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6628" w:rsidRDefault="00FB6628">
      <w:pPr>
        <w:sectPr w:rsidR="00FB6628">
          <w:headerReference w:type="even" r:id="rId6"/>
          <w:headerReference w:type="default" r:id="rId7"/>
          <w:footerReference w:type="even" r:id="rId8"/>
          <w:footerReference w:type="default" r:id="rId9"/>
          <w:headerReference w:type="first" r:id="rId10"/>
          <w:footerReference w:type="first" r:id="rId11"/>
          <w:pgSz w:w="12240" w:h="15840"/>
          <w:pgMar w:top="840" w:right="1000" w:bottom="840" w:left="1000" w:header="400" w:footer="400" w:gutter="0"/>
          <w:cols w:space="720"/>
          <w:titlePg/>
        </w:sectPr>
      </w:pPr>
      <w:bookmarkStart w:id="0" w:name="_GoBack"/>
      <w:bookmarkEnd w:id="0"/>
    </w:p>
    <w:p w:rsidR="00FB6628" w:rsidRDefault="00FB6628">
      <w:bookmarkStart w:id="1" w:name="Bookmark_1"/>
      <w:bookmarkEnd w:id="1"/>
    </w:p>
    <w:p w:rsidR="00FB6628" w:rsidRDefault="0041577C">
      <w:pPr>
        <w:spacing w:before="240" w:after="200" w:line="340" w:lineRule="atLeast"/>
        <w:jc w:val="center"/>
        <w:outlineLvl w:val="0"/>
        <w:rPr>
          <w:rFonts w:ascii="Arial" w:hAnsi="Arial" w:cs="Arial"/>
          <w:b/>
          <w:bCs/>
          <w:kern w:val="32"/>
          <w:sz w:val="32"/>
          <w:szCs w:val="32"/>
        </w:rPr>
      </w:pPr>
      <w:hyperlink r:id="rId12" w:history="1">
        <w:r>
          <w:rPr>
            <w:rFonts w:ascii="Arial Unicode MS" w:eastAsia="Arial Unicode MS" w:hAnsi="Arial Unicode MS" w:cs="Arial Unicode MS"/>
            <w:b/>
            <w:bCs/>
            <w:i/>
            <w:color w:val="0077CC"/>
            <w:kern w:val="32"/>
            <w:sz w:val="28"/>
            <w:szCs w:val="32"/>
            <w:u w:val="single"/>
            <w:shd w:val="clear" w:color="auto" w:fill="FFFFFF"/>
          </w:rPr>
          <w:t xml:space="preserve">ARTICLE: </w:t>
        </w:r>
      </w:hyperlink>
      <w:hyperlink r:id="rId13" w:history="1">
        <w:r>
          <w:rPr>
            <w:rFonts w:ascii="Arial Unicode MS" w:eastAsia="Arial Unicode MS" w:hAnsi="Arial Unicode MS" w:cs="Arial Unicode MS"/>
            <w:b/>
            <w:bCs/>
            <w:i/>
            <w:color w:val="0077CC"/>
            <w:kern w:val="32"/>
            <w:sz w:val="28"/>
            <w:szCs w:val="32"/>
            <w:u w:val="single"/>
            <w:shd w:val="clear" w:color="auto" w:fill="FFFFFF"/>
          </w:rPr>
          <w:t>JUDICIAL</w:t>
        </w:r>
      </w:hyperlink>
      <w:hyperlink r:id="rId14" w:history="1">
        <w:r>
          <w:rPr>
            <w:rFonts w:ascii="Arial Unicode MS" w:eastAsia="Arial Unicode MS" w:hAnsi="Arial Unicode MS" w:cs="Arial Unicode MS"/>
            <w:b/>
            <w:bCs/>
            <w:i/>
            <w:color w:val="0077CC"/>
            <w:kern w:val="32"/>
            <w:sz w:val="28"/>
            <w:szCs w:val="32"/>
            <w:u w:val="single"/>
            <w:shd w:val="clear" w:color="auto" w:fill="FFFFFF"/>
          </w:rPr>
          <w:t xml:space="preserve"> </w:t>
        </w:r>
      </w:hyperlink>
      <w:hyperlink r:id="rId15" w:history="1">
        <w:r>
          <w:rPr>
            <w:rFonts w:ascii="Arial Unicode MS" w:eastAsia="Arial Unicode MS" w:hAnsi="Arial Unicode MS" w:cs="Arial Unicode MS"/>
            <w:b/>
            <w:bCs/>
            <w:i/>
            <w:color w:val="0077CC"/>
            <w:kern w:val="32"/>
            <w:sz w:val="28"/>
            <w:szCs w:val="32"/>
            <w:u w:val="single"/>
            <w:shd w:val="clear" w:color="auto" w:fill="FFFFFF"/>
          </w:rPr>
          <w:t>INDEPENDENCE</w:t>
        </w:r>
      </w:hyperlink>
      <w:hyperlink r:id="rId16" w:history="1">
        <w:r>
          <w:rPr>
            <w:rFonts w:ascii="Arial Unicode MS" w:eastAsia="Arial Unicode MS" w:hAnsi="Arial Unicode MS" w:cs="Arial Unicode MS"/>
            <w:b/>
            <w:bCs/>
            <w:i/>
            <w:color w:val="0077CC"/>
            <w:kern w:val="32"/>
            <w:sz w:val="28"/>
            <w:szCs w:val="32"/>
            <w:u w:val="single"/>
            <w:shd w:val="clear" w:color="auto" w:fill="FFFFFF"/>
          </w:rPr>
          <w:t xml:space="preserve"> AT TWILIGHT</w:t>
        </w:r>
      </w:hyperlink>
    </w:p>
    <w:p w:rsidR="00FB6628" w:rsidRDefault="0041577C">
      <w:pPr>
        <w:spacing w:before="120" w:line="260" w:lineRule="atLeast"/>
        <w:jc w:val="center"/>
      </w:pPr>
      <w:r>
        <w:rPr>
          <w:rFonts w:ascii="Arial Unicode MS" w:eastAsia="Arial Unicode MS" w:hAnsi="Arial Unicode MS" w:cs="Arial Unicode MS"/>
          <w:color w:val="000000"/>
          <w:sz w:val="20"/>
        </w:rPr>
        <w:t>Spring, 2021</w:t>
      </w:r>
    </w:p>
    <w:p w:rsidR="00FB6628" w:rsidRDefault="00FB6628">
      <w:pPr>
        <w:spacing w:line="240" w:lineRule="atLeast"/>
        <w:jc w:val="both"/>
      </w:pPr>
    </w:p>
    <w:p w:rsidR="00FB6628" w:rsidRDefault="0041577C">
      <w:pPr>
        <w:spacing w:before="200" w:line="240" w:lineRule="atLeast"/>
      </w:pPr>
      <w:bookmarkStart w:id="2" w:name="Reporter"/>
      <w:bookmarkEnd w:id="2"/>
      <w:r>
        <w:rPr>
          <w:rFonts w:ascii="Arial Unicode MS" w:eastAsia="Arial Unicode MS" w:hAnsi="Arial Unicode MS" w:cs="Arial Unicode MS"/>
          <w:b/>
          <w:color w:val="000000"/>
          <w:sz w:val="18"/>
        </w:rPr>
        <w:t>Reporter</w:t>
      </w:r>
    </w:p>
    <w:p w:rsidR="00FB6628" w:rsidRDefault="0041577C">
      <w:pPr>
        <w:spacing w:line="240" w:lineRule="atLeast"/>
      </w:pPr>
      <w:r>
        <w:rPr>
          <w:rFonts w:ascii="Arial Unicode MS" w:eastAsia="Arial Unicode MS" w:hAnsi="Arial Unicode MS" w:cs="Arial Unicode MS"/>
          <w:color w:val="000000"/>
          <w:sz w:val="18"/>
        </w:rPr>
        <w:t>71 Case W. Res. 1045 *</w:t>
      </w:r>
    </w:p>
    <w:p w:rsidR="00FB6628" w:rsidRDefault="0041577C">
      <w:pPr>
        <w:spacing w:before="240" w:line="260" w:lineRule="atLeast"/>
      </w:pPr>
      <w:r>
        <w:br/>
      </w:r>
      <w:r>
        <w:rPr>
          <w:rFonts w:ascii="Arial Unicode MS" w:eastAsia="Arial Unicode MS" w:hAnsi="Arial Unicode MS" w:cs="Arial Unicode MS"/>
          <w:b/>
          <w:color w:val="000000"/>
          <w:sz w:val="20"/>
        </w:rPr>
        <w:t>Length:</w:t>
      </w:r>
      <w:r>
        <w:rPr>
          <w:rFonts w:ascii="Arial Unicode MS" w:eastAsia="Arial Unicode MS" w:hAnsi="Arial Unicode MS" w:cs="Arial Unicode MS"/>
          <w:color w:val="000000"/>
          <w:sz w:val="20"/>
        </w:rPr>
        <w:t> 72343 words</w:t>
      </w:r>
    </w:p>
    <w:p w:rsidR="00FB6628" w:rsidRDefault="0041577C">
      <w:pPr>
        <w:spacing w:before="240" w:line="260" w:lineRule="atLeast"/>
      </w:pPr>
      <w:r>
        <w:br/>
      </w:r>
      <w:r>
        <w:rPr>
          <w:rFonts w:ascii="Arial Unicode MS" w:eastAsia="Arial Unicode MS" w:hAnsi="Arial Unicode MS" w:cs="Arial Unicode MS"/>
          <w:b/>
          <w:color w:val="000000"/>
          <w:sz w:val="20"/>
        </w:rPr>
        <w:t>Author:</w:t>
      </w:r>
      <w:r>
        <w:rPr>
          <w:rFonts w:ascii="Arial Unicode MS" w:eastAsia="Arial Unicode MS" w:hAnsi="Arial Unicode MS" w:cs="Arial Unicode MS"/>
          <w:color w:val="000000"/>
          <w:sz w:val="20"/>
        </w:rPr>
        <w:t> Charles Gardner Geyh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 Distinguished Professor, and John F. Kimberling Professor of Law, Indiana University Maurer School of Law. Many thanks to Professor Jonathan Entin, who invited me to deliver the Frank J. Battisti lecture at the Case Western University School of Law, </w:t>
      </w:r>
      <w:r>
        <w:rPr>
          <w:rFonts w:ascii="Arial Unicode MS" w:eastAsia="Arial Unicode MS" w:hAnsi="Arial Unicode MS" w:cs="Arial Unicode MS"/>
          <w:color w:val="000000"/>
          <w:sz w:val="20"/>
        </w:rPr>
        <w:t xml:space="preserve">where I presented the paper culminating in this article. Thanks as well to Steve Burbank, Joe Hoffmann, Dawn Johnsen, Jay Krishnan, Leandra Lederman, Christy Ochoa, David Pozen, and Deborah Widiss for their comments on earlier drafts. Finally, I'd like to </w:t>
      </w:r>
      <w:r>
        <w:rPr>
          <w:rFonts w:ascii="Arial Unicode MS" w:eastAsia="Arial Unicode MS" w:hAnsi="Arial Unicode MS" w:cs="Arial Unicode MS"/>
          <w:color w:val="000000"/>
          <w:sz w:val="20"/>
        </w:rPr>
        <w:t>acknowledge Mahrukh Ali, Meagan Biwer, Dakota Coates, Heather Heck, Chris Koester, and Connor Marcum for their superb research assistance.</w:t>
      </w:r>
    </w:p>
    <w:p w:rsidR="00FB6628" w:rsidRDefault="0041577C">
      <w:pPr>
        <w:keepNext/>
        <w:spacing w:before="240" w:line="340" w:lineRule="atLeast"/>
      </w:pPr>
      <w:r>
        <w:br/>
      </w:r>
      <w:r>
        <w:rPr>
          <w:rFonts w:ascii="Arial Unicode MS" w:eastAsia="Arial Unicode MS" w:hAnsi="Arial Unicode MS" w:cs="Arial Unicode MS"/>
          <w:b/>
          <w:color w:val="000000"/>
          <w:sz w:val="28"/>
        </w:rPr>
        <w:t>Highlight</w:t>
      </w:r>
    </w:p>
    <w:p w:rsidR="00FB6628" w:rsidRDefault="006A7E53">
      <w:pPr>
        <w:spacing w:line="60" w:lineRule="exact"/>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25400</wp:posOffset>
                </wp:positionV>
                <wp:extent cx="6502400" cy="0"/>
                <wp:effectExtent l="15875" t="15875" r="15875" b="1270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2400" cy="0"/>
                        </a:xfrm>
                        <a:prstGeom prst="line">
                          <a:avLst/>
                        </a:prstGeom>
                        <a:noFill/>
                        <a:ln w="25400" cmpd="sng">
                          <a:solidFill>
                            <a:srgbClr val="009D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EBEE3"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51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" strokecolor="#009ddb" strokeweight="2pt">
                <w10:wrap type="topAndBottom"/>
              </v:line>
            </w:pict>
          </mc:Fallback>
        </mc:AlternateContent>
      </w:r>
    </w:p>
    <w:p w:rsidR="00FB6628" w:rsidRDefault="00FB6628"/>
    <w:p w:rsidR="00FB6628" w:rsidRDefault="0041577C">
      <w:pPr>
        <w:spacing w:before="200" w:line="260" w:lineRule="atLeast"/>
        <w:jc w:val="both"/>
      </w:pPr>
      <w:r>
        <w:rPr>
          <w:rFonts w:ascii="Arial Unicode MS" w:eastAsia="Arial Unicode MS" w:hAnsi="Arial Unicode MS" w:cs="Arial Unicode MS"/>
          <w:color w:val="000000"/>
          <w:sz w:val="20"/>
        </w:rPr>
        <w:t xml:space="preserve">  ABSTRACT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is a fixture of American government, but its structure has never b</w:t>
      </w:r>
      <w:r>
        <w:rPr>
          <w:rFonts w:ascii="Arial Unicode MS" w:eastAsia="Arial Unicode MS" w:hAnsi="Arial Unicode MS" w:cs="Arial Unicode MS"/>
          <w:color w:val="000000"/>
          <w:sz w:val="20"/>
        </w:rPr>
        <w:t>een fully understood. As long as the federal judiciary has survived episodic attacks with its independence intact, there has been no pressing need to know how or why. But a confluence of cyclical, sustained, and sudden developments now threatens the federa</w:t>
      </w:r>
      <w:r>
        <w:rPr>
          <w:rFonts w:ascii="Arial Unicode MS" w:eastAsia="Arial Unicode MS" w:hAnsi="Arial Unicode MS" w:cs="Arial Unicode MS"/>
          <w:color w:val="000000"/>
          <w:sz w:val="20"/>
        </w:rPr>
        <w:t xml:space="preserve">l judiciary's autonomy in arguably unprecedented ways and demands a more comprehensive analysis of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and its vulnerabilities. This article begins by reconceptualizing the structure of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in three tiers. At the apex is</w:t>
      </w:r>
      <w:r>
        <w:rPr>
          <w:rFonts w:ascii="Arial Unicode MS" w:eastAsia="Arial Unicode MS" w:hAnsi="Arial Unicode MS" w:cs="Arial Unicode MS"/>
          <w:color w:val="000000"/>
          <w:sz w:val="20"/>
        </w:rPr>
        <w:t xml:space="preserve"> an ancient, Rule of Law Paradigm, which proceeds from the premise that independence enables judges to set extralegal influences aside and impartially uphold the law. In the middle tier is Article III of the U.S. Constitution, via which the framers impleme</w:t>
      </w:r>
      <w:r>
        <w:rPr>
          <w:rFonts w:ascii="Arial Unicode MS" w:eastAsia="Arial Unicode MS" w:hAnsi="Arial Unicode MS" w:cs="Arial Unicode MS"/>
          <w:color w:val="000000"/>
          <w:sz w:val="20"/>
        </w:rPr>
        <w:t>nted the Rule of Law Paradigm in a rudimentary way. At the base tier are informal constitutional conventions that emerged over time to fill gaps in the constitutional design and guide the political branches in their relationship with the courts in a manner</w:t>
      </w:r>
      <w:r>
        <w:rPr>
          <w:rFonts w:ascii="Arial Unicode MS" w:eastAsia="Arial Unicode MS" w:hAnsi="Arial Unicode MS" w:cs="Arial Unicode MS"/>
          <w:color w:val="000000"/>
          <w:sz w:val="20"/>
        </w:rPr>
        <w:t xml:space="preserve"> consistent with Article III and the overarching paradigm. Next, the article explains how this three-tiered structure came into being, how it evolved, later eroded, and how it recently began to collapse with the repudiation of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convent</w:t>
      </w:r>
      <w:r>
        <w:rPr>
          <w:rFonts w:ascii="Arial Unicode MS" w:eastAsia="Arial Unicode MS" w:hAnsi="Arial Unicode MS" w:cs="Arial Unicode MS"/>
          <w:color w:val="000000"/>
          <w:sz w:val="20"/>
        </w:rPr>
        <w:t xml:space="preserve">ions in a neo-populist age that is sweeping the globe. It attributes the long-term erosion of support for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to the crumbling Rule of Law Paradigm and its increasingly antiquated premise that independent judges impartially uphold the law</w:t>
      </w:r>
      <w:r>
        <w:rPr>
          <w:rFonts w:ascii="Arial Unicode MS" w:eastAsia="Arial Unicode MS" w:hAnsi="Arial Unicode MS" w:cs="Arial Unicode MS"/>
          <w:color w:val="000000"/>
          <w:sz w:val="20"/>
        </w:rPr>
        <w:t xml:space="preserve">, unsullied by ideological and other influences. It recommends a gradual shift to what I call a Legal Culture Paradigm, which reframes and defends the role of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in a government with a judiciary whose judges are deeply acculturated to ta</w:t>
      </w:r>
      <w:r>
        <w:rPr>
          <w:rFonts w:ascii="Arial Unicode MS" w:eastAsia="Arial Unicode MS" w:hAnsi="Arial Unicode MS" w:cs="Arial Unicode MS"/>
          <w:color w:val="000000"/>
          <w:sz w:val="20"/>
        </w:rPr>
        <w:t xml:space="preserve">ke law seriously but who are nonetheless subject to extralegal influences at the margins, where operative law is indeterminate. It argues, however, that a reboot of the prevailing paradigm cannot, by itself, quiet the fury firing the ongoing, neo-populist </w:t>
      </w:r>
      <w:r>
        <w:rPr>
          <w:rFonts w:ascii="Arial Unicode MS" w:eastAsia="Arial Unicode MS" w:hAnsi="Arial Unicode MS" w:cs="Arial Unicode MS"/>
          <w:color w:val="000000"/>
          <w:sz w:val="20"/>
        </w:rPr>
        <w:t xml:space="preserve">assault on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because the judiciary and its autonomy have become little more than pawns subject to sacrifice in a high-stakes chess game played by polarized, partisan political leaders for the future of American Democracy. The article c</w:t>
      </w:r>
      <w:r>
        <w:rPr>
          <w:rFonts w:ascii="Arial Unicode MS" w:eastAsia="Arial Unicode MS" w:hAnsi="Arial Unicode MS" w:cs="Arial Unicode MS"/>
          <w:color w:val="000000"/>
          <w:sz w:val="20"/>
        </w:rPr>
        <w:t xml:space="preserve">oncludes that realistic hope for an accord that restores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conventions, guided by a new paradigm, must follow a period of destabilizing, no-holds-barred, partisan combat, in </w:t>
      </w:r>
      <w:r>
        <w:rPr>
          <w:rFonts w:ascii="Arial Unicode MS" w:eastAsia="Arial Unicode MS" w:hAnsi="Arial Unicode MS" w:cs="Arial Unicode MS"/>
          <w:color w:val="000000"/>
          <w:sz w:val="20"/>
        </w:rPr>
        <w:lastRenderedPageBreak/>
        <w:t>much the same way that settlement in contentious civil cases c</w:t>
      </w:r>
      <w:r>
        <w:rPr>
          <w:rFonts w:ascii="Arial Unicode MS" w:eastAsia="Arial Unicode MS" w:hAnsi="Arial Unicode MS" w:cs="Arial Unicode MS"/>
          <w:color w:val="000000"/>
          <w:sz w:val="20"/>
        </w:rPr>
        <w:t>an often be achieved only after a period of exhausting and unrestrained hardball litigation.</w:t>
      </w:r>
    </w:p>
    <w:p w:rsidR="00FB6628" w:rsidRDefault="0041577C">
      <w:pPr>
        <w:keepNext/>
        <w:spacing w:before="240" w:line="340" w:lineRule="atLeast"/>
      </w:pPr>
      <w:r>
        <w:br/>
      </w:r>
      <w:r>
        <w:rPr>
          <w:rFonts w:ascii="Arial Unicode MS" w:eastAsia="Arial Unicode MS" w:hAnsi="Arial Unicode MS" w:cs="Arial Unicode MS"/>
          <w:b/>
          <w:color w:val="000000"/>
          <w:sz w:val="28"/>
        </w:rPr>
        <w:t>Text</w:t>
      </w:r>
    </w:p>
    <w:p w:rsidR="00FB6628" w:rsidRDefault="006A7E53">
      <w:pPr>
        <w:spacing w:line="60" w:lineRule="exact"/>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25400</wp:posOffset>
                </wp:positionV>
                <wp:extent cx="6502400" cy="0"/>
                <wp:effectExtent l="15875" t="12700" r="15875" b="15875"/>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2400" cy="0"/>
                        </a:xfrm>
                        <a:prstGeom prst="line">
                          <a:avLst/>
                        </a:prstGeom>
                        <a:noFill/>
                        <a:ln w="25400" cmpd="sng">
                          <a:solidFill>
                            <a:srgbClr val="009D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48003"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51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" strokecolor="#009ddb" strokeweight="2pt">
                <w10:wrap type="topAndBottom"/>
              </v:line>
            </w:pict>
          </mc:Fallback>
        </mc:AlternateContent>
      </w:r>
    </w:p>
    <w:p w:rsidR="00FB6628" w:rsidRDefault="00FB6628"/>
    <w:p w:rsidR="00FB6628" w:rsidRDefault="0041577C">
      <w:pPr>
        <w:spacing w:before="200" w:line="260" w:lineRule="atLeast"/>
        <w:jc w:val="both"/>
      </w:pP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color w:val="000000"/>
          <w:sz w:val="20"/>
        </w:rPr>
        <w:t> [*1047] </w:t>
      </w:r>
      <w:r>
        <w:rPr>
          <w:rFonts w:ascii="Arial Unicode MS" w:eastAsia="Arial Unicode MS" w:hAnsi="Arial Unicode MS" w:cs="Arial Unicode MS"/>
          <w:color w:val="000000"/>
          <w:sz w:val="20"/>
        </w:rPr>
        <w:t xml:space="preserve">INTRODUCTION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Judicial politics has recently morphed from a board game to a full contact sport. In 2016, Democrats accused the Republican Senate majority of stealing a Supreme Court seat after the Senate refused to schedule a hearing for President Obama's nominee, Mer</w:t>
      </w:r>
      <w:r>
        <w:rPr>
          <w:rFonts w:ascii="Arial Unicode MS" w:eastAsia="Arial Unicode MS" w:hAnsi="Arial Unicode MS" w:cs="Arial Unicode MS"/>
          <w:color w:val="000000"/>
          <w:sz w:val="20"/>
        </w:rPr>
        <w:t xml:space="preserve">rick Garland, thereby preserving the vacancy for President Trump to fill.           </w:t>
      </w:r>
      <w:r>
        <w:rPr>
          <w:rFonts w:ascii="Arial Unicode MS" w:eastAsia="Arial Unicode MS" w:hAnsi="Arial Unicode MS" w:cs="Arial Unicode MS"/>
          <w:vertAlign w:val="superscript"/>
        </w:rPr>
        <w:footnoteReference w:customMarkFollows="1" w:id="1"/>
        <w:t>1</w:t>
      </w:r>
      <w:r>
        <w:rPr>
          <w:rFonts w:ascii="Arial Unicode MS" w:eastAsia="Arial Unicode MS" w:hAnsi="Arial Unicode MS" w:cs="Arial Unicode MS"/>
          <w:color w:val="000000"/>
          <w:sz w:val="20"/>
        </w:rPr>
        <w:t>The next year, the Republican Senate majority exercised the "nuclear option" of stripping the minority of power to filibuster Supreme Court confirmations, after the Senate</w:t>
      </w:r>
      <w:r>
        <w:rPr>
          <w:rFonts w:ascii="Arial Unicode MS" w:eastAsia="Arial Unicode MS" w:hAnsi="Arial Unicode MS" w:cs="Arial Unicode MS"/>
          <w:color w:val="000000"/>
          <w:sz w:val="20"/>
        </w:rPr>
        <w:t xml:space="preserve"> Democratic majority did the same to their Republican counterparts in lower court confirmation proceedings six years earlier.           </w:t>
      </w:r>
      <w:r>
        <w:rPr>
          <w:rFonts w:ascii="Arial Unicode MS" w:eastAsia="Arial Unicode MS" w:hAnsi="Arial Unicode MS" w:cs="Arial Unicode MS"/>
          <w:vertAlign w:val="superscript"/>
        </w:rPr>
        <w:footnoteReference w:customMarkFollows="1" w:id="2"/>
        <w:t>2</w:t>
      </w:r>
      <w:r>
        <w:rPr>
          <w:rFonts w:ascii="Arial Unicode MS" w:eastAsia="Arial Unicode MS" w:hAnsi="Arial Unicode MS" w:cs="Arial Unicode MS"/>
          <w:color w:val="000000"/>
          <w:sz w:val="20"/>
        </w:rPr>
        <w:t xml:space="preserve">In 2017, the Chairman of the Federalist Society's Board of Directors coauthored a memo to Congress urging it to double </w:t>
      </w:r>
      <w:r>
        <w:rPr>
          <w:rFonts w:ascii="Arial Unicode MS" w:eastAsia="Arial Unicode MS" w:hAnsi="Arial Unicode MS" w:cs="Arial Unicode MS"/>
          <w:color w:val="000000"/>
          <w:sz w:val="20"/>
        </w:rPr>
        <w:t xml:space="preserve">the size of the circuit courts and pack them with conservative partisans, while Democratic leaders have since proposed to increase the size of the Supreme Court and pack it with liberal partisans when they return to power.           </w:t>
      </w:r>
      <w:r>
        <w:rPr>
          <w:rFonts w:ascii="Arial Unicode MS" w:eastAsia="Arial Unicode MS" w:hAnsi="Arial Unicode MS" w:cs="Arial Unicode MS"/>
          <w:vertAlign w:val="superscript"/>
        </w:rPr>
        <w:footnoteReference w:customMarkFollows="1" w:id="3"/>
        <w:t>3</w:t>
      </w:r>
      <w:r>
        <w:rPr>
          <w:rFonts w:ascii="Arial Unicode MS" w:eastAsia="Arial Unicode MS" w:hAnsi="Arial Unicode MS" w:cs="Arial Unicode MS"/>
          <w:color w:val="000000"/>
          <w:sz w:val="20"/>
        </w:rPr>
        <w:t>For his part, Presiden</w:t>
      </w:r>
      <w:r>
        <w:rPr>
          <w:rFonts w:ascii="Arial Unicode MS" w:eastAsia="Arial Unicode MS" w:hAnsi="Arial Unicode MS" w:cs="Arial Unicode MS"/>
          <w:color w:val="000000"/>
          <w:sz w:val="20"/>
        </w:rPr>
        <w:t>t Trump campaigned to discredit the "disgraceful" and "political" machinations of "so-called" judges and "Obama judges" who issued rulings impeding his initiatives, prompting an extraordinary rebuke by the Chief Justice, and a retaliatory flurry of counter</w:t>
      </w:r>
      <w:r>
        <w:rPr>
          <w:rFonts w:ascii="Arial Unicode MS" w:eastAsia="Arial Unicode MS" w:hAnsi="Arial Unicode MS" w:cs="Arial Unicode MS"/>
          <w:color w:val="000000"/>
          <w:sz w:val="20"/>
        </w:rPr>
        <w:t xml:space="preserve">punches from the President.           </w:t>
      </w:r>
      <w:r>
        <w:rPr>
          <w:rFonts w:ascii="Arial Unicode MS" w:eastAsia="Arial Unicode MS" w:hAnsi="Arial Unicode MS" w:cs="Arial Unicode MS"/>
          <w:vertAlign w:val="superscript"/>
        </w:rPr>
        <w:footnoteReference w:customMarkFollows="1" w:id="4"/>
        <w:t>4</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Legal scholars have responded to this "crisis of legitimacy" with an array of "radical" recommendations.           </w:t>
      </w:r>
      <w:r>
        <w:rPr>
          <w:rFonts w:ascii="Arial Unicode MS" w:eastAsia="Arial Unicode MS" w:hAnsi="Arial Unicode MS" w:cs="Arial Unicode MS"/>
          <w:vertAlign w:val="superscript"/>
        </w:rPr>
        <w:footnoteReference w:customMarkFollows="1" w:id="5"/>
        <w:t>5</w:t>
      </w:r>
      <w:r>
        <w:rPr>
          <w:rFonts w:ascii="Arial Unicode MS" w:eastAsia="Arial Unicode MS" w:hAnsi="Arial Unicode MS" w:cs="Arial Unicode MS"/>
          <w:color w:val="000000"/>
          <w:sz w:val="20"/>
        </w:rPr>
        <w:t xml:space="preserve">Examples include proposals to:   </w:t>
      </w:r>
      <w:r>
        <w:rPr>
          <w:rFonts w:ascii="Arial Unicode MS" w:eastAsia="Arial Unicode MS" w:hAnsi="Arial Unicode MS" w:cs="Arial Unicode MS"/>
          <w:b/>
          <w:color w:val="000000"/>
          <w:sz w:val="20"/>
        </w:rPr>
        <w:t> [*1048] </w:t>
      </w:r>
      <w:r>
        <w:rPr>
          <w:rFonts w:ascii="Arial Unicode MS" w:eastAsia="Arial Unicode MS" w:hAnsi="Arial Unicode MS" w:cs="Arial Unicode MS"/>
          <w:color w:val="000000"/>
          <w:sz w:val="20"/>
        </w:rPr>
        <w:t xml:space="preserve">limit the terms of the Court's justices;           </w:t>
      </w:r>
      <w:r>
        <w:rPr>
          <w:rFonts w:ascii="Arial Unicode MS" w:eastAsia="Arial Unicode MS" w:hAnsi="Arial Unicode MS" w:cs="Arial Unicode MS"/>
          <w:vertAlign w:val="superscript"/>
        </w:rPr>
        <w:footnoteReference w:customMarkFollows="1" w:id="6"/>
        <w:t>6</w:t>
      </w:r>
      <w:r>
        <w:rPr>
          <w:rFonts w:ascii="Arial Unicode MS" w:eastAsia="Arial Unicode MS" w:hAnsi="Arial Unicode MS" w:cs="Arial Unicode MS"/>
          <w:color w:val="000000"/>
          <w:sz w:val="20"/>
        </w:rPr>
        <w:t>su</w:t>
      </w:r>
      <w:r>
        <w:rPr>
          <w:rFonts w:ascii="Arial Unicode MS" w:eastAsia="Arial Unicode MS" w:hAnsi="Arial Unicode MS" w:cs="Arial Unicode MS"/>
          <w:color w:val="000000"/>
          <w:sz w:val="20"/>
        </w:rPr>
        <w:t xml:space="preserve">bject the justices to popular election;           </w:t>
      </w:r>
      <w:r>
        <w:rPr>
          <w:rFonts w:ascii="Arial Unicode MS" w:eastAsia="Arial Unicode MS" w:hAnsi="Arial Unicode MS" w:cs="Arial Unicode MS"/>
          <w:vertAlign w:val="superscript"/>
        </w:rPr>
        <w:footnoteReference w:customMarkFollows="1" w:id="7"/>
        <w:t>7</w:t>
      </w:r>
      <w:r>
        <w:rPr>
          <w:rFonts w:ascii="Arial Unicode MS" w:eastAsia="Arial Unicode MS" w:hAnsi="Arial Unicode MS" w:cs="Arial Unicode MS"/>
          <w:color w:val="000000"/>
          <w:sz w:val="20"/>
        </w:rPr>
        <w:t xml:space="preserve">establish an explicitly partisan Court comprised of half Democrats and half Republicans           </w:t>
      </w:r>
      <w:r>
        <w:rPr>
          <w:rFonts w:ascii="Arial Unicode MS" w:eastAsia="Arial Unicode MS" w:hAnsi="Arial Unicode MS" w:cs="Arial Unicode MS"/>
          <w:vertAlign w:val="superscript"/>
        </w:rPr>
        <w:footnoteReference w:customMarkFollows="1" w:id="8"/>
        <w:t>8</w:t>
      </w:r>
      <w:r>
        <w:rPr>
          <w:rFonts w:ascii="Arial Unicode MS" w:eastAsia="Arial Unicode MS" w:hAnsi="Arial Unicode MS" w:cs="Arial Unicode MS"/>
          <w:color w:val="000000"/>
          <w:sz w:val="20"/>
        </w:rPr>
        <w:t xml:space="preserve">; and select a rotating Supreme Court by lottery drawn from the ranks of the lower courts.           </w:t>
      </w:r>
      <w:r>
        <w:rPr>
          <w:rFonts w:ascii="Arial Unicode MS" w:eastAsia="Arial Unicode MS" w:hAnsi="Arial Unicode MS" w:cs="Arial Unicode MS"/>
          <w:vertAlign w:val="superscript"/>
        </w:rPr>
        <w:footnoteReference w:customMarkFollows="1" w:id="9"/>
        <w:t>9</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lastRenderedPageBreak/>
        <w:t xml:space="preserve"> </w:t>
      </w:r>
      <w:r>
        <w:rPr>
          <w:rFonts w:ascii="Arial Unicode MS" w:eastAsia="Arial Unicode MS" w:hAnsi="Arial Unicode MS" w:cs="Arial Unicode MS"/>
          <w:color w:val="000000"/>
          <w:sz w:val="20"/>
        </w:rPr>
        <w:t xml:space="preserve"> These are fascinating and provocative proposals that force us to rethink the role of the Supreme Court in American government. As radical proposals, however, their prospects for implementation are poor, which effectively relegates them to the realm of tho</w:t>
      </w:r>
      <w:r>
        <w:rPr>
          <w:rFonts w:ascii="Arial Unicode MS" w:eastAsia="Arial Unicode MS" w:hAnsi="Arial Unicode MS" w:cs="Arial Unicode MS"/>
          <w:color w:val="000000"/>
          <w:sz w:val="20"/>
        </w:rPr>
        <w:t>ught experiments. Moreover, with exceptions, scholars have fixated on challenges currently confronting the Supreme Court with insufficient heed to the broader context in which those challenges have arisen. This broader context embraces the structure, histo</w:t>
      </w:r>
      <w:r>
        <w:rPr>
          <w:rFonts w:ascii="Arial Unicode MS" w:eastAsia="Arial Unicode MS" w:hAnsi="Arial Unicode MS" w:cs="Arial Unicode MS"/>
          <w:color w:val="000000"/>
          <w:sz w:val="20"/>
        </w:rPr>
        <w:t xml:space="preserve">ry, culture and politics of an independent judiciary--including but not limited to the Supreme Court--an appreciation for which is critical to charting a more nuanced and practical course forward that I propose here.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has been a de</w:t>
      </w:r>
      <w:r>
        <w:rPr>
          <w:rFonts w:ascii="Arial Unicode MS" w:eastAsia="Arial Unicode MS" w:hAnsi="Arial Unicode MS" w:cs="Arial Unicode MS"/>
          <w:color w:val="000000"/>
          <w:sz w:val="20"/>
        </w:rPr>
        <w:t xml:space="preserve">fining feature of the American Constitutional landscape for centuries. It has been theorized in light of its objectives, taxonomized with reference to its forms, and described in relation to its conjoined twin, judicial accountability. The structure of </w:t>
      </w:r>
      <w:r>
        <w:rPr>
          <w:rFonts w:ascii="Arial Unicode MS" w:eastAsia="Arial Unicode MS" w:hAnsi="Arial Unicode MS" w:cs="Arial Unicode MS"/>
          <w:b/>
          <w:i/>
          <w:color w:val="000000"/>
          <w:sz w:val="20"/>
          <w:u w:val="single"/>
        </w:rPr>
        <w:t>jud</w:t>
      </w:r>
      <w:r>
        <w:rPr>
          <w:rFonts w:ascii="Arial Unicode MS" w:eastAsia="Arial Unicode MS" w:hAnsi="Arial Unicode MS" w:cs="Arial Unicode MS"/>
          <w:b/>
          <w:i/>
          <w:color w:val="000000"/>
          <w:sz w:val="20"/>
          <w:u w:val="single"/>
        </w:rPr>
        <w:t>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however, has never been fully explained or understood. As long as the foundations of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have remained sound and the structure has been adequate to support the weight of episodic attacks, there has been no urgent need </w:t>
      </w:r>
      <w:r>
        <w:rPr>
          <w:rFonts w:ascii="Arial Unicode MS" w:eastAsia="Arial Unicode MS" w:hAnsi="Arial Unicode MS" w:cs="Arial Unicode MS"/>
          <w:color w:val="000000"/>
          <w:sz w:val="20"/>
        </w:rPr>
        <w:t>to fully understand why or how. But that is changing due to developments that are variously cyclical, sustained, and (as described at the outset of this article) sudden. These developments threaten the future of an independent judiciary in unprecedented wa</w:t>
      </w:r>
      <w:r>
        <w:rPr>
          <w:rFonts w:ascii="Arial Unicode MS" w:eastAsia="Arial Unicode MS" w:hAnsi="Arial Unicode MS" w:cs="Arial Unicode MS"/>
          <w:color w:val="000000"/>
          <w:sz w:val="20"/>
        </w:rPr>
        <w:t xml:space="preserve">ys, and counsel the need for a deeper and more systematic evaluation of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and its vulnerabilities that this article seeks to supply.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The powers that the U.S. Constitution delegates to the three branches of government enable each bra</w:t>
      </w:r>
      <w:r>
        <w:rPr>
          <w:rFonts w:ascii="Arial Unicode MS" w:eastAsia="Arial Unicode MS" w:hAnsi="Arial Unicode MS" w:cs="Arial Unicode MS"/>
          <w:color w:val="000000"/>
          <w:sz w:val="20"/>
        </w:rPr>
        <w:t>nch to make the others miserable. If he were so inclined, the President could decline to execute congressional enactments, defy court orders, and deploy the military to consolidate his power. Congress could slash appropriations to the executive and judicia</w:t>
      </w:r>
      <w:r>
        <w:rPr>
          <w:rFonts w:ascii="Arial Unicode MS" w:eastAsia="Arial Unicode MS" w:hAnsi="Arial Unicode MS" w:cs="Arial Unicode MS"/>
          <w:color w:val="000000"/>
          <w:sz w:val="20"/>
        </w:rPr>
        <w:t xml:space="preserve">l branches and impeach insubmissive Presidents and judges. The judiciary could drive the executive and legislative   </w:t>
      </w:r>
      <w:r>
        <w:rPr>
          <w:rFonts w:ascii="Arial Unicode MS" w:eastAsia="Arial Unicode MS" w:hAnsi="Arial Unicode MS" w:cs="Arial Unicode MS"/>
          <w:b/>
          <w:color w:val="000000"/>
          <w:sz w:val="20"/>
        </w:rPr>
        <w:t> [*1049] </w:t>
      </w:r>
      <w:r>
        <w:rPr>
          <w:rFonts w:ascii="Arial Unicode MS" w:eastAsia="Arial Unicode MS" w:hAnsi="Arial Unicode MS" w:cs="Arial Unicode MS"/>
          <w:color w:val="000000"/>
          <w:sz w:val="20"/>
        </w:rPr>
        <w:t xml:space="preserve">branches into constitutional crisis via unbridled resort to judicial review.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Apocalyptic scenarios such as these have material</w:t>
      </w:r>
      <w:r>
        <w:rPr>
          <w:rFonts w:ascii="Arial Unicode MS" w:eastAsia="Arial Unicode MS" w:hAnsi="Arial Unicode MS" w:cs="Arial Unicode MS"/>
          <w:color w:val="000000"/>
          <w:sz w:val="20"/>
        </w:rPr>
        <w:t xml:space="preserve">ized rarely, if ever. Proceeding from James Madison's premise that "[a]mbition must be made to counteract ambition,"           </w:t>
      </w:r>
      <w:r>
        <w:rPr>
          <w:rFonts w:ascii="Arial Unicode MS" w:eastAsia="Arial Unicode MS" w:hAnsi="Arial Unicode MS" w:cs="Arial Unicode MS"/>
          <w:vertAlign w:val="superscript"/>
        </w:rPr>
        <w:footnoteReference w:customMarkFollows="1" w:id="10"/>
        <w:t>10</w:t>
      </w:r>
      <w:r>
        <w:rPr>
          <w:rFonts w:ascii="Arial Unicode MS" w:eastAsia="Arial Unicode MS" w:hAnsi="Arial Unicode MS" w:cs="Arial Unicode MS"/>
          <w:color w:val="000000"/>
          <w:sz w:val="20"/>
        </w:rPr>
        <w:t>the framers embedded checks and balances into the constitutional design to equip each branch with the means to thwart attempted</w:t>
      </w:r>
      <w:r>
        <w:rPr>
          <w:rFonts w:ascii="Arial Unicode MS" w:eastAsia="Arial Unicode MS" w:hAnsi="Arial Unicode MS" w:cs="Arial Unicode MS"/>
          <w:color w:val="000000"/>
          <w:sz w:val="20"/>
        </w:rPr>
        <w:t xml:space="preserve"> usurpations of power by the other two, which, the theory goes, have operated as a deterrent.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That said, those who peddled the proposed Constitution to the fledgling states did not conceive of the three branches as coequal in power. Rather, Alexander H</w:t>
      </w:r>
      <w:r>
        <w:rPr>
          <w:rFonts w:ascii="Arial Unicode MS" w:eastAsia="Arial Unicode MS" w:hAnsi="Arial Unicode MS" w:cs="Arial Unicode MS"/>
          <w:color w:val="000000"/>
          <w:sz w:val="20"/>
        </w:rPr>
        <w:t xml:space="preserve">amilton characterized the judiciary as "least dangerous" because it possessed powers of neither sword nor purse.           </w:t>
      </w:r>
      <w:r>
        <w:rPr>
          <w:rFonts w:ascii="Arial Unicode MS" w:eastAsia="Arial Unicode MS" w:hAnsi="Arial Unicode MS" w:cs="Arial Unicode MS"/>
          <w:vertAlign w:val="superscript"/>
        </w:rPr>
        <w:footnoteReference w:customMarkFollows="1" w:id="11"/>
        <w:t>11</w:t>
      </w:r>
      <w:r>
        <w:rPr>
          <w:rFonts w:ascii="Arial Unicode MS" w:eastAsia="Arial Unicode MS" w:hAnsi="Arial Unicode MS" w:cs="Arial Unicode MS"/>
          <w:color w:val="000000"/>
          <w:sz w:val="20"/>
        </w:rPr>
        <w:t>In the abstract, Hamilton would seem to be right: if one conjured a new "Survivor" reality television series involving three contes</w:t>
      </w:r>
      <w:r>
        <w:rPr>
          <w:rFonts w:ascii="Arial Unicode MS" w:eastAsia="Arial Unicode MS" w:hAnsi="Arial Unicode MS" w:cs="Arial Unicode MS"/>
          <w:color w:val="000000"/>
          <w:sz w:val="20"/>
        </w:rPr>
        <w:t xml:space="preserve">tants, each with an exclusive power--one who could shoot things, one who could buy things, and one who could declare things--the smart money would not ride on the survival of declare-things guy. A competitor who snubs the guy who shoots things, or the guy </w:t>
      </w:r>
      <w:r>
        <w:rPr>
          <w:rFonts w:ascii="Arial Unicode MS" w:eastAsia="Arial Unicode MS" w:hAnsi="Arial Unicode MS" w:cs="Arial Unicode MS"/>
          <w:color w:val="000000"/>
          <w:sz w:val="20"/>
        </w:rPr>
        <w:t xml:space="preserve">who buys things, risks being shot or starved; but the guy who declares things can be ignored with impunity unless one or both of the other two has his back.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To the extent that the judiciary has emerged, evolved, and endured as a separate, independent, </w:t>
      </w:r>
      <w:r>
        <w:rPr>
          <w:rFonts w:ascii="Arial Unicode MS" w:eastAsia="Arial Unicode MS" w:hAnsi="Arial Unicode MS" w:cs="Arial Unicode MS"/>
          <w:color w:val="000000"/>
          <w:sz w:val="20"/>
        </w:rPr>
        <w:t>and ultimately powerful branch of government, despite its vulnerabilities, it is because the people and the public officials who represent them have collectively willed it to be so. The collective will is embodied in a deeply rooted Rule of Law Paradigm th</w:t>
      </w:r>
      <w:r>
        <w:rPr>
          <w:rFonts w:ascii="Arial Unicode MS" w:eastAsia="Arial Unicode MS" w:hAnsi="Arial Unicode MS" w:cs="Arial Unicode MS"/>
          <w:color w:val="000000"/>
          <w:sz w:val="20"/>
        </w:rPr>
        <w:t>at has guided the framing of the U.S. Constitution and structured the judiciary's role in relation to the other branches of government. That paradigm, in a nutshell, posits that judges who are afforded independence from the so-called "political" branches w</w:t>
      </w:r>
      <w:r>
        <w:rPr>
          <w:rFonts w:ascii="Arial Unicode MS" w:eastAsia="Arial Unicode MS" w:hAnsi="Arial Unicode MS" w:cs="Arial Unicode MS"/>
          <w:color w:val="000000"/>
          <w:sz w:val="20"/>
        </w:rPr>
        <w:t xml:space="preserve">ill exercise judicial power by setting aside extralegal influences and impartially upholding the law in their capacity as courts.           </w:t>
      </w:r>
      <w:r>
        <w:rPr>
          <w:rFonts w:ascii="Arial Unicode MS" w:eastAsia="Arial Unicode MS" w:hAnsi="Arial Unicode MS" w:cs="Arial Unicode MS"/>
          <w:vertAlign w:val="superscript"/>
        </w:rPr>
        <w:footnoteReference w:customMarkFollows="1" w:id="12"/>
        <w:t>12</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The Rule of Law Paradigm acknowledges that judges should be accountable to Congress (in extreme situations) f</w:t>
      </w:r>
      <w:r>
        <w:rPr>
          <w:rFonts w:ascii="Arial Unicode MS" w:eastAsia="Arial Unicode MS" w:hAnsi="Arial Unicode MS" w:cs="Arial Unicode MS"/>
          <w:color w:val="000000"/>
          <w:sz w:val="20"/>
        </w:rPr>
        <w:t xml:space="preserve">or treason, bribery, and other high crimes and misdemeanors, via the impeachment process. It accepts that judges </w:t>
      </w:r>
      <w:r>
        <w:rPr>
          <w:rFonts w:ascii="Arial Unicode MS" w:eastAsia="Arial Unicode MS" w:hAnsi="Arial Unicode MS" w:cs="Arial Unicode MS"/>
          <w:color w:val="000000"/>
          <w:sz w:val="20"/>
        </w:rPr>
        <w:lastRenderedPageBreak/>
        <w:t>should be accountable to "the law," in the sense that their decisions are subject to appellate processes, constitutional amendments, legislativ</w:t>
      </w:r>
      <w:r>
        <w:rPr>
          <w:rFonts w:ascii="Arial Unicode MS" w:eastAsia="Arial Unicode MS" w:hAnsi="Arial Unicode MS" w:cs="Arial Unicode MS"/>
          <w:color w:val="000000"/>
          <w:sz w:val="20"/>
        </w:rPr>
        <w:t xml:space="preserve">e overrides, oaths of office, and the dictates of conscience. But the paradigm's conception of accountability is sharply limited and does not envision that judges should be answerable to the   </w:t>
      </w:r>
      <w:r>
        <w:rPr>
          <w:rFonts w:ascii="Arial Unicode MS" w:eastAsia="Arial Unicode MS" w:hAnsi="Arial Unicode MS" w:cs="Arial Unicode MS"/>
          <w:b/>
          <w:color w:val="000000"/>
          <w:sz w:val="20"/>
        </w:rPr>
        <w:t> [*1050] </w:t>
      </w:r>
      <w:r>
        <w:rPr>
          <w:rFonts w:ascii="Arial Unicode MS" w:eastAsia="Arial Unicode MS" w:hAnsi="Arial Unicode MS" w:cs="Arial Unicode MS"/>
          <w:color w:val="000000"/>
          <w:sz w:val="20"/>
        </w:rPr>
        <w:t xml:space="preserve">public or political branches for the choices they make, which would be antithetical to the independent judiciary that the Rule of Law Paradigm seeks to protect and promote.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The Rule of Law Paradigm maps on a constitutional structure strewn with gaps an</w:t>
      </w:r>
      <w:r>
        <w:rPr>
          <w:rFonts w:ascii="Arial Unicode MS" w:eastAsia="Arial Unicode MS" w:hAnsi="Arial Unicode MS" w:cs="Arial Unicode MS"/>
          <w:color w:val="000000"/>
          <w:sz w:val="20"/>
        </w:rPr>
        <w:t>d ambiguities that the political branches could exploit to impose their will on the judiciary in a manner contrary to the paradigm's tenets. To complement the Rule of Law Paradigm, then, an array of conventions has evolved over time to fill gaps, clarify a</w:t>
      </w:r>
      <w:r>
        <w:rPr>
          <w:rFonts w:ascii="Arial Unicode MS" w:eastAsia="Arial Unicode MS" w:hAnsi="Arial Unicode MS" w:cs="Arial Unicode MS"/>
          <w:color w:val="000000"/>
          <w:sz w:val="20"/>
        </w:rPr>
        <w:t xml:space="preserve">mbiguities, and structure the exercise of political branch power in a manner consistent with the paradigm and Article III, which together give rise to a custom of respect for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In Part I of this article, I overview the structure of</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beginning with a synopsis of the provisions in the U.S. Constitution that bear on the relative independence and accountability of judges and the federal judiciary. These provisions are akin to a list of parts for a machine that is u</w:t>
      </w:r>
      <w:r>
        <w:rPr>
          <w:rFonts w:ascii="Arial Unicode MS" w:eastAsia="Arial Unicode MS" w:hAnsi="Arial Unicode MS" w:cs="Arial Unicode MS"/>
          <w:color w:val="000000"/>
          <w:sz w:val="20"/>
        </w:rPr>
        <w:t xml:space="preserve">naccompanied by instructions for assembly. And so, I supplement the parts list with a corollary to an instruction manual that explains how these parts are assembled into a three-tiered structure (organized by tiers moving from general to specific). On the </w:t>
      </w:r>
      <w:r>
        <w:rPr>
          <w:rFonts w:ascii="Arial Unicode MS" w:eastAsia="Arial Unicode MS" w:hAnsi="Arial Unicode MS" w:cs="Arial Unicode MS"/>
          <w:color w:val="000000"/>
          <w:sz w:val="20"/>
        </w:rPr>
        <w:t xml:space="preserve">top tier of that structure is the Rule of Law Paradigm that conceptualizes the role of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in American government. On the second tier is the U.S. Constitution, with its limited provision for an independent judiciary, the meaning of and su</w:t>
      </w:r>
      <w:r>
        <w:rPr>
          <w:rFonts w:ascii="Arial Unicode MS" w:eastAsia="Arial Unicode MS" w:hAnsi="Arial Unicode MS" w:cs="Arial Unicode MS"/>
          <w:color w:val="000000"/>
          <w:sz w:val="20"/>
        </w:rPr>
        <w:t>pport for which are guided and sustained by the overarching paradigm that the constitution embodies. On the third tier are constitutional conventions informally established and applied by the political branches over time. These conventions fill gaps in the</w:t>
      </w:r>
      <w:r>
        <w:rPr>
          <w:rFonts w:ascii="Arial Unicode MS" w:eastAsia="Arial Unicode MS" w:hAnsi="Arial Unicode MS" w:cs="Arial Unicode MS"/>
          <w:color w:val="000000"/>
          <w:sz w:val="20"/>
        </w:rPr>
        <w:t xml:space="preserve"> constitutional design and provide additional protection for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consistent with the paradigm. Taken together, these discrete conventions have given rise to a custom of respect for the judiciary's autonomy, or "customary independence," th</w:t>
      </w:r>
      <w:r>
        <w:rPr>
          <w:rFonts w:ascii="Arial Unicode MS" w:eastAsia="Arial Unicode MS" w:hAnsi="Arial Unicode MS" w:cs="Arial Unicode MS"/>
          <w:color w:val="000000"/>
          <w:sz w:val="20"/>
        </w:rPr>
        <w:t xml:space="preserve">at the political branches have, for the most part, respected.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In Part II, I trace the history of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across periods of establishment, evolution, and erosion. During the period of establishment (which I denominate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1.0), the framers aspired to create an independent judiciary in Article III of the U.S. Constitution. Due to inattention and inexperience, however, they did not fully appreciate the extent to which other powers that the Constitution delegated to Congress </w:t>
      </w:r>
      <w:r>
        <w:rPr>
          <w:rFonts w:ascii="Arial Unicode MS" w:eastAsia="Arial Unicode MS" w:hAnsi="Arial Unicode MS" w:cs="Arial Unicode MS"/>
          <w:color w:val="000000"/>
          <w:sz w:val="20"/>
        </w:rPr>
        <w:t xml:space="preserve">and the President could be exploited to undermine the independent judiciary they sought to establish.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During the period of evolution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2.0), beginning in the early nineteenth century, discrete independence conventions emerged and e</w:t>
      </w:r>
      <w:r>
        <w:rPr>
          <w:rFonts w:ascii="Arial Unicode MS" w:eastAsia="Arial Unicode MS" w:hAnsi="Arial Unicode MS" w:cs="Arial Unicode MS"/>
          <w:color w:val="000000"/>
          <w:sz w:val="20"/>
        </w:rPr>
        <w:t xml:space="preserve">volved to constrain political branch encroachments on the judiciary's autonomy, in a manner consistent with the overarching Rule of Law Paradigm. These conventions came to deter congress from retaliating against judges for unpopular rulings   </w:t>
      </w:r>
      <w:r>
        <w:rPr>
          <w:rFonts w:ascii="Arial Unicode MS" w:eastAsia="Arial Unicode MS" w:hAnsi="Arial Unicode MS" w:cs="Arial Unicode MS"/>
          <w:b/>
          <w:color w:val="000000"/>
          <w:sz w:val="20"/>
        </w:rPr>
        <w:t> [*1051] </w:t>
      </w:r>
      <w:r>
        <w:rPr>
          <w:rFonts w:ascii="Arial Unicode MS" w:eastAsia="Arial Unicode MS" w:hAnsi="Arial Unicode MS" w:cs="Arial Unicode MS"/>
          <w:color w:val="000000"/>
          <w:sz w:val="20"/>
        </w:rPr>
        <w:t>by m</w:t>
      </w:r>
      <w:r>
        <w:rPr>
          <w:rFonts w:ascii="Arial Unicode MS" w:eastAsia="Arial Unicode MS" w:hAnsi="Arial Unicode MS" w:cs="Arial Unicode MS"/>
          <w:color w:val="000000"/>
          <w:sz w:val="20"/>
        </w:rPr>
        <w:t>eans of impeachment, budget cuts, salary freezes, or court-packing. They gave rise to standard operating procedures in judicial confirmation proceedings that encouraged deliberation and compromise, to the end of promoting a stable and independent judiciary</w:t>
      </w:r>
      <w:r>
        <w:rPr>
          <w:rFonts w:ascii="Arial Unicode MS" w:eastAsia="Arial Unicode MS" w:hAnsi="Arial Unicode MS" w:cs="Arial Unicode MS"/>
          <w:color w:val="000000"/>
          <w:sz w:val="20"/>
        </w:rPr>
        <w:t xml:space="preserve"> deserving of public confidence. And they discouraged Presidents from openly defying court orders and undermining the judiciary's legitimacy for partisan gain.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During the period of erosion, beginning in the early twentieth century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w:t>
      </w:r>
      <w:r>
        <w:rPr>
          <w:rFonts w:ascii="Arial Unicode MS" w:eastAsia="Arial Unicode MS" w:hAnsi="Arial Unicode MS" w:cs="Arial Unicode MS"/>
          <w:b/>
          <w:i/>
          <w:color w:val="000000"/>
          <w:sz w:val="20"/>
          <w:u w:val="single"/>
        </w:rPr>
        <w:t>e</w:t>
      </w:r>
      <w:r>
        <w:rPr>
          <w:rFonts w:ascii="Arial Unicode MS" w:eastAsia="Arial Unicode MS" w:hAnsi="Arial Unicode MS" w:cs="Arial Unicode MS"/>
          <w:color w:val="000000"/>
          <w:sz w:val="20"/>
        </w:rPr>
        <w:t xml:space="preserve"> 3.0), the emerging social science of judicial decision-making, the changing politics of federal judicial appointments, and the shifting media coverage of the courts, have combined to render judges' professed imperviousness to extralegal influences increa</w:t>
      </w:r>
      <w:r>
        <w:rPr>
          <w:rFonts w:ascii="Arial Unicode MS" w:eastAsia="Arial Unicode MS" w:hAnsi="Arial Unicode MS" w:cs="Arial Unicode MS"/>
          <w:color w:val="000000"/>
          <w:sz w:val="20"/>
        </w:rPr>
        <w:t>singly hypocritical-seeming, to the detriment of public confidence in the Rule of Law Paradigm. This period of erosion manifested a new skepticism of judicial autonomy driven by an emerging concern that independence is less a shield from external sources o</w:t>
      </w:r>
      <w:r>
        <w:rPr>
          <w:rFonts w:ascii="Arial Unicode MS" w:eastAsia="Arial Unicode MS" w:hAnsi="Arial Unicode MS" w:cs="Arial Unicode MS"/>
          <w:color w:val="000000"/>
          <w:sz w:val="20"/>
        </w:rPr>
        <w:t xml:space="preserve">f intimidation that enables judges to uphold the law, than a weapon that insulates judges from accountability and enables them to disregard the law and substitute their ideological and other preferences.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Part III describes the dawn of a new era--a peri</w:t>
      </w:r>
      <w:r>
        <w:rPr>
          <w:rFonts w:ascii="Arial Unicode MS" w:eastAsia="Arial Unicode MS" w:hAnsi="Arial Unicode MS" w:cs="Arial Unicode MS"/>
          <w:color w:val="000000"/>
          <w:sz w:val="20"/>
        </w:rPr>
        <w:t>od of convention collapse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4.0). If the period of erosion was a slow-burning brush fire that encroached on the Rule of Law Paradigm gradually over time, then the period of collapse is a Molotov cocktail that exploded in the age of Tru</w:t>
      </w:r>
      <w:r>
        <w:rPr>
          <w:rFonts w:ascii="Arial Unicode MS" w:eastAsia="Arial Unicode MS" w:hAnsi="Arial Unicode MS" w:cs="Arial Unicode MS"/>
          <w:color w:val="000000"/>
          <w:sz w:val="20"/>
        </w:rPr>
        <w:t xml:space="preserve">mp, and blew open a door to a more populist form of leadership that has little patience for an independent judiciary obstructing its agenda.  </w:t>
      </w:r>
    </w:p>
    <w:p w:rsidR="00FB6628" w:rsidRDefault="0041577C">
      <w:pPr>
        <w:spacing w:before="200" w:line="260" w:lineRule="atLeast"/>
        <w:jc w:val="both"/>
      </w:pPr>
      <w:r>
        <w:rPr>
          <w:rFonts w:ascii="Arial Unicode MS" w:eastAsia="Arial Unicode MS" w:hAnsi="Arial Unicode MS" w:cs="Arial Unicode MS"/>
          <w:color w:val="000000"/>
          <w:sz w:val="20"/>
        </w:rPr>
        <w:lastRenderedPageBreak/>
        <w:t xml:space="preserve">  The era of convention collapse in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4.0 is not about President Trump per se. It is about de</w:t>
      </w:r>
      <w:r>
        <w:rPr>
          <w:rFonts w:ascii="Arial Unicode MS" w:eastAsia="Arial Unicode MS" w:hAnsi="Arial Unicode MS" w:cs="Arial Unicode MS"/>
          <w:color w:val="000000"/>
          <w:sz w:val="20"/>
        </w:rPr>
        <w:t>mocracy fatigue, born of growing dissatisfaction with American government generally, which contributes to disenchantment with the judiciary. It is about anti-elitism, which has fueled distrust of the career politicians and life-tenured, "expert" judges res</w:t>
      </w:r>
      <w:r>
        <w:rPr>
          <w:rFonts w:ascii="Arial Unicode MS" w:eastAsia="Arial Unicode MS" w:hAnsi="Arial Unicode MS" w:cs="Arial Unicode MS"/>
          <w:color w:val="000000"/>
          <w:sz w:val="20"/>
        </w:rPr>
        <w:t>ponsible for a government increasingly viewed as broken. It is about a wave of neo-populism that world leaders (including but not limited to Donald Trump) are riding, in which democracy fatigue and anti-elitism have buoyed popular support for self-proclaim</w:t>
      </w:r>
      <w:r>
        <w:rPr>
          <w:rFonts w:ascii="Arial Unicode MS" w:eastAsia="Arial Unicode MS" w:hAnsi="Arial Unicode MS" w:cs="Arial Unicode MS"/>
          <w:color w:val="000000"/>
          <w:sz w:val="20"/>
        </w:rPr>
        <w:t>ed men or women of the people, who have consolidated executive power by punishing dissent within the ranks of their own political party and diminishing the capacity of the other branches to keep the executive in check. And it is about political polarizatio</w:t>
      </w:r>
      <w:r>
        <w:rPr>
          <w:rFonts w:ascii="Arial Unicode MS" w:eastAsia="Arial Unicode MS" w:hAnsi="Arial Unicode MS" w:cs="Arial Unicode MS"/>
          <w:color w:val="000000"/>
          <w:sz w:val="20"/>
        </w:rPr>
        <w:t xml:space="preserve">n, as growing, factionalized distrust of and hatred for the opposing political party have engendered distrust of and hatred for judges nominated and confirmed by the opposing political party, which has undermined diffuse support for courts generally.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Whereas the earlier period of erosion was marked by crumbling support for the Rule of Law Paradigm, the new period of collapse threatens the discrete micro-conventions that comprise customary independence. President Trump unified Republican Party support</w:t>
      </w:r>
      <w:r>
        <w:rPr>
          <w:rFonts w:ascii="Arial Unicode MS" w:eastAsia="Arial Unicode MS" w:hAnsi="Arial Unicode MS" w:cs="Arial Unicode MS"/>
          <w:color w:val="000000"/>
          <w:sz w:val="20"/>
        </w:rPr>
        <w:t xml:space="preserve"> for   </w:t>
      </w:r>
      <w:r>
        <w:rPr>
          <w:rFonts w:ascii="Arial Unicode MS" w:eastAsia="Arial Unicode MS" w:hAnsi="Arial Unicode MS" w:cs="Arial Unicode MS"/>
          <w:b/>
          <w:color w:val="000000"/>
          <w:sz w:val="20"/>
        </w:rPr>
        <w:t> [*1052] </w:t>
      </w:r>
      <w:r>
        <w:rPr>
          <w:rFonts w:ascii="Arial Unicode MS" w:eastAsia="Arial Unicode MS" w:hAnsi="Arial Unicode MS" w:cs="Arial Unicode MS"/>
          <w:color w:val="000000"/>
          <w:sz w:val="20"/>
        </w:rPr>
        <w:t>a more openly partisan judiciary, which elicited an equal and opposite reaction from congressional Democrats. As a consequence, serious partisans on the left and right proposed to pack the Supreme and lower courts. Senate majorities from bo</w:t>
      </w:r>
      <w:r>
        <w:rPr>
          <w:rFonts w:ascii="Arial Unicode MS" w:eastAsia="Arial Unicode MS" w:hAnsi="Arial Unicode MS" w:cs="Arial Unicode MS"/>
          <w:color w:val="000000"/>
          <w:sz w:val="20"/>
        </w:rPr>
        <w:t>th political parties repudiated time-honored procedural conventions that promoted consensus and compromise in confirmation proceedings. The President, in turn, abrogated a convention against attacking the legitimacy of the federal courts and flirted with c</w:t>
      </w:r>
      <w:r>
        <w:rPr>
          <w:rFonts w:ascii="Arial Unicode MS" w:eastAsia="Arial Unicode MS" w:hAnsi="Arial Unicode MS" w:cs="Arial Unicode MS"/>
          <w:color w:val="000000"/>
          <w:sz w:val="20"/>
        </w:rPr>
        <w:t xml:space="preserve">hallenging a convention against defying Supreme Court orders.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For one who respects the role of an independent judiciary in a tripartite system of government, the period of erosion during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3.0 was troubling, and the period of collap</w:t>
      </w:r>
      <w:r>
        <w:rPr>
          <w:rFonts w:ascii="Arial Unicode MS" w:eastAsia="Arial Unicode MS" w:hAnsi="Arial Unicode MS" w:cs="Arial Unicode MS"/>
          <w:color w:val="000000"/>
          <w:sz w:val="20"/>
        </w:rPr>
        <w:t xml:space="preserve">se in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4.0 is alarming. These two stages in the development of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have different causes and effects but are related in an important way. Eroding support for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in the Rule of Law Paradigm--the defining feature of the period of erosion--has enabled independence conventions to topple in the era of collapse by weakening the foundation upon which those conventions have rested. Accordingly, Part IV calls for a two-tr</w:t>
      </w:r>
      <w:r>
        <w:rPr>
          <w:rFonts w:ascii="Arial Unicode MS" w:eastAsia="Arial Unicode MS" w:hAnsi="Arial Unicode MS" w:cs="Arial Unicode MS"/>
          <w:color w:val="000000"/>
          <w:sz w:val="20"/>
        </w:rPr>
        <w:t xml:space="preserve">ack approach to reform. One track remediates long-term erosion of support for an independent judiciary in the Rule of Law Paradigm. The second track addresses the latest assault on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conventions.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With respect to the first track, I a</w:t>
      </w:r>
      <w:r>
        <w:rPr>
          <w:rFonts w:ascii="Arial Unicode MS" w:eastAsia="Arial Unicode MS" w:hAnsi="Arial Unicode MS" w:cs="Arial Unicode MS"/>
          <w:color w:val="000000"/>
          <w:sz w:val="20"/>
        </w:rPr>
        <w:t xml:space="preserve">rgue that gradual diminution of support for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during the period of erosion in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3.0 is attributable to stress fractures in the antiquated Rule of Law Paradigm--a paradigm that should be jettisoned in favor of a more </w:t>
      </w:r>
      <w:r>
        <w:rPr>
          <w:rFonts w:ascii="Arial Unicode MS" w:eastAsia="Arial Unicode MS" w:hAnsi="Arial Unicode MS" w:cs="Arial Unicode MS"/>
          <w:color w:val="000000"/>
          <w:sz w:val="20"/>
        </w:rPr>
        <w:t xml:space="preserve">defensible Legal Culture Paradigm. The Legal Culture Paradigm I propose posits that judges are acculturated to take the law seriously--first as law students, then as lawyers, and later as judges. The inevitability of legal indeterminacy, however, requires </w:t>
      </w:r>
      <w:r>
        <w:rPr>
          <w:rFonts w:ascii="Arial Unicode MS" w:eastAsia="Arial Unicode MS" w:hAnsi="Arial Unicode MS" w:cs="Arial Unicode MS"/>
          <w:color w:val="000000"/>
          <w:sz w:val="20"/>
        </w:rPr>
        <w:t xml:space="preserve">judges to exercise judgment and discretion informed by a range of extralegal influences, including the judge's policy perspectives.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remains essential to a Legal Culture Paradigm, because it enables judges to follow the law and adminis</w:t>
      </w:r>
      <w:r>
        <w:rPr>
          <w:rFonts w:ascii="Arial Unicode MS" w:eastAsia="Arial Unicode MS" w:hAnsi="Arial Unicode MS" w:cs="Arial Unicode MS"/>
          <w:color w:val="000000"/>
          <w:sz w:val="20"/>
        </w:rPr>
        <w:t xml:space="preserve">ter justice as they are acculturated to do, even if they are subject to extralegal influences at the margins. Yet because the Legal Culture Paradigm acknowledges the inevitability of extralegal influence on judicial decision-making, it contemplates a more </w:t>
      </w:r>
      <w:r>
        <w:rPr>
          <w:rFonts w:ascii="Arial Unicode MS" w:eastAsia="Arial Unicode MS" w:hAnsi="Arial Unicode MS" w:cs="Arial Unicode MS"/>
          <w:color w:val="000000"/>
          <w:sz w:val="20"/>
        </w:rPr>
        <w:t xml:space="preserve">robust role for accountability to ensure that judges do not abuse their independence in pursuit of personal agendas.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As to the second track, those who have brought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4.0's era of collapse into being include good faith actors who are</w:t>
      </w:r>
      <w:r>
        <w:rPr>
          <w:rFonts w:ascii="Arial Unicode MS" w:eastAsia="Arial Unicode MS" w:hAnsi="Arial Unicode MS" w:cs="Arial Unicode MS"/>
          <w:color w:val="000000"/>
          <w:sz w:val="20"/>
        </w:rPr>
        <w:t xml:space="preserve"> understandably doubtful of the Rule of Law Paradigm and its premise that independent judges find facts and follow law unsullied by extralegal influences. But they also include opportunists determined to exploit public skepticism for tactical gain to the e</w:t>
      </w:r>
      <w:r>
        <w:rPr>
          <w:rFonts w:ascii="Arial Unicode MS" w:eastAsia="Arial Unicode MS" w:hAnsi="Arial Unicode MS" w:cs="Arial Unicode MS"/>
          <w:color w:val="000000"/>
          <w:sz w:val="20"/>
        </w:rPr>
        <w:t xml:space="preserve">nd of peopling the judiciary with partisan soulmates and weakening the courts as a check   </w:t>
      </w:r>
      <w:r>
        <w:rPr>
          <w:rFonts w:ascii="Arial Unicode MS" w:eastAsia="Arial Unicode MS" w:hAnsi="Arial Unicode MS" w:cs="Arial Unicode MS"/>
          <w:b/>
          <w:color w:val="000000"/>
          <w:sz w:val="20"/>
        </w:rPr>
        <w:t> [*1053] </w:t>
      </w:r>
      <w:r>
        <w:rPr>
          <w:rFonts w:ascii="Arial Unicode MS" w:eastAsia="Arial Unicode MS" w:hAnsi="Arial Unicode MS" w:cs="Arial Unicode MS"/>
          <w:color w:val="000000"/>
          <w:sz w:val="20"/>
        </w:rPr>
        <w:t>on political-branch power. Countering forces that include ingenuous and disingenuous actors, calls into play a strategy akin to that often used by parties i</w:t>
      </w:r>
      <w:r>
        <w:rPr>
          <w:rFonts w:ascii="Arial Unicode MS" w:eastAsia="Arial Unicode MS" w:hAnsi="Arial Unicode MS" w:cs="Arial Unicode MS"/>
          <w:color w:val="000000"/>
          <w:sz w:val="20"/>
        </w:rPr>
        <w:t xml:space="preserve">n civil litigation: hardball, followed by settlement.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Thwarting those who are hell-bent to recreate the courts in their own partisan image or to marginalize the judiciary's capacity to keep Congress and the President in check leaves court defenders wit</w:t>
      </w:r>
      <w:r>
        <w:rPr>
          <w:rFonts w:ascii="Arial Unicode MS" w:eastAsia="Arial Unicode MS" w:hAnsi="Arial Unicode MS" w:cs="Arial Unicode MS"/>
          <w:color w:val="000000"/>
          <w:sz w:val="20"/>
        </w:rPr>
        <w:t>h no alternative but to adopt the standard litigation tactic of fighting hardball with hardball. Cycles of excessive, anti-court vitriol aimed at commandeering control of the judiciary have come and gone throughout our history and have been blunted by cour</w:t>
      </w:r>
      <w:r>
        <w:rPr>
          <w:rFonts w:ascii="Arial Unicode MS" w:eastAsia="Arial Unicode MS" w:hAnsi="Arial Unicode MS" w:cs="Arial Unicode MS"/>
          <w:color w:val="000000"/>
          <w:sz w:val="20"/>
        </w:rPr>
        <w:t xml:space="preserve">t defenders rising up and fighting to protect the prevailing paradigm and the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conventions that </w:t>
      </w:r>
      <w:r>
        <w:rPr>
          <w:rFonts w:ascii="Arial Unicode MS" w:eastAsia="Arial Unicode MS" w:hAnsi="Arial Unicode MS" w:cs="Arial Unicode MS"/>
          <w:color w:val="000000"/>
          <w:sz w:val="20"/>
        </w:rPr>
        <w:lastRenderedPageBreak/>
        <w:t>the paradigm has spawned against encroachment. In the context of the ongoing era of collapse, however, hardball in defense of an independen</w:t>
      </w:r>
      <w:r>
        <w:rPr>
          <w:rFonts w:ascii="Arial Unicode MS" w:eastAsia="Arial Unicode MS" w:hAnsi="Arial Unicode MS" w:cs="Arial Unicode MS"/>
          <w:color w:val="000000"/>
          <w:sz w:val="20"/>
        </w:rPr>
        <w:t xml:space="preserve">t judiciary may require more than defending crumbling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conventions from further attack. Importuning those who have caused and profited from the collapse of independence conventions, to restore and respect the very conventions they have</w:t>
      </w:r>
      <w:r>
        <w:rPr>
          <w:rFonts w:ascii="Arial Unicode MS" w:eastAsia="Arial Unicode MS" w:hAnsi="Arial Unicode MS" w:cs="Arial Unicode MS"/>
          <w:color w:val="000000"/>
          <w:sz w:val="20"/>
        </w:rPr>
        <w:t xml:space="preserve"> flouted, is an asymmetric form of hardball that is destined to fail because convention-busters who are indifferent, if not hostile, to customary independence have no incentive to yield. Consequently--and this is more of a prediction than a recommendation-</w:t>
      </w:r>
      <w:r>
        <w:rPr>
          <w:rFonts w:ascii="Arial Unicode MS" w:eastAsia="Arial Unicode MS" w:hAnsi="Arial Unicode MS" w:cs="Arial Unicode MS"/>
          <w:color w:val="000000"/>
          <w:sz w:val="20"/>
        </w:rPr>
        <w:t xml:space="preserve">-things must get worse before they can get better. The neo-populist political right, which has consolidated power in part by overriding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conventions for partisan gain, is unlikely to relent unless and until the center-left pushes back </w:t>
      </w:r>
      <w:r>
        <w:rPr>
          <w:rFonts w:ascii="Arial Unicode MS" w:eastAsia="Arial Unicode MS" w:hAnsi="Arial Unicode MS" w:cs="Arial Unicode MS"/>
          <w:color w:val="000000"/>
          <w:sz w:val="20"/>
        </w:rPr>
        <w:t xml:space="preserve">in equal and opposite measure, creating a convention vacuum that is too chaotic (and too inimical of independence norms) for either side to sustain.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Hardball on this order of magnitude is perilous and exhausting, and makes a companion, litigation-like </w:t>
      </w:r>
      <w:r>
        <w:rPr>
          <w:rFonts w:ascii="Arial Unicode MS" w:eastAsia="Arial Unicode MS" w:hAnsi="Arial Unicode MS" w:cs="Arial Unicode MS"/>
          <w:color w:val="000000"/>
          <w:sz w:val="20"/>
        </w:rPr>
        <w:t>strategy of pursuing negotiated settlement increasingly attractive. To that end, I propose a series of tri-branch summits--a proposal with ancient roots dating back to James Madison's failed proposal for a Council of Revision--for the purpose of diminishin</w:t>
      </w:r>
      <w:r>
        <w:rPr>
          <w:rFonts w:ascii="Arial Unicode MS" w:eastAsia="Arial Unicode MS" w:hAnsi="Arial Unicode MS" w:cs="Arial Unicode MS"/>
          <w:color w:val="000000"/>
          <w:sz w:val="20"/>
        </w:rPr>
        <w:t>g inter-branch schisms, restoring paths of communication, and rebuilding independence conventions, guided by the proposed Legal Culture Paradigm. It is premature to convene tri-branch summits until the disputants are receptive to listening to each other an</w:t>
      </w:r>
      <w:r>
        <w:rPr>
          <w:rFonts w:ascii="Arial Unicode MS" w:eastAsia="Arial Unicode MS" w:hAnsi="Arial Unicode MS" w:cs="Arial Unicode MS"/>
          <w:color w:val="000000"/>
          <w:sz w:val="20"/>
        </w:rPr>
        <w:t xml:space="preserve">d discussing the prospects for accord. There is, however, cause for cautious optimism that the current appeal of the biblical edict, "[an] eye for [an] eye,"           </w:t>
      </w:r>
      <w:r>
        <w:rPr>
          <w:rFonts w:ascii="Arial Unicode MS" w:eastAsia="Arial Unicode MS" w:hAnsi="Arial Unicode MS" w:cs="Arial Unicode MS"/>
          <w:vertAlign w:val="superscript"/>
        </w:rPr>
        <w:footnoteReference w:customMarkFollows="1" w:id="13"/>
        <w:t>13</w:t>
      </w:r>
      <w:r>
        <w:rPr>
          <w:rFonts w:ascii="Arial Unicode MS" w:eastAsia="Arial Unicode MS" w:hAnsi="Arial Unicode MS" w:cs="Arial Unicode MS"/>
          <w:color w:val="000000"/>
          <w:sz w:val="20"/>
        </w:rPr>
        <w:t>will eventually yield to the wisdom of a warning attributed to Mahatma Gandhi, that "a</w:t>
      </w:r>
      <w:r>
        <w:rPr>
          <w:rFonts w:ascii="Arial Unicode MS" w:eastAsia="Arial Unicode MS" w:hAnsi="Arial Unicode MS" w:cs="Arial Unicode MS"/>
          <w:color w:val="000000"/>
          <w:sz w:val="20"/>
        </w:rPr>
        <w:t xml:space="preserve">n eye for an eye leaves the whole world blind."           </w:t>
      </w:r>
      <w:r>
        <w:rPr>
          <w:rFonts w:ascii="Arial Unicode MS" w:eastAsia="Arial Unicode MS" w:hAnsi="Arial Unicode MS" w:cs="Arial Unicode MS"/>
          <w:vertAlign w:val="superscript"/>
        </w:rPr>
        <w:footnoteReference w:customMarkFollows="1" w:id="14"/>
        <w:t>14</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is in a "twilight" that can precede either darkness or dawn. If the long and recently accelerated campaign to curtail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is left uncorrected, a gradua</w:t>
      </w:r>
      <w:r>
        <w:rPr>
          <w:rFonts w:ascii="Arial Unicode MS" w:eastAsia="Arial Unicode MS" w:hAnsi="Arial Unicode MS" w:cs="Arial Unicode MS"/>
          <w:color w:val="000000"/>
          <w:sz w:val="20"/>
        </w:rPr>
        <w:t xml:space="preserve">l fade to black   </w:t>
      </w:r>
      <w:r>
        <w:rPr>
          <w:rFonts w:ascii="Arial Unicode MS" w:eastAsia="Arial Unicode MS" w:hAnsi="Arial Unicode MS" w:cs="Arial Unicode MS"/>
          <w:b/>
          <w:color w:val="000000"/>
          <w:sz w:val="20"/>
        </w:rPr>
        <w:t> [*1054] </w:t>
      </w:r>
      <w:r>
        <w:rPr>
          <w:rFonts w:ascii="Arial Unicode MS" w:eastAsia="Arial Unicode MS" w:hAnsi="Arial Unicode MS" w:cs="Arial Unicode MS"/>
          <w:color w:val="000000"/>
          <w:sz w:val="20"/>
        </w:rPr>
        <w:t xml:space="preserve">seems likely, and perhaps desirable, insofar as the erosion and collapse of an independent judiciary signifies that it has outlived its usefulness. To the extent, however, that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can, and as argued here, should, be revitalized with a modified paradigm and a restoration of constitutional conventions following period of turmoil, the prospects for a brighter future improve significantly.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I. THE STRUCTURE OF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vertAlign w:val="superscript"/>
        </w:rPr>
        <w:footnoteReference w:customMarkFollows="1" w:id="15"/>
        <w:t>15</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The structure of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in the federal courts is a topic best addressed in two stages. The obvious starting place is with the text of the U.S. Constitution and its provisions for an independent and accountable judiciary. It </w:t>
      </w:r>
      <w:r>
        <w:rPr>
          <w:rFonts w:ascii="Arial Unicode MS" w:eastAsia="Arial Unicode MS" w:hAnsi="Arial Unicode MS" w:cs="Arial Unicode MS"/>
          <w:color w:val="000000"/>
          <w:sz w:val="20"/>
        </w:rPr>
        <w:t xml:space="preserve">quickly becomes clear, however, that confining a discussion of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to the Constitution alone is inadequate to explain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and its scope because gaps in the constitutional structure could be exploited to obliterate an ind</w:t>
      </w:r>
      <w:r>
        <w:rPr>
          <w:rFonts w:ascii="Arial Unicode MS" w:eastAsia="Arial Unicode MS" w:hAnsi="Arial Unicode MS" w:cs="Arial Unicode MS"/>
          <w:color w:val="000000"/>
          <w:sz w:val="20"/>
        </w:rPr>
        <w:t>ependent judiciary in all but name only. The second stage in the analysis thus requires that the Constitution be understood as part of a more elaborate architecture, sandwiched between the Rule of law Paradigm that animated the constitutional design and le</w:t>
      </w:r>
      <w:r>
        <w:rPr>
          <w:rFonts w:ascii="Arial Unicode MS" w:eastAsia="Arial Unicode MS" w:hAnsi="Arial Unicode MS" w:cs="Arial Unicode MS"/>
          <w:color w:val="000000"/>
          <w:sz w:val="20"/>
        </w:rPr>
        <w:t xml:space="preserve">ss formal constitutional conventions that implemented the constitutional design in light of the prevailing paradigm.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w:t>
      </w:r>
      <w:r>
        <w:rPr>
          <w:rFonts w:ascii="Arial Unicode MS" w:eastAsia="Arial Unicode MS" w:hAnsi="Arial Unicode MS" w:cs="Arial Unicode MS"/>
          <w:i/>
          <w:color w:val="000000"/>
          <w:sz w:val="20"/>
        </w:rPr>
        <w:t>A. The Constitutional Structure and its Gaps</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When it comes to the federal judiciary's independence and accountability, the conventi</w:t>
      </w:r>
      <w:r>
        <w:rPr>
          <w:rFonts w:ascii="Arial Unicode MS" w:eastAsia="Arial Unicode MS" w:hAnsi="Arial Unicode MS" w:cs="Arial Unicode MS"/>
          <w:color w:val="000000"/>
          <w:sz w:val="20"/>
        </w:rPr>
        <w:t xml:space="preserve">onal starting point in the analysis is the United States Constitution.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The "independence" side of the ledger includes: 1) the good behavior clause, which guarantees judges tenure during "good [b]ehaviour" and thereby insulates them from independence-th</w:t>
      </w:r>
      <w:r>
        <w:rPr>
          <w:rFonts w:ascii="Arial Unicode MS" w:eastAsia="Arial Unicode MS" w:hAnsi="Arial Unicode MS" w:cs="Arial Unicode MS"/>
          <w:color w:val="000000"/>
          <w:sz w:val="20"/>
        </w:rPr>
        <w:t xml:space="preserve">reatening reappointment or reelection;           </w:t>
      </w:r>
      <w:r>
        <w:rPr>
          <w:rFonts w:ascii="Arial Unicode MS" w:eastAsia="Arial Unicode MS" w:hAnsi="Arial Unicode MS" w:cs="Arial Unicode MS"/>
          <w:vertAlign w:val="superscript"/>
        </w:rPr>
        <w:lastRenderedPageBreak/>
        <w:footnoteReference w:customMarkFollows="1" w:id="16"/>
        <w:t>16</w:t>
      </w:r>
      <w:r>
        <w:rPr>
          <w:rFonts w:ascii="Arial Unicode MS" w:eastAsia="Arial Unicode MS" w:hAnsi="Arial Unicode MS" w:cs="Arial Unicode MS"/>
          <w:color w:val="000000"/>
          <w:sz w:val="20"/>
        </w:rPr>
        <w:t xml:space="preserve">2) the compensation clause, which deprives Congress of the power to constrain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via retaliatory cuts to judicial salaries;           </w:t>
      </w:r>
      <w:r>
        <w:rPr>
          <w:rFonts w:ascii="Arial Unicode MS" w:eastAsia="Arial Unicode MS" w:hAnsi="Arial Unicode MS" w:cs="Arial Unicode MS"/>
          <w:vertAlign w:val="superscript"/>
        </w:rPr>
        <w:footnoteReference w:customMarkFollows="1" w:id="17"/>
        <w:t>17</w:t>
      </w:r>
      <w:r>
        <w:rPr>
          <w:rFonts w:ascii="Arial Unicode MS" w:eastAsia="Arial Unicode MS" w:hAnsi="Arial Unicode MS" w:cs="Arial Unicode MS"/>
          <w:color w:val="000000"/>
          <w:sz w:val="20"/>
        </w:rPr>
        <w:t xml:space="preserve">3) the due process clause of the Fifth Amendment, </w:t>
      </w:r>
      <w:r>
        <w:rPr>
          <w:rFonts w:ascii="Arial Unicode MS" w:eastAsia="Arial Unicode MS" w:hAnsi="Arial Unicode MS" w:cs="Arial Unicode MS"/>
          <w:color w:val="000000"/>
          <w:sz w:val="20"/>
        </w:rPr>
        <w:t xml:space="preserve">which guarantees litigants a hearing before an   </w:t>
      </w:r>
      <w:r>
        <w:rPr>
          <w:rFonts w:ascii="Arial Unicode MS" w:eastAsia="Arial Unicode MS" w:hAnsi="Arial Unicode MS" w:cs="Arial Unicode MS"/>
          <w:b/>
          <w:color w:val="000000"/>
          <w:sz w:val="20"/>
        </w:rPr>
        <w:t> [*1055] </w:t>
      </w:r>
      <w:r>
        <w:rPr>
          <w:rFonts w:ascii="Arial Unicode MS" w:eastAsia="Arial Unicode MS" w:hAnsi="Arial Unicode MS" w:cs="Arial Unicode MS"/>
          <w:color w:val="000000"/>
          <w:sz w:val="20"/>
        </w:rPr>
        <w:t xml:space="preserve">independent judge;           </w:t>
      </w:r>
      <w:r>
        <w:rPr>
          <w:rFonts w:ascii="Arial Unicode MS" w:eastAsia="Arial Unicode MS" w:hAnsi="Arial Unicode MS" w:cs="Arial Unicode MS"/>
          <w:vertAlign w:val="superscript"/>
        </w:rPr>
        <w:footnoteReference w:customMarkFollows="1" w:id="18"/>
        <w:t>18</w:t>
      </w:r>
      <w:r>
        <w:rPr>
          <w:rFonts w:ascii="Arial Unicode MS" w:eastAsia="Arial Unicode MS" w:hAnsi="Arial Unicode MS" w:cs="Arial Unicode MS"/>
          <w:color w:val="000000"/>
          <w:sz w:val="20"/>
        </w:rPr>
        <w:t>4) the suspension clause, which buffers the federal courts from political branch encroachment by prohibiting suspension of federal court authority to issue writs of ha</w:t>
      </w:r>
      <w:r>
        <w:rPr>
          <w:rFonts w:ascii="Arial Unicode MS" w:eastAsia="Arial Unicode MS" w:hAnsi="Arial Unicode MS" w:cs="Arial Unicode MS"/>
          <w:color w:val="000000"/>
          <w:sz w:val="20"/>
        </w:rPr>
        <w:t xml:space="preserve">beas corpus, except "when in Cases of Rebellion or Invasion the public Safety may require it;"           </w:t>
      </w:r>
      <w:r>
        <w:rPr>
          <w:rFonts w:ascii="Arial Unicode MS" w:eastAsia="Arial Unicode MS" w:hAnsi="Arial Unicode MS" w:cs="Arial Unicode MS"/>
          <w:vertAlign w:val="superscript"/>
        </w:rPr>
        <w:footnoteReference w:customMarkFollows="1" w:id="19"/>
        <w:t>19</w:t>
      </w:r>
      <w:r>
        <w:rPr>
          <w:rFonts w:ascii="Arial Unicode MS" w:eastAsia="Arial Unicode MS" w:hAnsi="Arial Unicode MS" w:cs="Arial Unicode MS"/>
          <w:color w:val="000000"/>
          <w:sz w:val="20"/>
        </w:rPr>
        <w:t xml:space="preserve">5) the judicial power clause, which grants the federal courts a monopoly on judicial power that offers the judicial branch a measure of independence </w:t>
      </w:r>
      <w:r>
        <w:rPr>
          <w:rFonts w:ascii="Arial Unicode MS" w:eastAsia="Arial Unicode MS" w:hAnsi="Arial Unicode MS" w:cs="Arial Unicode MS"/>
          <w:color w:val="000000"/>
          <w:sz w:val="20"/>
        </w:rPr>
        <w:t xml:space="preserve">from political branch encroachment on judicial functions;           </w:t>
      </w:r>
      <w:r>
        <w:rPr>
          <w:rFonts w:ascii="Arial Unicode MS" w:eastAsia="Arial Unicode MS" w:hAnsi="Arial Unicode MS" w:cs="Arial Unicode MS"/>
          <w:vertAlign w:val="superscript"/>
        </w:rPr>
        <w:footnoteReference w:customMarkFollows="1" w:id="20"/>
        <w:t>20</w:t>
      </w:r>
      <w:r>
        <w:rPr>
          <w:rFonts w:ascii="Arial Unicode MS" w:eastAsia="Arial Unicode MS" w:hAnsi="Arial Unicode MS" w:cs="Arial Unicode MS"/>
          <w:color w:val="000000"/>
          <w:sz w:val="20"/>
        </w:rPr>
        <w:t xml:space="preserve">and 6) structural separation of government into three independent (if also interdependent) branches.           </w:t>
      </w:r>
      <w:r>
        <w:rPr>
          <w:rFonts w:ascii="Arial Unicode MS" w:eastAsia="Arial Unicode MS" w:hAnsi="Arial Unicode MS" w:cs="Arial Unicode MS"/>
          <w:vertAlign w:val="superscript"/>
        </w:rPr>
        <w:footnoteReference w:customMarkFollows="1" w:id="21"/>
        <w:t>21</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On the accountability side are congressional powers: 1) to impeach a</w:t>
      </w:r>
      <w:r>
        <w:rPr>
          <w:rFonts w:ascii="Arial Unicode MS" w:eastAsia="Arial Unicode MS" w:hAnsi="Arial Unicode MS" w:cs="Arial Unicode MS"/>
          <w:color w:val="000000"/>
          <w:sz w:val="20"/>
        </w:rPr>
        <w:t xml:space="preserve">nd remove judicial officers, which Alexander Hamilton, writing as Publius, characterized as the primary means the Constitution supplied to ensure the "responsibility" of judges;           </w:t>
      </w:r>
      <w:r>
        <w:rPr>
          <w:rFonts w:ascii="Arial Unicode MS" w:eastAsia="Arial Unicode MS" w:hAnsi="Arial Unicode MS" w:cs="Arial Unicode MS"/>
          <w:vertAlign w:val="superscript"/>
        </w:rPr>
        <w:footnoteReference w:customMarkFollows="1" w:id="22"/>
        <w:t>22</w:t>
      </w:r>
      <w:r>
        <w:rPr>
          <w:rFonts w:ascii="Arial Unicode MS" w:eastAsia="Arial Unicode MS" w:hAnsi="Arial Unicode MS" w:cs="Arial Unicode MS"/>
          <w:color w:val="000000"/>
          <w:sz w:val="20"/>
        </w:rPr>
        <w:t>2) to establish (and by negative implication, disestablish) inferi</w:t>
      </w:r>
      <w:r>
        <w:rPr>
          <w:rFonts w:ascii="Arial Unicode MS" w:eastAsia="Arial Unicode MS" w:hAnsi="Arial Unicode MS" w:cs="Arial Unicode MS"/>
          <w:color w:val="000000"/>
          <w:sz w:val="20"/>
        </w:rPr>
        <w:t xml:space="preserve">or courts, which has been construed to authorize congressional regulation of court practice, procedure, administration, structure, and size, each of which can conceivably be used as carrots or sticks;           </w:t>
      </w:r>
      <w:r>
        <w:rPr>
          <w:rFonts w:ascii="Arial Unicode MS" w:eastAsia="Arial Unicode MS" w:hAnsi="Arial Unicode MS" w:cs="Arial Unicode MS"/>
          <w:vertAlign w:val="superscript"/>
        </w:rPr>
        <w:footnoteReference w:customMarkFollows="1" w:id="23"/>
        <w:t>23</w:t>
      </w:r>
      <w:r>
        <w:rPr>
          <w:rFonts w:ascii="Arial Unicode MS" w:eastAsia="Arial Unicode MS" w:hAnsi="Arial Unicode MS" w:cs="Arial Unicode MS"/>
          <w:color w:val="000000"/>
          <w:sz w:val="20"/>
        </w:rPr>
        <w:t xml:space="preserve">3) to regulate the Supreme Court's appellate jurisdiction, which arguably subsumes the authority to constrain an uncooperative Court's judicial power;           </w:t>
      </w:r>
      <w:r>
        <w:rPr>
          <w:rFonts w:ascii="Arial Unicode MS" w:eastAsia="Arial Unicode MS" w:hAnsi="Arial Unicode MS" w:cs="Arial Unicode MS"/>
          <w:vertAlign w:val="superscript"/>
        </w:rPr>
        <w:footnoteReference w:customMarkFollows="1" w:id="24"/>
        <w:t>24</w:t>
      </w:r>
      <w:r>
        <w:rPr>
          <w:rFonts w:ascii="Arial Unicode MS" w:eastAsia="Arial Unicode MS" w:hAnsi="Arial Unicode MS" w:cs="Arial Unicode MS"/>
          <w:color w:val="000000"/>
          <w:sz w:val="20"/>
        </w:rPr>
        <w:t xml:space="preserve">4) to tax and spend in relation to the judiciary's budget and salary increases;           </w:t>
      </w:r>
      <w:r>
        <w:rPr>
          <w:rFonts w:ascii="Arial Unicode MS" w:eastAsia="Arial Unicode MS" w:hAnsi="Arial Unicode MS" w:cs="Arial Unicode MS"/>
          <w:vertAlign w:val="superscript"/>
        </w:rPr>
        <w:footnoteReference w:customMarkFollows="1" w:id="25"/>
        <w:t>25</w:t>
      </w:r>
      <w:r>
        <w:rPr>
          <w:rFonts w:ascii="Arial Unicode MS" w:eastAsia="Arial Unicode MS" w:hAnsi="Arial Unicode MS" w:cs="Arial Unicode MS"/>
          <w:color w:val="000000"/>
          <w:sz w:val="20"/>
        </w:rPr>
        <w:t>a</w:t>
      </w:r>
      <w:r>
        <w:rPr>
          <w:rFonts w:ascii="Arial Unicode MS" w:eastAsia="Arial Unicode MS" w:hAnsi="Arial Unicode MS" w:cs="Arial Unicode MS"/>
          <w:color w:val="000000"/>
          <w:sz w:val="20"/>
        </w:rPr>
        <w:t xml:space="preserve">nd 5) to implement the foregoing powers by means "necessary and proper," which arguably authorizes supplemental powers to constrain or control.           </w:t>
      </w:r>
      <w:r>
        <w:rPr>
          <w:rFonts w:ascii="Arial Unicode MS" w:eastAsia="Arial Unicode MS" w:hAnsi="Arial Unicode MS" w:cs="Arial Unicode MS"/>
          <w:vertAlign w:val="superscript"/>
        </w:rPr>
        <w:footnoteReference w:customMarkFollows="1" w:id="26"/>
        <w:t>26</w:t>
      </w:r>
      <w:r>
        <w:rPr>
          <w:rFonts w:ascii="Arial Unicode MS" w:eastAsia="Arial Unicode MS" w:hAnsi="Arial Unicode MS" w:cs="Arial Unicode MS"/>
          <w:color w:val="000000"/>
          <w:sz w:val="20"/>
        </w:rPr>
        <w:t>In addition, the Constitution delegates to the Senate the power to consent to the appointment of fed</w:t>
      </w:r>
      <w:r>
        <w:rPr>
          <w:rFonts w:ascii="Arial Unicode MS" w:eastAsia="Arial Unicode MS" w:hAnsi="Arial Unicode MS" w:cs="Arial Unicode MS"/>
          <w:color w:val="000000"/>
          <w:sz w:val="20"/>
        </w:rPr>
        <w:t xml:space="preserve">eral judges, which enables it to exercise a form of prospective accountability by limiting the judicial workforce to judges it deems capable, qualified, and likely to render decisions the Senate regards as politically acceptable.           </w:t>
      </w:r>
      <w:r>
        <w:rPr>
          <w:rFonts w:ascii="Arial Unicode MS" w:eastAsia="Arial Unicode MS" w:hAnsi="Arial Unicode MS" w:cs="Arial Unicode MS"/>
          <w:vertAlign w:val="superscript"/>
        </w:rPr>
        <w:footnoteReference w:customMarkFollows="1" w:id="27"/>
        <w:t>27</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color w:val="000000"/>
          <w:sz w:val="20"/>
        </w:rPr>
        <w:t> [*1056] </w:t>
      </w:r>
      <w:r>
        <w:rPr>
          <w:rFonts w:ascii="Arial Unicode MS" w:eastAsia="Arial Unicode MS" w:hAnsi="Arial Unicode MS" w:cs="Arial Unicode MS"/>
          <w:color w:val="000000"/>
          <w:sz w:val="20"/>
        </w:rPr>
        <w:t>The President, in turn, has two powers germane to judicial accountability: 1) "[t]he" executive power, paired with the duty to "take Care that the Laws be faithfully executed," which give the President the raw power, if not the constitutional authority, to</w:t>
      </w:r>
      <w:r>
        <w:rPr>
          <w:rFonts w:ascii="Arial Unicode MS" w:eastAsia="Arial Unicode MS" w:hAnsi="Arial Unicode MS" w:cs="Arial Unicode MS"/>
          <w:color w:val="000000"/>
          <w:sz w:val="20"/>
        </w:rPr>
        <w:t xml:space="preserve"> enforce or marginalize court orders as he sees fit and defy those he deems unconstitutional;           </w:t>
      </w:r>
      <w:r>
        <w:rPr>
          <w:rFonts w:ascii="Arial Unicode MS" w:eastAsia="Arial Unicode MS" w:hAnsi="Arial Unicode MS" w:cs="Arial Unicode MS"/>
          <w:vertAlign w:val="superscript"/>
        </w:rPr>
        <w:footnoteReference w:customMarkFollows="1" w:id="28"/>
        <w:t>28</w:t>
      </w:r>
      <w:r>
        <w:rPr>
          <w:rFonts w:ascii="Arial Unicode MS" w:eastAsia="Arial Unicode MS" w:hAnsi="Arial Unicode MS" w:cs="Arial Unicode MS"/>
          <w:color w:val="000000"/>
          <w:sz w:val="20"/>
        </w:rPr>
        <w:t xml:space="preserve">and 2) the power to nominate judges, which, like the Senate power to confirm judicial </w:t>
      </w:r>
      <w:r>
        <w:rPr>
          <w:rFonts w:ascii="Arial Unicode MS" w:eastAsia="Arial Unicode MS" w:hAnsi="Arial Unicode MS" w:cs="Arial Unicode MS"/>
          <w:color w:val="000000"/>
          <w:sz w:val="20"/>
        </w:rPr>
        <w:lastRenderedPageBreak/>
        <w:t>nominees, gives the President a form of prospective accountabili</w:t>
      </w:r>
      <w:r>
        <w:rPr>
          <w:rFonts w:ascii="Arial Unicode MS" w:eastAsia="Arial Unicode MS" w:hAnsi="Arial Unicode MS" w:cs="Arial Unicode MS"/>
          <w:color w:val="000000"/>
          <w:sz w:val="20"/>
        </w:rPr>
        <w:t xml:space="preserve">ty that enables him to limit the pool of future judges to those who are more likely to be simpatico and less likely to get in his way.           </w:t>
      </w:r>
      <w:r>
        <w:rPr>
          <w:rFonts w:ascii="Arial Unicode MS" w:eastAsia="Arial Unicode MS" w:hAnsi="Arial Unicode MS" w:cs="Arial Unicode MS"/>
          <w:vertAlign w:val="superscript"/>
        </w:rPr>
        <w:footnoteReference w:customMarkFollows="1" w:id="29"/>
        <w:t>29</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Making sense of the balance the Constitution strikes between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and accountability is</w:t>
      </w:r>
      <w:r>
        <w:rPr>
          <w:rFonts w:ascii="Arial Unicode MS" w:eastAsia="Arial Unicode MS" w:hAnsi="Arial Unicode MS" w:cs="Arial Unicode MS"/>
          <w:color w:val="000000"/>
          <w:sz w:val="20"/>
        </w:rPr>
        <w:t xml:space="preserve"> compromised by questions the drafters and their boosters left unresolved. Five examples illustrate the challenge.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First, in Federalist 79, Alexander Hamilton opined that impeachment is the "only provision on the point [concerning 'pre-cautions' for th</w:t>
      </w:r>
      <w:r>
        <w:rPr>
          <w:rFonts w:ascii="Arial Unicode MS" w:eastAsia="Arial Unicode MS" w:hAnsi="Arial Unicode MS" w:cs="Arial Unicode MS"/>
          <w:color w:val="000000"/>
          <w:sz w:val="20"/>
        </w:rPr>
        <w:t xml:space="preserve">e 'responsibility' of judges] which is consistent with the necessary independence of the judicial character, and is the only one which we find in our own constitution in respect to our own judges."           </w:t>
      </w:r>
      <w:r>
        <w:rPr>
          <w:rFonts w:ascii="Arial Unicode MS" w:eastAsia="Arial Unicode MS" w:hAnsi="Arial Unicode MS" w:cs="Arial Unicode MS"/>
          <w:vertAlign w:val="superscript"/>
        </w:rPr>
        <w:footnoteReference w:customMarkFollows="1" w:id="30"/>
        <w:t>30</w:t>
      </w:r>
      <w:r>
        <w:rPr>
          <w:rFonts w:ascii="Arial Unicode MS" w:eastAsia="Arial Unicode MS" w:hAnsi="Arial Unicode MS" w:cs="Arial Unicode MS"/>
          <w:color w:val="000000"/>
          <w:sz w:val="20"/>
        </w:rPr>
        <w:t>James Madison's notes of the constitutional co</w:t>
      </w:r>
      <w:r>
        <w:rPr>
          <w:rFonts w:ascii="Arial Unicode MS" w:eastAsia="Arial Unicode MS" w:hAnsi="Arial Unicode MS" w:cs="Arial Unicode MS"/>
          <w:color w:val="000000"/>
          <w:sz w:val="20"/>
        </w:rPr>
        <w:t xml:space="preserve">nvention reveal that the delegates devoted almost no debate to the impeachment clauses in relation to judges.           </w:t>
      </w:r>
      <w:r>
        <w:rPr>
          <w:rFonts w:ascii="Arial Unicode MS" w:eastAsia="Arial Unicode MS" w:hAnsi="Arial Unicode MS" w:cs="Arial Unicode MS"/>
          <w:vertAlign w:val="superscript"/>
        </w:rPr>
        <w:footnoteReference w:customMarkFollows="1" w:id="31"/>
        <w:t>31</w:t>
      </w:r>
      <w:r>
        <w:rPr>
          <w:rFonts w:ascii="Arial Unicode MS" w:eastAsia="Arial Unicode MS" w:hAnsi="Arial Unicode MS" w:cs="Arial Unicode MS"/>
          <w:color w:val="000000"/>
          <w:sz w:val="20"/>
        </w:rPr>
        <w:t>During the ratification debates, Federalists and Anti-Federalists agreed that impeachment would be available to deter or remedy "delib</w:t>
      </w:r>
      <w:r>
        <w:rPr>
          <w:rFonts w:ascii="Arial Unicode MS" w:eastAsia="Arial Unicode MS" w:hAnsi="Arial Unicode MS" w:cs="Arial Unicode MS"/>
          <w:color w:val="000000"/>
          <w:sz w:val="20"/>
        </w:rPr>
        <w:t xml:space="preserve">erate usurpations" of judicial power animated by "wicked or corrupt motives."           </w:t>
      </w:r>
      <w:r>
        <w:rPr>
          <w:rFonts w:ascii="Arial Unicode MS" w:eastAsia="Arial Unicode MS" w:hAnsi="Arial Unicode MS" w:cs="Arial Unicode MS"/>
          <w:vertAlign w:val="superscript"/>
        </w:rPr>
        <w:footnoteReference w:customMarkFollows="1" w:id="32"/>
        <w:t>32</w:t>
      </w:r>
      <w:r>
        <w:rPr>
          <w:rFonts w:ascii="Arial Unicode MS" w:eastAsia="Arial Unicode MS" w:hAnsi="Arial Unicode MS" w:cs="Arial Unicode MS"/>
          <w:color w:val="000000"/>
          <w:sz w:val="20"/>
        </w:rPr>
        <w:t>They likewise agreed that impeachment would not address "errors in judgment," or "misconstructions and contraventions of the will of the legislature"--a state of affa</w:t>
      </w:r>
      <w:r>
        <w:rPr>
          <w:rFonts w:ascii="Arial Unicode MS" w:eastAsia="Arial Unicode MS" w:hAnsi="Arial Unicode MS" w:cs="Arial Unicode MS"/>
          <w:color w:val="000000"/>
          <w:sz w:val="20"/>
        </w:rPr>
        <w:t xml:space="preserve">irs that bothered the Anti-Federalist Brutus, but not the Federalist Hamilton.           </w:t>
      </w:r>
      <w:r>
        <w:rPr>
          <w:rFonts w:ascii="Arial Unicode MS" w:eastAsia="Arial Unicode MS" w:hAnsi="Arial Unicode MS" w:cs="Arial Unicode MS"/>
          <w:vertAlign w:val="superscript"/>
        </w:rPr>
        <w:footnoteReference w:customMarkFollows="1" w:id="33"/>
        <w:t>33</w:t>
      </w:r>
      <w:r>
        <w:rPr>
          <w:rFonts w:ascii="Arial Unicode MS" w:eastAsia="Arial Unicode MS" w:hAnsi="Arial Unicode MS" w:cs="Arial Unicode MS"/>
          <w:color w:val="000000"/>
          <w:sz w:val="20"/>
        </w:rPr>
        <w:t xml:space="preserve">No one, however, discussed the possibilities that Congress could encroach on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by mischaracterizing errors as usurpations, by disregarding the di</w:t>
      </w:r>
      <w:r>
        <w:rPr>
          <w:rFonts w:ascii="Arial Unicode MS" w:eastAsia="Arial Unicode MS" w:hAnsi="Arial Unicode MS" w:cs="Arial Unicode MS"/>
          <w:color w:val="000000"/>
          <w:sz w:val="20"/>
        </w:rPr>
        <w:t xml:space="preserve">stinction altogether, or by using threats of impeachment to intimidate.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Second, Article III, Section 1, which delegates to Congress the power to establish lower federal courts (or not), was a compromise   </w:t>
      </w:r>
      <w:r>
        <w:rPr>
          <w:rFonts w:ascii="Arial Unicode MS" w:eastAsia="Arial Unicode MS" w:hAnsi="Arial Unicode MS" w:cs="Arial Unicode MS"/>
          <w:b/>
          <w:color w:val="000000"/>
          <w:sz w:val="20"/>
        </w:rPr>
        <w:t> [*1057] </w:t>
      </w:r>
      <w:r>
        <w:rPr>
          <w:rFonts w:ascii="Arial Unicode MS" w:eastAsia="Arial Unicode MS" w:hAnsi="Arial Unicode MS" w:cs="Arial Unicode MS"/>
          <w:color w:val="000000"/>
          <w:sz w:val="20"/>
        </w:rPr>
        <w:t xml:space="preserve">between those delegates who wanted to </w:t>
      </w:r>
      <w:r>
        <w:rPr>
          <w:rFonts w:ascii="Arial Unicode MS" w:eastAsia="Arial Unicode MS" w:hAnsi="Arial Unicode MS" w:cs="Arial Unicode MS"/>
          <w:color w:val="000000"/>
          <w:sz w:val="20"/>
        </w:rPr>
        <w:t xml:space="preserve">enshrine inferior federal courts in the Constitution and those who wanted no such courts at all.           </w:t>
      </w:r>
      <w:r>
        <w:rPr>
          <w:rFonts w:ascii="Arial Unicode MS" w:eastAsia="Arial Unicode MS" w:hAnsi="Arial Unicode MS" w:cs="Arial Unicode MS"/>
          <w:vertAlign w:val="superscript"/>
        </w:rPr>
        <w:footnoteReference w:customMarkFollows="1" w:id="34"/>
        <w:t>34</w:t>
      </w:r>
      <w:r>
        <w:rPr>
          <w:rFonts w:ascii="Arial Unicode MS" w:eastAsia="Arial Unicode MS" w:hAnsi="Arial Unicode MS" w:cs="Arial Unicode MS"/>
          <w:color w:val="000000"/>
          <w:sz w:val="20"/>
        </w:rPr>
        <w:t>Whether the power to establish courts included the powers to disestablish such courts and constrain their institutional autonomy through regulation</w:t>
      </w:r>
      <w:r>
        <w:rPr>
          <w:rFonts w:ascii="Arial Unicode MS" w:eastAsia="Arial Unicode MS" w:hAnsi="Arial Unicode MS" w:cs="Arial Unicode MS"/>
          <w:color w:val="000000"/>
          <w:sz w:val="20"/>
        </w:rPr>
        <w:t xml:space="preserve"> (for example, by manipulating court practice, procedure, structure, size, administration and jurisdiction), was an issue left for later generations to untangle.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Third, the framers understood that they had denied the judiciary the power of the purse, w</w:t>
      </w:r>
      <w:r>
        <w:rPr>
          <w:rFonts w:ascii="Arial Unicode MS" w:eastAsia="Arial Unicode MS" w:hAnsi="Arial Unicode MS" w:cs="Arial Unicode MS"/>
          <w:color w:val="000000"/>
          <w:sz w:val="20"/>
        </w:rPr>
        <w:t xml:space="preserve">hich, in Hamilton's view, rendered the judiciary less "dangerous."           </w:t>
      </w:r>
      <w:r>
        <w:rPr>
          <w:rFonts w:ascii="Arial Unicode MS" w:eastAsia="Arial Unicode MS" w:hAnsi="Arial Unicode MS" w:cs="Arial Unicode MS"/>
          <w:vertAlign w:val="superscript"/>
        </w:rPr>
        <w:footnoteReference w:customMarkFollows="1" w:id="35"/>
        <w:t>35</w:t>
      </w:r>
      <w:r>
        <w:rPr>
          <w:rFonts w:ascii="Arial Unicode MS" w:eastAsia="Arial Unicode MS" w:hAnsi="Arial Unicode MS" w:cs="Arial Unicode MS"/>
          <w:color w:val="000000"/>
          <w:sz w:val="20"/>
        </w:rPr>
        <w:t>But there is no indication that the framers considered the extent to which congressional power to manipulate judicial budgets could encroach on independence in ways comparable t</w:t>
      </w:r>
      <w:r>
        <w:rPr>
          <w:rFonts w:ascii="Arial Unicode MS" w:eastAsia="Arial Unicode MS" w:hAnsi="Arial Unicode MS" w:cs="Arial Unicode MS"/>
          <w:color w:val="000000"/>
          <w:sz w:val="20"/>
        </w:rPr>
        <w:t xml:space="preserve">o manipulating the salaries they thought to protect.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Fourth, at the constitutional convention, the delegates devoted considerable debate to the implications of dividing the appointment power between President and Senate.           </w:t>
      </w:r>
      <w:r>
        <w:rPr>
          <w:rFonts w:ascii="Arial Unicode MS" w:eastAsia="Arial Unicode MS" w:hAnsi="Arial Unicode MS" w:cs="Arial Unicode MS"/>
          <w:vertAlign w:val="superscript"/>
        </w:rPr>
        <w:footnoteReference w:customMarkFollows="1" w:id="36"/>
        <w:t>36</w:t>
      </w:r>
      <w:r>
        <w:rPr>
          <w:rFonts w:ascii="Arial Unicode MS" w:eastAsia="Arial Unicode MS" w:hAnsi="Arial Unicode MS" w:cs="Arial Unicode MS"/>
          <w:color w:val="000000"/>
          <w:sz w:val="20"/>
        </w:rPr>
        <w:t xml:space="preserve">But no thought was </w:t>
      </w:r>
      <w:r>
        <w:rPr>
          <w:rFonts w:ascii="Arial Unicode MS" w:eastAsia="Arial Unicode MS" w:hAnsi="Arial Unicode MS" w:cs="Arial Unicode MS"/>
          <w:color w:val="000000"/>
          <w:sz w:val="20"/>
        </w:rPr>
        <w:t>publicly expressed to suggest that the President's power to nominate or the Senate's power to confirm could be used to constrain decisional independence by extracting views, if not assurances, from nominees as to how they would decide future cases as judge</w:t>
      </w:r>
      <w:r>
        <w:rPr>
          <w:rFonts w:ascii="Arial Unicode MS" w:eastAsia="Arial Unicode MS" w:hAnsi="Arial Unicode MS" w:cs="Arial Unicode MS"/>
          <w:color w:val="000000"/>
          <w:sz w:val="20"/>
        </w:rPr>
        <w:t xml:space="preserve">s.  </w:t>
      </w:r>
    </w:p>
    <w:p w:rsidR="00FB6628" w:rsidRDefault="0041577C">
      <w:pPr>
        <w:spacing w:before="200" w:line="260" w:lineRule="atLeast"/>
        <w:jc w:val="both"/>
      </w:pPr>
      <w:r>
        <w:rPr>
          <w:rFonts w:ascii="Arial Unicode MS" w:eastAsia="Arial Unicode MS" w:hAnsi="Arial Unicode MS" w:cs="Arial Unicode MS"/>
          <w:color w:val="000000"/>
          <w:sz w:val="20"/>
        </w:rPr>
        <w:lastRenderedPageBreak/>
        <w:t xml:space="preserve">  Fifth, it was self-evident that the Necessary and Proper Clause empowered Congress to determine the size of the Supreme Court because the Constitution established a Supreme Court without specifying the number of justices to comprise it.           </w:t>
      </w:r>
      <w:r>
        <w:rPr>
          <w:rFonts w:ascii="Arial Unicode MS" w:eastAsia="Arial Unicode MS" w:hAnsi="Arial Unicode MS" w:cs="Arial Unicode MS"/>
          <w:vertAlign w:val="superscript"/>
        </w:rPr>
        <w:footnoteReference w:customMarkFollows="1" w:id="37"/>
        <w:t>37</w:t>
      </w:r>
      <w:r>
        <w:rPr>
          <w:rFonts w:ascii="Arial Unicode MS" w:eastAsia="Arial Unicode MS" w:hAnsi="Arial Unicode MS" w:cs="Arial Unicode MS"/>
          <w:color w:val="000000"/>
          <w:sz w:val="20"/>
        </w:rPr>
        <w:t xml:space="preserve">But the possibility that the power to control Court size included the power to manipulate the composition of the Court's decision-making majority appears not to have been considered.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Embarking on the constitutional adventure with these issues unresolve</w:t>
      </w:r>
      <w:r>
        <w:rPr>
          <w:rFonts w:ascii="Arial Unicode MS" w:eastAsia="Arial Unicode MS" w:hAnsi="Arial Unicode MS" w:cs="Arial Unicode MS"/>
          <w:color w:val="000000"/>
          <w:sz w:val="20"/>
        </w:rPr>
        <w:t>d, and often unrecognized, created an array of quasi-political questions for Congress and the President to answer over time. I use "quasi-political questions" to signify those issues that may or may not be nonjusticiable per se, but which, for reasons rela</w:t>
      </w:r>
      <w:r>
        <w:rPr>
          <w:rFonts w:ascii="Arial Unicode MS" w:eastAsia="Arial Unicode MS" w:hAnsi="Arial Unicode MS" w:cs="Arial Unicode MS"/>
          <w:color w:val="000000"/>
          <w:sz w:val="20"/>
        </w:rPr>
        <w:t>ted to text, precedent, institutional competence, inter-branch comity, and political prudence, the courts have afforded Congress and the President a heightened degree of interpretive deference. Congressional oversight of the federal courts is awash in such</w:t>
      </w:r>
      <w:r>
        <w:rPr>
          <w:rFonts w:ascii="Arial Unicode MS" w:eastAsia="Arial Unicode MS" w:hAnsi="Arial Unicode MS" w:cs="Arial Unicode MS"/>
          <w:color w:val="000000"/>
          <w:sz w:val="20"/>
        </w:rPr>
        <w:t xml:space="preserve"> questions. The Supreme Court has expressly denominated questions concerning congressional interpretation   </w:t>
      </w:r>
      <w:r>
        <w:rPr>
          <w:rFonts w:ascii="Arial Unicode MS" w:eastAsia="Arial Unicode MS" w:hAnsi="Arial Unicode MS" w:cs="Arial Unicode MS"/>
          <w:b/>
          <w:color w:val="000000"/>
          <w:sz w:val="20"/>
        </w:rPr>
        <w:t> [*1058] </w:t>
      </w:r>
      <w:r>
        <w:rPr>
          <w:rFonts w:ascii="Arial Unicode MS" w:eastAsia="Arial Unicode MS" w:hAnsi="Arial Unicode MS" w:cs="Arial Unicode MS"/>
          <w:color w:val="000000"/>
          <w:sz w:val="20"/>
        </w:rPr>
        <w:t xml:space="preserve">of the impeachment clauses "political;"           </w:t>
      </w:r>
      <w:r>
        <w:rPr>
          <w:rFonts w:ascii="Arial Unicode MS" w:eastAsia="Arial Unicode MS" w:hAnsi="Arial Unicode MS" w:cs="Arial Unicode MS"/>
          <w:vertAlign w:val="superscript"/>
        </w:rPr>
        <w:footnoteReference w:customMarkFollows="1" w:id="38"/>
        <w:t>38</w:t>
      </w:r>
      <w:r>
        <w:rPr>
          <w:rFonts w:ascii="Arial Unicode MS" w:eastAsia="Arial Unicode MS" w:hAnsi="Arial Unicode MS" w:cs="Arial Unicode MS"/>
          <w:color w:val="000000"/>
          <w:sz w:val="20"/>
        </w:rPr>
        <w:t xml:space="preserve">deferred to congressional regulation of court practice and procedure as plenary;       </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vertAlign w:val="superscript"/>
        </w:rPr>
        <w:footnoteReference w:customMarkFollows="1" w:id="39"/>
        <w:t>39</w:t>
      </w:r>
      <w:r>
        <w:rPr>
          <w:rFonts w:ascii="Arial Unicode MS" w:eastAsia="Arial Unicode MS" w:hAnsi="Arial Unicode MS" w:cs="Arial Unicode MS"/>
          <w:color w:val="000000"/>
          <w:sz w:val="20"/>
        </w:rPr>
        <w:t xml:space="preserve">acceded to legislation directing justices of the Supreme Court to serve as roving trial judges, given the Court's "practice and acquiescence" under the statute for the preceding fourteen years;           </w:t>
      </w:r>
      <w:r>
        <w:rPr>
          <w:rFonts w:ascii="Arial Unicode MS" w:eastAsia="Arial Unicode MS" w:hAnsi="Arial Unicode MS" w:cs="Arial Unicode MS"/>
          <w:vertAlign w:val="superscript"/>
        </w:rPr>
        <w:footnoteReference w:customMarkFollows="1" w:id="40"/>
        <w:t>40</w:t>
      </w:r>
      <w:r>
        <w:rPr>
          <w:rFonts w:ascii="Arial Unicode MS" w:eastAsia="Arial Unicode MS" w:hAnsi="Arial Unicode MS" w:cs="Arial Unicode MS"/>
          <w:color w:val="000000"/>
          <w:sz w:val="20"/>
        </w:rPr>
        <w:t xml:space="preserve">genuflected to legislation effectively removing circuit judges by disestablishing their courts because "there are no words in the constitution to prohibit or restrain the exercise of legislative power" to establish inferior tribunals;           </w:t>
      </w:r>
      <w:r>
        <w:rPr>
          <w:rFonts w:ascii="Arial Unicode MS" w:eastAsia="Arial Unicode MS" w:hAnsi="Arial Unicode MS" w:cs="Arial Unicode MS"/>
          <w:vertAlign w:val="superscript"/>
        </w:rPr>
        <w:footnoteReference w:customMarkFollows="1" w:id="41"/>
        <w:t>41</w:t>
      </w:r>
      <w:r>
        <w:rPr>
          <w:rFonts w:ascii="Arial Unicode MS" w:eastAsia="Arial Unicode MS" w:hAnsi="Arial Unicode MS" w:cs="Arial Unicode MS"/>
          <w:color w:val="000000"/>
          <w:sz w:val="20"/>
        </w:rPr>
        <w:t>acquiesce</w:t>
      </w:r>
      <w:r>
        <w:rPr>
          <w:rFonts w:ascii="Arial Unicode MS" w:eastAsia="Arial Unicode MS" w:hAnsi="Arial Unicode MS" w:cs="Arial Unicode MS"/>
          <w:color w:val="000000"/>
          <w:sz w:val="20"/>
        </w:rPr>
        <w:t xml:space="preserve">d to Congress's authority to thwart judicial review by stripping the Supreme Court of jurisdiction to hear a pending case;           </w:t>
      </w:r>
      <w:r>
        <w:rPr>
          <w:rFonts w:ascii="Arial Unicode MS" w:eastAsia="Arial Unicode MS" w:hAnsi="Arial Unicode MS" w:cs="Arial Unicode MS"/>
          <w:vertAlign w:val="superscript"/>
        </w:rPr>
        <w:footnoteReference w:customMarkFollows="1" w:id="42"/>
        <w:t>42</w:t>
      </w:r>
      <w:r>
        <w:rPr>
          <w:rFonts w:ascii="Arial Unicode MS" w:eastAsia="Arial Unicode MS" w:hAnsi="Arial Unicode MS" w:cs="Arial Unicode MS"/>
          <w:color w:val="000000"/>
          <w:sz w:val="20"/>
        </w:rPr>
        <w:t>and abided by statutes subjecting the Supreme Court to disqualification standards and financial disclosure rules, despite</w:t>
      </w:r>
      <w:r>
        <w:rPr>
          <w:rFonts w:ascii="Arial Unicode MS" w:eastAsia="Arial Unicode MS" w:hAnsi="Arial Unicode MS" w:cs="Arial Unicode MS"/>
          <w:color w:val="000000"/>
          <w:sz w:val="20"/>
        </w:rPr>
        <w:t xml:space="preserve"> what the Chief Justice has characterized as the uncertain constitutional status of such measures.           </w:t>
      </w:r>
      <w:r>
        <w:rPr>
          <w:rFonts w:ascii="Arial Unicode MS" w:eastAsia="Arial Unicode MS" w:hAnsi="Arial Unicode MS" w:cs="Arial Unicode MS"/>
          <w:vertAlign w:val="superscript"/>
        </w:rPr>
        <w:footnoteReference w:customMarkFollows="1" w:id="43"/>
        <w:t>43</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w:t>
      </w:r>
      <w:r>
        <w:rPr>
          <w:rFonts w:ascii="Arial Unicode MS" w:eastAsia="Arial Unicode MS" w:hAnsi="Arial Unicode MS" w:cs="Arial Unicode MS"/>
          <w:i/>
          <w:color w:val="000000"/>
          <w:sz w:val="20"/>
        </w:rPr>
        <w:t xml:space="preserve">B. The Three-Tiered Structure of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i/>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If Congress were so inclined, then, these quasi-political interpretive spaces wou</w:t>
      </w:r>
      <w:r>
        <w:rPr>
          <w:rFonts w:ascii="Arial Unicode MS" w:eastAsia="Arial Unicode MS" w:hAnsi="Arial Unicode MS" w:cs="Arial Unicode MS"/>
          <w:color w:val="000000"/>
          <w:sz w:val="20"/>
        </w:rPr>
        <w:t xml:space="preserve">ld seem to afford it the discretion to destroy the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that the framers thought they were creating. What does tenure during good behavior achieve if Congress can disestablish an uncooperative judge's office or arbitrarily characterize her</w:t>
      </w:r>
      <w:r>
        <w:rPr>
          <w:rFonts w:ascii="Arial Unicode MS" w:eastAsia="Arial Unicode MS" w:hAnsi="Arial Unicode MS" w:cs="Arial Unicode MS"/>
          <w:color w:val="000000"/>
          <w:sz w:val="20"/>
        </w:rPr>
        <w:t xml:space="preserve"> behavior as an impeachable crime and have her removed? What is the benefit of a salary that cannot be diminished if Congress can eliminate a judge's operating budget, deny her cost-of-living adjustments, or double her workload? That said, the limits of Co</w:t>
      </w:r>
      <w:r>
        <w:rPr>
          <w:rFonts w:ascii="Arial Unicode MS" w:eastAsia="Arial Unicode MS" w:hAnsi="Arial Unicode MS" w:cs="Arial Unicode MS"/>
          <w:color w:val="000000"/>
          <w:sz w:val="20"/>
        </w:rPr>
        <w:t xml:space="preserve">ngress's constitutional authority to manhandle the courts remains uncertain because the successful attempts have been old and few, which raises the question of why.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The answer begins prior to the establishment of the Constitution, with an emerging conc</w:t>
      </w:r>
      <w:r>
        <w:rPr>
          <w:rFonts w:ascii="Arial Unicode MS" w:eastAsia="Arial Unicode MS" w:hAnsi="Arial Unicode MS" w:cs="Arial Unicode MS"/>
          <w:color w:val="000000"/>
          <w:sz w:val="20"/>
        </w:rPr>
        <w:t xml:space="preserve">eptual model or paradigm of the government that the founding generation sought to establish and operationalize imperfectly in its charter. The persistence of that model has enabled later generations to fill gaps and resolve ambiguities in the   </w:t>
      </w:r>
      <w:r>
        <w:rPr>
          <w:rFonts w:ascii="Arial Unicode MS" w:eastAsia="Arial Unicode MS" w:hAnsi="Arial Unicode MS" w:cs="Arial Unicode MS"/>
          <w:b/>
          <w:color w:val="000000"/>
          <w:sz w:val="20"/>
        </w:rPr>
        <w:t> [*1059] </w:t>
      </w:r>
      <w:r>
        <w:rPr>
          <w:rFonts w:ascii="Arial Unicode MS" w:eastAsia="Arial Unicode MS" w:hAnsi="Arial Unicode MS" w:cs="Arial Unicode MS"/>
          <w:color w:val="000000"/>
          <w:sz w:val="20"/>
        </w:rPr>
        <w:t>co</w:t>
      </w:r>
      <w:r>
        <w:rPr>
          <w:rFonts w:ascii="Arial Unicode MS" w:eastAsia="Arial Unicode MS" w:hAnsi="Arial Unicode MS" w:cs="Arial Unicode MS"/>
          <w:color w:val="000000"/>
          <w:sz w:val="20"/>
        </w:rPr>
        <w:t xml:space="preserve">nstitutional structure via constitutional conventions, in a manner more or less consistent with the overarching paradigm.  </w:t>
      </w:r>
    </w:p>
    <w:p w:rsidR="00FB6628" w:rsidRDefault="0041577C">
      <w:pPr>
        <w:spacing w:before="200" w:line="260" w:lineRule="atLeast"/>
        <w:jc w:val="both"/>
      </w:pPr>
      <w:r>
        <w:rPr>
          <w:rFonts w:ascii="Arial Unicode MS" w:eastAsia="Arial Unicode MS" w:hAnsi="Arial Unicode MS" w:cs="Arial Unicode MS"/>
          <w:color w:val="000000"/>
          <w:sz w:val="20"/>
        </w:rPr>
        <w:lastRenderedPageBreak/>
        <w:t xml:space="preserve">  I have previously referred to this model as "the Rule of Law Paradigm" (ROLP).           </w:t>
      </w:r>
      <w:r>
        <w:rPr>
          <w:rFonts w:ascii="Arial Unicode MS" w:eastAsia="Arial Unicode MS" w:hAnsi="Arial Unicode MS" w:cs="Arial Unicode MS"/>
          <w:vertAlign w:val="superscript"/>
        </w:rPr>
        <w:footnoteReference w:customMarkFollows="1" w:id="44"/>
        <w:t>44</w:t>
      </w:r>
      <w:r>
        <w:rPr>
          <w:rFonts w:ascii="Arial Unicode MS" w:eastAsia="Arial Unicode MS" w:hAnsi="Arial Unicode MS" w:cs="Arial Unicode MS"/>
          <w:color w:val="000000"/>
          <w:sz w:val="20"/>
        </w:rPr>
        <w:t>The rule of law, in its most rudimentar</w:t>
      </w:r>
      <w:r>
        <w:rPr>
          <w:rFonts w:ascii="Arial Unicode MS" w:eastAsia="Arial Unicode MS" w:hAnsi="Arial Unicode MS" w:cs="Arial Unicode MS"/>
          <w:color w:val="000000"/>
          <w:sz w:val="20"/>
        </w:rPr>
        <w:t>y form, proceeds from the premise that people enjoy certain fundamental rights that are better protected by a fixed body of self-imposed laws than by the whims of an autocrat. In the West, the rule of law germinated from seeds planted by the ancient Greeks</w:t>
      </w:r>
      <w:r>
        <w:rPr>
          <w:rFonts w:ascii="Arial Unicode MS" w:eastAsia="Arial Unicode MS" w:hAnsi="Arial Unicode MS" w:cs="Arial Unicode MS"/>
          <w:color w:val="000000"/>
          <w:sz w:val="20"/>
        </w:rPr>
        <w:t xml:space="preserve"> that went dormant following the collapse of the Roman Empire, blossomed anew during the High Middle Ages and Renaissance, and returned to full flower during the Enlightenment with the writings of John Locke, Jean-Jacques Rousseau, and Charles Montesquieu,</w:t>
      </w:r>
      <w:r>
        <w:rPr>
          <w:rFonts w:ascii="Arial Unicode MS" w:eastAsia="Arial Unicode MS" w:hAnsi="Arial Unicode MS" w:cs="Arial Unicode MS"/>
          <w:color w:val="000000"/>
          <w:sz w:val="20"/>
        </w:rPr>
        <w:t xml:space="preserve"> among others.           </w:t>
      </w:r>
      <w:r>
        <w:rPr>
          <w:rFonts w:ascii="Arial Unicode MS" w:eastAsia="Arial Unicode MS" w:hAnsi="Arial Unicode MS" w:cs="Arial Unicode MS"/>
          <w:vertAlign w:val="superscript"/>
        </w:rPr>
        <w:footnoteReference w:customMarkFollows="1" w:id="45"/>
        <w:t>45</w:t>
      </w:r>
      <w:r>
        <w:rPr>
          <w:rFonts w:ascii="Arial Unicode MS" w:eastAsia="Arial Unicode MS" w:hAnsi="Arial Unicode MS" w:cs="Arial Unicode MS"/>
          <w:color w:val="000000"/>
          <w:sz w:val="20"/>
        </w:rPr>
        <w:t xml:space="preserve">Those writers, in turn, influenced the thinking of those who framed the U.S. Constitution.           </w:t>
      </w:r>
      <w:r>
        <w:rPr>
          <w:rFonts w:ascii="Arial Unicode MS" w:eastAsia="Arial Unicode MS" w:hAnsi="Arial Unicode MS" w:cs="Arial Unicode MS"/>
          <w:vertAlign w:val="superscript"/>
        </w:rPr>
        <w:footnoteReference w:customMarkFollows="1" w:id="46"/>
        <w:t>46</w:t>
      </w:r>
      <w:r>
        <w:rPr>
          <w:rFonts w:ascii="Arial Unicode MS" w:eastAsia="Arial Unicode MS" w:hAnsi="Arial Unicode MS" w:cs="Arial Unicode MS"/>
          <w:color w:val="000000"/>
          <w:sz w:val="20"/>
        </w:rPr>
        <w:t xml:space="preserve">The ROLP, as I describe it here, is a model that guided the framers of the U.S. Constitution and their successors on how best </w:t>
      </w:r>
      <w:r>
        <w:rPr>
          <w:rFonts w:ascii="Arial Unicode MS" w:eastAsia="Arial Unicode MS" w:hAnsi="Arial Unicode MS" w:cs="Arial Unicode MS"/>
          <w:color w:val="000000"/>
          <w:sz w:val="20"/>
        </w:rPr>
        <w:t xml:space="preserve">to implement the rule of law.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With respect to the judiciary, the framers sought to implement a ROLP in a rudimentary way. They meant to equip the judiciary with the means to uphold the law on a case-by-case basis by establishing a separate judicial bra</w:t>
      </w:r>
      <w:r>
        <w:rPr>
          <w:rFonts w:ascii="Arial Unicode MS" w:eastAsia="Arial Unicode MS" w:hAnsi="Arial Unicode MS" w:cs="Arial Unicode MS"/>
          <w:color w:val="000000"/>
          <w:sz w:val="20"/>
        </w:rPr>
        <w:t xml:space="preserve">nch armed with exclusive authority to exercise "the" judicial power.           </w:t>
      </w:r>
      <w:r>
        <w:rPr>
          <w:rFonts w:ascii="Arial Unicode MS" w:eastAsia="Arial Unicode MS" w:hAnsi="Arial Unicode MS" w:cs="Arial Unicode MS"/>
          <w:vertAlign w:val="superscript"/>
        </w:rPr>
        <w:footnoteReference w:customMarkFollows="1" w:id="47"/>
        <w:t>47</w:t>
      </w:r>
      <w:r>
        <w:rPr>
          <w:rFonts w:ascii="Arial Unicode MS" w:eastAsia="Arial Unicode MS" w:hAnsi="Arial Unicode MS" w:cs="Arial Unicode MS"/>
          <w:color w:val="000000"/>
          <w:sz w:val="20"/>
        </w:rPr>
        <w:t>They meant to protect federal judges from public and political branch intimidation--thereby enabling them to set extralegal influences aside and uphold the law--by providing f</w:t>
      </w:r>
      <w:r>
        <w:rPr>
          <w:rFonts w:ascii="Arial Unicode MS" w:eastAsia="Arial Unicode MS" w:hAnsi="Arial Unicode MS" w:cs="Arial Unicode MS"/>
          <w:color w:val="000000"/>
          <w:sz w:val="20"/>
        </w:rPr>
        <w:t xml:space="preserve">or federal judges to be appointed, rather than elected, and affording them independence via special tenure and salary protections.           </w:t>
      </w:r>
      <w:r>
        <w:rPr>
          <w:rFonts w:ascii="Arial Unicode MS" w:eastAsia="Arial Unicode MS" w:hAnsi="Arial Unicode MS" w:cs="Arial Unicode MS"/>
          <w:vertAlign w:val="superscript"/>
        </w:rPr>
        <w:footnoteReference w:customMarkFollows="1" w:id="48"/>
        <w:t>48</w:t>
      </w:r>
      <w:r>
        <w:rPr>
          <w:rFonts w:ascii="Arial Unicode MS" w:eastAsia="Arial Unicode MS" w:hAnsi="Arial Unicode MS" w:cs="Arial Unicode MS"/>
          <w:color w:val="000000"/>
          <w:sz w:val="20"/>
        </w:rPr>
        <w:t>To keep the other branches in check, those who lobbied the states to ratify the proposed constitution argued that</w:t>
      </w:r>
      <w:r>
        <w:rPr>
          <w:rFonts w:ascii="Arial Unicode MS" w:eastAsia="Arial Unicode MS" w:hAnsi="Arial Unicode MS" w:cs="Arial Unicode MS"/>
          <w:color w:val="000000"/>
          <w:sz w:val="20"/>
        </w:rPr>
        <w:t xml:space="preserve"> the judicial power federal courts exercise would include the power to declare acts of the other branches unconstitutional.           </w:t>
      </w:r>
      <w:r>
        <w:rPr>
          <w:rFonts w:ascii="Arial Unicode MS" w:eastAsia="Arial Unicode MS" w:hAnsi="Arial Unicode MS" w:cs="Arial Unicode MS"/>
          <w:vertAlign w:val="superscript"/>
        </w:rPr>
        <w:footnoteReference w:customMarkFollows="1" w:id="49"/>
        <w:t>49</w:t>
      </w:r>
      <w:r>
        <w:rPr>
          <w:rFonts w:ascii="Arial Unicode MS" w:eastAsia="Arial Unicode MS" w:hAnsi="Arial Unicode MS" w:cs="Arial Unicode MS"/>
          <w:color w:val="000000"/>
          <w:sz w:val="20"/>
        </w:rPr>
        <w:t>And in anticipation of the concern that life-tenured judges might abuse the power of judicial review, cheerleaders for t</w:t>
      </w:r>
      <w:r>
        <w:rPr>
          <w:rFonts w:ascii="Arial Unicode MS" w:eastAsia="Arial Unicode MS" w:hAnsi="Arial Unicode MS" w:cs="Arial Unicode MS"/>
          <w:color w:val="000000"/>
          <w:sz w:val="20"/>
        </w:rPr>
        <w:t xml:space="preserve">he proposed Constitution argued that the threat of impeachment operated as an adequate cross-check.           </w:t>
      </w:r>
      <w:r>
        <w:rPr>
          <w:rFonts w:ascii="Arial Unicode MS" w:eastAsia="Arial Unicode MS" w:hAnsi="Arial Unicode MS" w:cs="Arial Unicode MS"/>
          <w:vertAlign w:val="superscript"/>
        </w:rPr>
        <w:footnoteReference w:customMarkFollows="1" w:id="50"/>
        <w:t>50</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color w:val="000000"/>
          <w:sz w:val="20"/>
        </w:rPr>
        <w:t> [*1060] </w:t>
      </w:r>
      <w:r>
        <w:rPr>
          <w:rFonts w:ascii="Arial Unicode MS" w:eastAsia="Arial Unicode MS" w:hAnsi="Arial Unicode MS" w:cs="Arial Unicode MS"/>
          <w:color w:val="000000"/>
          <w:sz w:val="20"/>
        </w:rPr>
        <w:t xml:space="preserve">Two hundred and thirty years later, the judiciary's role in the ROLP, and the centrality of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to that role, ar</w:t>
      </w:r>
      <w:r>
        <w:rPr>
          <w:rFonts w:ascii="Arial Unicode MS" w:eastAsia="Arial Unicode MS" w:hAnsi="Arial Unicode MS" w:cs="Arial Unicode MS"/>
          <w:color w:val="000000"/>
          <w:sz w:val="20"/>
        </w:rPr>
        <w:t xml:space="preserve">e oft repeated as a virtual mantra. "The strength of our democracy and the maintenance of the rule of law lie in the independence and impartiality of our judiciary," Former American Bar Association President Paulette Brown has declared.           </w:t>
      </w:r>
      <w:r>
        <w:rPr>
          <w:rFonts w:ascii="Arial Unicode MS" w:eastAsia="Arial Unicode MS" w:hAnsi="Arial Unicode MS" w:cs="Arial Unicode MS"/>
          <w:vertAlign w:val="superscript"/>
        </w:rPr>
        <w:footnoteReference w:customMarkFollows="1" w:id="51"/>
        <w:t>51</w:t>
      </w:r>
      <w:r>
        <w:rPr>
          <w:rFonts w:ascii="Arial Unicode MS" w:eastAsia="Arial Unicode MS" w:hAnsi="Arial Unicode MS" w:cs="Arial Unicode MS"/>
          <w:color w:val="000000"/>
          <w:sz w:val="20"/>
        </w:rPr>
        <w:t>U.S. Su</w:t>
      </w:r>
      <w:r>
        <w:rPr>
          <w:rFonts w:ascii="Arial Unicode MS" w:eastAsia="Arial Unicode MS" w:hAnsi="Arial Unicode MS" w:cs="Arial Unicode MS"/>
          <w:color w:val="000000"/>
          <w:sz w:val="20"/>
        </w:rPr>
        <w:t>preme Court Justice Stephen Breyer has elaborated that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revolves around the theme of how to assure that judges decide according to law, rather than according to their own whims or to the will of the political branches of government." </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vertAlign w:val="superscript"/>
        </w:rPr>
        <w:footnoteReference w:customMarkFollows="1" w:id="52"/>
        <w:t>52</w:t>
      </w:r>
      <w:r>
        <w:rPr>
          <w:rFonts w:ascii="Arial Unicode MS" w:eastAsia="Arial Unicode MS" w:hAnsi="Arial Unicode MS" w:cs="Arial Unicode MS"/>
          <w:color w:val="000000"/>
          <w:sz w:val="20"/>
        </w:rPr>
        <w:t>Wisconsin Chief Justice and past President of the Conference of Chief Justices, Shirley Abrahamson, has echoed that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embodies the concept that a judge decides cases fairly, impartially, and according to </w:t>
      </w:r>
      <w:r>
        <w:rPr>
          <w:rFonts w:ascii="Arial Unicode MS" w:eastAsia="Arial Unicode MS" w:hAnsi="Arial Unicode MS" w:cs="Arial Unicode MS"/>
          <w:color w:val="000000"/>
          <w:sz w:val="20"/>
        </w:rPr>
        <w:lastRenderedPageBreak/>
        <w:t xml:space="preserve">the facts and law, not according to whim, prejudice, or fear, the dictates of the legislature or executive, or the latest opinion poll."           </w:t>
      </w:r>
      <w:r>
        <w:rPr>
          <w:rFonts w:ascii="Arial Unicode MS" w:eastAsia="Arial Unicode MS" w:hAnsi="Arial Unicode MS" w:cs="Arial Unicode MS"/>
          <w:vertAlign w:val="superscript"/>
        </w:rPr>
        <w:footnoteReference w:customMarkFollows="1" w:id="53"/>
        <w:t>53</w:t>
      </w:r>
      <w:r>
        <w:rPr>
          <w:rFonts w:ascii="Arial Unicode MS" w:eastAsia="Arial Unicode MS" w:hAnsi="Arial Unicode MS" w:cs="Arial Unicode MS"/>
          <w:color w:val="000000"/>
          <w:sz w:val="20"/>
        </w:rPr>
        <w:t>There are many othe</w:t>
      </w:r>
      <w:r>
        <w:rPr>
          <w:rFonts w:ascii="Arial Unicode MS" w:eastAsia="Arial Unicode MS" w:hAnsi="Arial Unicode MS" w:cs="Arial Unicode MS"/>
          <w:color w:val="000000"/>
          <w:sz w:val="20"/>
        </w:rPr>
        <w:t xml:space="preserve">rs.           </w:t>
      </w:r>
      <w:r>
        <w:rPr>
          <w:rFonts w:ascii="Arial Unicode MS" w:eastAsia="Arial Unicode MS" w:hAnsi="Arial Unicode MS" w:cs="Arial Unicode MS"/>
          <w:vertAlign w:val="superscript"/>
        </w:rPr>
        <w:footnoteReference w:customMarkFollows="1" w:id="54"/>
        <w:t>54</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Although the framers codified the emerging ROLP in the Constitution--a point that modern-day paradigm boosters never tire of repeating--they did so incompletely and imperfectly. To fill gaps and clarify ambiguities, constitutional conv</w:t>
      </w:r>
      <w:r>
        <w:rPr>
          <w:rFonts w:ascii="Arial Unicode MS" w:eastAsia="Arial Unicode MS" w:hAnsi="Arial Unicode MS" w:cs="Arial Unicode MS"/>
          <w:color w:val="000000"/>
          <w:sz w:val="20"/>
        </w:rPr>
        <w:t>entions emerged and evolved over time to guide Congress and the President in their resolution of quasi-political questions in a manner consistent with the prevailing ROLP. With qualifications, most scholars have embraced constitutional conventions as a use</w:t>
      </w:r>
      <w:r>
        <w:rPr>
          <w:rFonts w:ascii="Arial Unicode MS" w:eastAsia="Arial Unicode MS" w:hAnsi="Arial Unicode MS" w:cs="Arial Unicode MS"/>
          <w:color w:val="000000"/>
          <w:sz w:val="20"/>
        </w:rPr>
        <w:t xml:space="preserve">ful and important way for the political branches to regularize their operations and resolve quasi-political questions that the   </w:t>
      </w:r>
      <w:r>
        <w:rPr>
          <w:rFonts w:ascii="Arial Unicode MS" w:eastAsia="Arial Unicode MS" w:hAnsi="Arial Unicode MS" w:cs="Arial Unicode MS"/>
          <w:b/>
          <w:color w:val="000000"/>
          <w:sz w:val="20"/>
        </w:rPr>
        <w:t> [*1061] </w:t>
      </w:r>
      <w:r>
        <w:rPr>
          <w:rFonts w:ascii="Arial Unicode MS" w:eastAsia="Arial Unicode MS" w:hAnsi="Arial Unicode MS" w:cs="Arial Unicode MS"/>
          <w:color w:val="000000"/>
          <w:sz w:val="20"/>
        </w:rPr>
        <w:t xml:space="preserve">text of the Constitution does not answer, and which are not routinely subject to judicial gloss.           </w:t>
      </w:r>
      <w:r>
        <w:rPr>
          <w:rFonts w:ascii="Arial Unicode MS" w:eastAsia="Arial Unicode MS" w:hAnsi="Arial Unicode MS" w:cs="Arial Unicode MS"/>
          <w:vertAlign w:val="superscript"/>
        </w:rPr>
        <w:footnoteReference w:customMarkFollows="1" w:id="55"/>
        <w:t>55</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Conventions are easiest to conceptualize and justify as a political branch corollary to court precedent. Like court precedent, constitutional conventions promote efficiency by obviating the need for the political branches to reinvent the wheel every time</w:t>
      </w:r>
      <w:r>
        <w:rPr>
          <w:rFonts w:ascii="Arial Unicode MS" w:eastAsia="Arial Unicode MS" w:hAnsi="Arial Unicode MS" w:cs="Arial Unicode MS"/>
          <w:color w:val="000000"/>
          <w:sz w:val="20"/>
        </w:rPr>
        <w:t xml:space="preserve"> they encounter the same question that the Constitution does not answer for them. They promote stability in government by eliminating radical uncertainty concerning how the branches will operate in relation to the public and each other every time there is </w:t>
      </w:r>
      <w:r>
        <w:rPr>
          <w:rFonts w:ascii="Arial Unicode MS" w:eastAsia="Arial Unicode MS" w:hAnsi="Arial Unicode MS" w:cs="Arial Unicode MS"/>
          <w:color w:val="000000"/>
          <w:sz w:val="20"/>
        </w:rPr>
        <w:t>a transition of political power. They promote predictability for the benefit of others within and without the government who seek to structure their affairs in anticipation of what the political branches will or will not do. They promote institutional wisd</w:t>
      </w:r>
      <w:r>
        <w:rPr>
          <w:rFonts w:ascii="Arial Unicode MS" w:eastAsia="Arial Unicode MS" w:hAnsi="Arial Unicode MS" w:cs="Arial Unicode MS"/>
          <w:color w:val="000000"/>
          <w:sz w:val="20"/>
        </w:rPr>
        <w:t>om, insofar as conventions enable the government to fill cracks in the constitutional design with reference to accumulated experience and expertise embodied in institutional norms that past generations have deemed consistent with the guiding paradigm. By t</w:t>
      </w:r>
      <w:r>
        <w:rPr>
          <w:rFonts w:ascii="Arial Unicode MS" w:eastAsia="Arial Unicode MS" w:hAnsi="Arial Unicode MS" w:cs="Arial Unicode MS"/>
          <w:color w:val="000000"/>
          <w:sz w:val="20"/>
        </w:rPr>
        <w:t xml:space="preserve">he same token, and again like court precedent, when a given convention comes to be regarded as unwise or outmoded, it can be rejected or replaced.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Constitutional conventions are unlike court precedent, however, in their lack of formality. Judicial prec</w:t>
      </w:r>
      <w:r>
        <w:rPr>
          <w:rFonts w:ascii="Arial Unicode MS" w:eastAsia="Arial Unicode MS" w:hAnsi="Arial Unicode MS" w:cs="Arial Unicode MS"/>
          <w:color w:val="000000"/>
          <w:sz w:val="20"/>
        </w:rPr>
        <w:t>edent is memorialized in writing by courts that are assigned levels in a hierarchical pyramid with the Supreme Court of the United States at its apex. The Supreme Court has the final authority to declare with relative clarity when a precedent is establishe</w:t>
      </w:r>
      <w:r>
        <w:rPr>
          <w:rFonts w:ascii="Arial Unicode MS" w:eastAsia="Arial Unicode MS" w:hAnsi="Arial Unicode MS" w:cs="Arial Unicode MS"/>
          <w:color w:val="000000"/>
          <w:sz w:val="20"/>
        </w:rPr>
        <w:t>d, what that precedent is, and when it is overturned. Constitutional conventions, in contrast, are not memorialized as such, or voted upon. Because of their informality, disputes over constitutional conventions focus on whether a putative convention actual</w:t>
      </w:r>
      <w:r>
        <w:rPr>
          <w:rFonts w:ascii="Arial Unicode MS" w:eastAsia="Arial Unicode MS" w:hAnsi="Arial Unicode MS" w:cs="Arial Unicode MS"/>
          <w:color w:val="000000"/>
          <w:sz w:val="20"/>
        </w:rPr>
        <w:t xml:space="preserve">ly exists, what the scope of that convention is, and how seriously the given convention should be taken.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Ivor Jennings, the godfather of constitutional-convention scholarship, offered a three-part analysis for ascertaining when conventions are born: 1)</w:t>
      </w:r>
      <w:r>
        <w:rPr>
          <w:rFonts w:ascii="Arial Unicode MS" w:eastAsia="Arial Unicode MS" w:hAnsi="Arial Unicode MS" w:cs="Arial Unicode MS"/>
          <w:color w:val="000000"/>
          <w:sz w:val="20"/>
        </w:rPr>
        <w:t xml:space="preserve"> there are precedents for a given practice; 2) there are accepted reasons for respecting those precedents; and 3) public officials follow   </w:t>
      </w:r>
      <w:r>
        <w:rPr>
          <w:rFonts w:ascii="Arial Unicode MS" w:eastAsia="Arial Unicode MS" w:hAnsi="Arial Unicode MS" w:cs="Arial Unicode MS"/>
          <w:b/>
          <w:color w:val="000000"/>
          <w:sz w:val="20"/>
        </w:rPr>
        <w:t> [*1062] </w:t>
      </w:r>
      <w:r>
        <w:rPr>
          <w:rFonts w:ascii="Arial Unicode MS" w:eastAsia="Arial Unicode MS" w:hAnsi="Arial Unicode MS" w:cs="Arial Unicode MS"/>
          <w:color w:val="000000"/>
          <w:sz w:val="20"/>
        </w:rPr>
        <w:t xml:space="preserve">such precedents as binding.           </w:t>
      </w:r>
      <w:r>
        <w:rPr>
          <w:rFonts w:ascii="Arial Unicode MS" w:eastAsia="Arial Unicode MS" w:hAnsi="Arial Unicode MS" w:cs="Arial Unicode MS"/>
          <w:vertAlign w:val="superscript"/>
        </w:rPr>
        <w:footnoteReference w:customMarkFollows="1" w:id="56"/>
        <w:t>56</w:t>
      </w:r>
      <w:r>
        <w:rPr>
          <w:rFonts w:ascii="Arial Unicode MS" w:eastAsia="Arial Unicode MS" w:hAnsi="Arial Unicode MS" w:cs="Arial Unicode MS"/>
          <w:color w:val="000000"/>
          <w:sz w:val="20"/>
        </w:rPr>
        <w:t>Josh Chavetz and David Pozen, in turn, have theorized that conventi</w:t>
      </w:r>
      <w:r>
        <w:rPr>
          <w:rFonts w:ascii="Arial Unicode MS" w:eastAsia="Arial Unicode MS" w:hAnsi="Arial Unicode MS" w:cs="Arial Unicode MS"/>
          <w:color w:val="000000"/>
          <w:sz w:val="20"/>
        </w:rPr>
        <w:t xml:space="preserve">ons die in one of three ways: 1) when they are </w:t>
      </w:r>
      <w:r>
        <w:rPr>
          <w:rFonts w:ascii="Arial Unicode MS" w:eastAsia="Arial Unicode MS" w:hAnsi="Arial Unicode MS" w:cs="Arial Unicode MS"/>
          <w:color w:val="000000"/>
          <w:sz w:val="20"/>
        </w:rPr>
        <w:lastRenderedPageBreak/>
        <w:t xml:space="preserve">destroyed, via explicit flouting or repudiation; 2) when they decompose, by gradual disuse or neglect; and 3) when they are displaced by positive law that obliterates or formalizes a convention.           </w:t>
      </w:r>
      <w:r>
        <w:rPr>
          <w:rFonts w:ascii="Arial Unicode MS" w:eastAsia="Arial Unicode MS" w:hAnsi="Arial Unicode MS" w:cs="Arial Unicode MS"/>
          <w:vertAlign w:val="superscript"/>
        </w:rPr>
        <w:footnoteReference w:customMarkFollows="1" w:id="57"/>
        <w:t>57</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It is one thing to opine on the life cycle of constitutional conventions in theory and another to show how given conventions are formed, rise, and decline. I turn to the latter task next, focusing on the rise and decline of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micro-c</w:t>
      </w:r>
      <w:r>
        <w:rPr>
          <w:rFonts w:ascii="Arial Unicode MS" w:eastAsia="Arial Unicode MS" w:hAnsi="Arial Unicode MS" w:cs="Arial Unicode MS"/>
          <w:color w:val="000000"/>
          <w:sz w:val="20"/>
        </w:rPr>
        <w:t xml:space="preserve">onventions that have formed under the umbrella of a customary independence macro-convention, the support for and survival of which have depended on their role in relation to the ROLP.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II. THE ESTABLISHMENT, EVOLUTION, AND EROSION OF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w:t>
      </w:r>
      <w:r>
        <w:rPr>
          <w:rFonts w:ascii="Arial Unicode MS" w:eastAsia="Arial Unicode MS" w:hAnsi="Arial Unicode MS" w:cs="Arial Unicode MS"/>
          <w:b/>
          <w:i/>
          <w:color w:val="000000"/>
          <w:sz w:val="20"/>
          <w:u w:val="single"/>
        </w:rPr>
        <w:t>CE</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Political branch conventions have emerged, evolved, and entrenched themselves over time to fill gaps and resolve uncertainties in the text of Article III, thereby fostering a custom of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Congress and the President have (with exc</w:t>
      </w:r>
      <w:r>
        <w:rPr>
          <w:rFonts w:ascii="Arial Unicode MS" w:eastAsia="Arial Unicode MS" w:hAnsi="Arial Unicode MS" w:cs="Arial Unicode MS"/>
          <w:color w:val="000000"/>
          <w:sz w:val="20"/>
        </w:rPr>
        <w:t xml:space="preserve">eptions) respected customary independence, without an explicit directive from court orders or the text of the Constitution itself to do so. In this part of the article, I periodize the rise and decline of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into its first three phases: </w:t>
      </w:r>
      <w:r>
        <w:rPr>
          <w:rFonts w:ascii="Arial Unicode MS" w:eastAsia="Arial Unicode MS" w:hAnsi="Arial Unicode MS" w:cs="Arial Unicode MS"/>
          <w:color w:val="000000"/>
          <w:sz w:val="20"/>
        </w:rPr>
        <w:t xml:space="preserve">establishment; evolution; and erosion.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w:t>
      </w:r>
      <w:r>
        <w:rPr>
          <w:rFonts w:ascii="Arial Unicode MS" w:eastAsia="Arial Unicode MS" w:hAnsi="Arial Unicode MS" w:cs="Arial Unicode MS"/>
          <w:i/>
          <w:color w:val="000000"/>
          <w:sz w:val="20"/>
        </w:rPr>
        <w:t xml:space="preserve">A.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i/>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i/>
          <w:color w:val="000000"/>
          <w:sz w:val="20"/>
        </w:rPr>
        <w:t xml:space="preserve"> 1.0: Establishment</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The founding generation's first sketch of an independent federal judiciary was framed by aspiration, inattention, and inexperience. The new English Americans aspired to establish a separate and independent judiciary as a means to implement the prevailing</w:t>
      </w:r>
      <w:r>
        <w:rPr>
          <w:rFonts w:ascii="Arial Unicode MS" w:eastAsia="Arial Unicode MS" w:hAnsi="Arial Unicode MS" w:cs="Arial Unicode MS"/>
          <w:color w:val="000000"/>
          <w:sz w:val="20"/>
        </w:rPr>
        <w:t xml:space="preserve"> ROLP; they were thus devoted in principle to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and establishing a separate judicial branch of government.           </w:t>
      </w:r>
      <w:r>
        <w:rPr>
          <w:rFonts w:ascii="Arial Unicode MS" w:eastAsia="Arial Unicode MS" w:hAnsi="Arial Unicode MS" w:cs="Arial Unicode MS"/>
          <w:vertAlign w:val="superscript"/>
        </w:rPr>
        <w:footnoteReference w:customMarkFollows="1" w:id="58"/>
        <w:t>58</w:t>
      </w:r>
      <w:r>
        <w:rPr>
          <w:rFonts w:ascii="Arial Unicode MS" w:eastAsia="Arial Unicode MS" w:hAnsi="Arial Unicode MS" w:cs="Arial Unicode MS"/>
          <w:color w:val="000000"/>
          <w:sz w:val="20"/>
        </w:rPr>
        <w:t xml:space="preserve">They were familiar with English history and the story of English judges, their centuries of dependence on the crown, </w:t>
      </w:r>
      <w:r>
        <w:rPr>
          <w:rFonts w:ascii="Arial Unicode MS" w:eastAsia="Arial Unicode MS" w:hAnsi="Arial Unicode MS" w:cs="Arial Unicode MS"/>
          <w:color w:val="000000"/>
          <w:sz w:val="20"/>
        </w:rPr>
        <w:t xml:space="preserve">and their hard-fought victory in the 1701 Act of Settlement, which granted them tenure during good behavior.           </w:t>
      </w:r>
      <w:r>
        <w:rPr>
          <w:rFonts w:ascii="Arial Unicode MS" w:eastAsia="Arial Unicode MS" w:hAnsi="Arial Unicode MS" w:cs="Arial Unicode MS"/>
          <w:vertAlign w:val="superscript"/>
        </w:rPr>
        <w:footnoteReference w:customMarkFollows="1" w:id="59"/>
        <w:t>59</w:t>
      </w:r>
      <w:r>
        <w:rPr>
          <w:rFonts w:ascii="Arial Unicode MS" w:eastAsia="Arial Unicode MS" w:hAnsi="Arial Unicode MS" w:cs="Arial Unicode MS"/>
          <w:color w:val="000000"/>
          <w:sz w:val="20"/>
        </w:rPr>
        <w:t xml:space="preserve">They   </w:t>
      </w:r>
      <w:r>
        <w:rPr>
          <w:rFonts w:ascii="Arial Unicode MS" w:eastAsia="Arial Unicode MS" w:hAnsi="Arial Unicode MS" w:cs="Arial Unicode MS"/>
          <w:b/>
          <w:color w:val="000000"/>
          <w:sz w:val="20"/>
        </w:rPr>
        <w:t> [*1063] </w:t>
      </w:r>
      <w:r>
        <w:rPr>
          <w:rFonts w:ascii="Arial Unicode MS" w:eastAsia="Arial Unicode MS" w:hAnsi="Arial Unicode MS" w:cs="Arial Unicode MS"/>
          <w:color w:val="000000"/>
          <w:sz w:val="20"/>
        </w:rPr>
        <w:t>were acutely aware that colonial judges did not enjoy the same independence as their English counterparts, and included</w:t>
      </w:r>
      <w:r>
        <w:rPr>
          <w:rFonts w:ascii="Arial Unicode MS" w:eastAsia="Arial Unicode MS" w:hAnsi="Arial Unicode MS" w:cs="Arial Unicode MS"/>
          <w:color w:val="000000"/>
          <w:sz w:val="20"/>
        </w:rPr>
        <w:t xml:space="preserve"> that fact among the reasons for their declaration of independence.           </w:t>
      </w:r>
      <w:r>
        <w:rPr>
          <w:rFonts w:ascii="Arial Unicode MS" w:eastAsia="Arial Unicode MS" w:hAnsi="Arial Unicode MS" w:cs="Arial Unicode MS"/>
          <w:vertAlign w:val="superscript"/>
        </w:rPr>
        <w:footnoteReference w:customMarkFollows="1" w:id="60"/>
        <w:t>60</w:t>
      </w:r>
      <w:r>
        <w:rPr>
          <w:rFonts w:ascii="Arial Unicode MS" w:eastAsia="Arial Unicode MS" w:hAnsi="Arial Unicode MS" w:cs="Arial Unicode MS"/>
          <w:color w:val="000000"/>
          <w:sz w:val="20"/>
        </w:rPr>
        <w:t>And prior to the constitutional convention, the young states guarded against judicial dependence on the executive branch by shifting control of judicial selection and tenure to</w:t>
      </w:r>
      <w:r>
        <w:rPr>
          <w:rFonts w:ascii="Arial Unicode MS" w:eastAsia="Arial Unicode MS" w:hAnsi="Arial Unicode MS" w:cs="Arial Unicode MS"/>
          <w:color w:val="000000"/>
          <w:sz w:val="20"/>
        </w:rPr>
        <w:t xml:space="preserve"> the legislative branch, which engendered problematic judicial dependence on state legislatures.           </w:t>
      </w:r>
      <w:r>
        <w:rPr>
          <w:rFonts w:ascii="Arial Unicode MS" w:eastAsia="Arial Unicode MS" w:hAnsi="Arial Unicode MS" w:cs="Arial Unicode MS"/>
          <w:vertAlign w:val="superscript"/>
        </w:rPr>
        <w:footnoteReference w:customMarkFollows="1" w:id="61"/>
        <w:t>61</w:t>
      </w:r>
      <w:r>
        <w:rPr>
          <w:rFonts w:ascii="Arial Unicode MS" w:eastAsia="Arial Unicode MS" w:hAnsi="Arial Unicode MS" w:cs="Arial Unicode MS"/>
          <w:color w:val="000000"/>
          <w:sz w:val="20"/>
        </w:rPr>
        <w:t>The net effect of these developments was to create a general consensus in favor of a separate and independent judiciary reflected in both the const</w:t>
      </w:r>
      <w:r>
        <w:rPr>
          <w:rFonts w:ascii="Arial Unicode MS" w:eastAsia="Arial Unicode MS" w:hAnsi="Arial Unicode MS" w:cs="Arial Unicode MS"/>
          <w:color w:val="000000"/>
          <w:sz w:val="20"/>
        </w:rPr>
        <w:t xml:space="preserve">itutional convention           </w:t>
      </w:r>
      <w:r>
        <w:rPr>
          <w:rFonts w:ascii="Arial Unicode MS" w:eastAsia="Arial Unicode MS" w:hAnsi="Arial Unicode MS" w:cs="Arial Unicode MS"/>
          <w:vertAlign w:val="superscript"/>
        </w:rPr>
        <w:footnoteReference w:customMarkFollows="1" w:id="62"/>
        <w:t>62</w:t>
      </w:r>
      <w:r>
        <w:rPr>
          <w:rFonts w:ascii="Arial Unicode MS" w:eastAsia="Arial Unicode MS" w:hAnsi="Arial Unicode MS" w:cs="Arial Unicode MS"/>
          <w:color w:val="000000"/>
          <w:sz w:val="20"/>
        </w:rPr>
        <w:t xml:space="preserve">and ratification debates.           </w:t>
      </w:r>
      <w:r>
        <w:rPr>
          <w:rFonts w:ascii="Arial Unicode MS" w:eastAsia="Arial Unicode MS" w:hAnsi="Arial Unicode MS" w:cs="Arial Unicode MS"/>
          <w:vertAlign w:val="superscript"/>
        </w:rPr>
        <w:footnoteReference w:customMarkFollows="1" w:id="63"/>
        <w:t>63</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lastRenderedPageBreak/>
        <w:t xml:space="preserve">  </w:t>
      </w:r>
      <w:r>
        <w:rPr>
          <w:rFonts w:ascii="Arial Unicode MS" w:eastAsia="Arial Unicode MS" w:hAnsi="Arial Unicode MS" w:cs="Arial Unicode MS"/>
          <w:b/>
          <w:color w:val="000000"/>
          <w:sz w:val="20"/>
        </w:rPr>
        <w:t> [*1064] </w:t>
      </w:r>
      <w:r>
        <w:rPr>
          <w:rFonts w:ascii="Arial Unicode MS" w:eastAsia="Arial Unicode MS" w:hAnsi="Arial Unicode MS" w:cs="Arial Unicode MS"/>
          <w:color w:val="000000"/>
          <w:sz w:val="20"/>
        </w:rPr>
        <w:t>These lofty aspirations for an independent judiciary, however, were compromised by inattention. The founders' intellectual energy was focused on regulating the relationshi</w:t>
      </w:r>
      <w:r>
        <w:rPr>
          <w:rFonts w:ascii="Arial Unicode MS" w:eastAsia="Arial Unicode MS" w:hAnsi="Arial Unicode MS" w:cs="Arial Unicode MS"/>
          <w:color w:val="000000"/>
          <w:sz w:val="20"/>
        </w:rPr>
        <w:t>p between the first and second branches of the national government--the respective powers of Congress and the President, and how those powers would be wielded and constrained--which relegated the establishment of the third branch to a relative afterthought</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vertAlign w:val="superscript"/>
        </w:rPr>
        <w:footnoteReference w:customMarkFollows="1" w:id="64"/>
        <w:t>64</w:t>
      </w:r>
      <w:r>
        <w:rPr>
          <w:rFonts w:ascii="Arial Unicode MS" w:eastAsia="Arial Unicode MS" w:hAnsi="Arial Unicode MS" w:cs="Arial Unicode MS"/>
          <w:color w:val="000000"/>
          <w:sz w:val="20"/>
        </w:rPr>
        <w:t xml:space="preserve">In his history of the Supreme Court, Julius Goebel observed that the delegates' concern for the judiciary "generally came off with little more than an honorable mention."           </w:t>
      </w:r>
      <w:r>
        <w:rPr>
          <w:rFonts w:ascii="Arial Unicode MS" w:eastAsia="Arial Unicode MS" w:hAnsi="Arial Unicode MS" w:cs="Arial Unicode MS"/>
          <w:vertAlign w:val="superscript"/>
        </w:rPr>
        <w:footnoteReference w:customMarkFollows="1" w:id="65"/>
        <w:t>65</w:t>
      </w:r>
      <w:r>
        <w:rPr>
          <w:rFonts w:ascii="Arial Unicode MS" w:eastAsia="Arial Unicode MS" w:hAnsi="Arial Unicode MS" w:cs="Arial Unicode MS"/>
          <w:color w:val="000000"/>
          <w:sz w:val="20"/>
        </w:rPr>
        <w:t>Establishing a separate and independent judiciary "was a ma</w:t>
      </w:r>
      <w:r>
        <w:rPr>
          <w:rFonts w:ascii="Arial Unicode MS" w:eastAsia="Arial Unicode MS" w:hAnsi="Arial Unicode MS" w:cs="Arial Unicode MS"/>
          <w:color w:val="000000"/>
          <w:sz w:val="20"/>
        </w:rPr>
        <w:t>tter of theoretical compulsion rather than of practical necessity," Goebel explained, as a consequence of which the framers acted "more in deference to the maxim of separation than in response to clearly formulated ideas about the role of a national judici</w:t>
      </w:r>
      <w:r>
        <w:rPr>
          <w:rFonts w:ascii="Arial Unicode MS" w:eastAsia="Arial Unicode MS" w:hAnsi="Arial Unicode MS" w:cs="Arial Unicode MS"/>
          <w:color w:val="000000"/>
          <w:sz w:val="20"/>
        </w:rPr>
        <w:t xml:space="preserve">al system."           </w:t>
      </w:r>
      <w:r>
        <w:rPr>
          <w:rFonts w:ascii="Arial Unicode MS" w:eastAsia="Arial Unicode MS" w:hAnsi="Arial Unicode MS" w:cs="Arial Unicode MS"/>
          <w:vertAlign w:val="superscript"/>
        </w:rPr>
        <w:footnoteReference w:customMarkFollows="1" w:id="66"/>
        <w:t>66</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The perils of inattention were exacerbated by inexperience. Those political branch encroachments on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with which the framers had experience were largely limited to threats against judicial tenure and salarie</w:t>
      </w:r>
      <w:r>
        <w:rPr>
          <w:rFonts w:ascii="Arial Unicode MS" w:eastAsia="Arial Unicode MS" w:hAnsi="Arial Unicode MS" w:cs="Arial Unicode MS"/>
          <w:color w:val="000000"/>
          <w:sz w:val="20"/>
        </w:rPr>
        <w:t xml:space="preserve">s of individual judges--threats that the framers duly countered in Article III, Section 1. A complaint embedded in the Declaration of Independence that the King had "obstructed the Administration of Justice, by refusing his Assent to Laws for establishing </w:t>
      </w:r>
      <w:r>
        <w:rPr>
          <w:rFonts w:ascii="Arial Unicode MS" w:eastAsia="Arial Unicode MS" w:hAnsi="Arial Unicode MS" w:cs="Arial Unicode MS"/>
          <w:color w:val="000000"/>
          <w:sz w:val="20"/>
        </w:rPr>
        <w:t xml:space="preserve">Judiciary powers,"           </w:t>
      </w:r>
      <w:r>
        <w:rPr>
          <w:rFonts w:ascii="Arial Unicode MS" w:eastAsia="Arial Unicode MS" w:hAnsi="Arial Unicode MS" w:cs="Arial Unicode MS"/>
          <w:vertAlign w:val="superscript"/>
        </w:rPr>
        <w:footnoteReference w:customMarkFollows="1" w:id="67"/>
        <w:t>67</w:t>
      </w:r>
      <w:r>
        <w:rPr>
          <w:rFonts w:ascii="Arial Unicode MS" w:eastAsia="Arial Unicode MS" w:hAnsi="Arial Unicode MS" w:cs="Arial Unicode MS"/>
          <w:color w:val="000000"/>
          <w:sz w:val="20"/>
        </w:rPr>
        <w:t xml:space="preserve">was addressed by establishing a separate judicial branch in Article III, armed with "the" judicial power. But the founders had no practical experience with political branch encroachments on the   </w:t>
      </w:r>
      <w:r>
        <w:rPr>
          <w:rFonts w:ascii="Arial Unicode MS" w:eastAsia="Arial Unicode MS" w:hAnsi="Arial Unicode MS" w:cs="Arial Unicode MS"/>
          <w:b/>
          <w:color w:val="000000"/>
          <w:sz w:val="20"/>
        </w:rPr>
        <w:t> [*1065] </w:t>
      </w:r>
      <w:r>
        <w:rPr>
          <w:rFonts w:ascii="Arial Unicode MS" w:eastAsia="Arial Unicode MS" w:hAnsi="Arial Unicode MS" w:cs="Arial Unicode MS"/>
          <w:color w:val="000000"/>
          <w:sz w:val="20"/>
        </w:rPr>
        <w:t>judiciary as a separ</w:t>
      </w:r>
      <w:r>
        <w:rPr>
          <w:rFonts w:ascii="Arial Unicode MS" w:eastAsia="Arial Unicode MS" w:hAnsi="Arial Unicode MS" w:cs="Arial Unicode MS"/>
          <w:color w:val="000000"/>
          <w:sz w:val="20"/>
        </w:rPr>
        <w:t xml:space="preserve">ate department of government because in England and the colonies the judiciary, as an institution, was neither separate nor independent but an extension of the Crown.           </w:t>
      </w:r>
      <w:r>
        <w:rPr>
          <w:rFonts w:ascii="Arial Unicode MS" w:eastAsia="Arial Unicode MS" w:hAnsi="Arial Unicode MS" w:cs="Arial Unicode MS"/>
          <w:vertAlign w:val="superscript"/>
        </w:rPr>
        <w:footnoteReference w:customMarkFollows="1" w:id="68"/>
        <w:t>68</w:t>
      </w:r>
      <w:r>
        <w:rPr>
          <w:rFonts w:ascii="Arial Unicode MS" w:eastAsia="Arial Unicode MS" w:hAnsi="Arial Unicode MS" w:cs="Arial Unicode MS"/>
          <w:color w:val="000000"/>
          <w:sz w:val="20"/>
        </w:rPr>
        <w:t>When, in 1787, convention delegates created a separate judicial branch in Art</w:t>
      </w:r>
      <w:r>
        <w:rPr>
          <w:rFonts w:ascii="Arial Unicode MS" w:eastAsia="Arial Unicode MS" w:hAnsi="Arial Unicode MS" w:cs="Arial Unicode MS"/>
          <w:color w:val="000000"/>
          <w:sz w:val="20"/>
        </w:rPr>
        <w:t xml:space="preserve">icle III and empowered Congress to establish inferior courts (or not), the possibility that Congress and the President could exploit such power to </w:t>
      </w:r>
      <w:r>
        <w:rPr>
          <w:rFonts w:ascii="Arial Unicode MS" w:eastAsia="Arial Unicode MS" w:hAnsi="Arial Unicode MS" w:cs="Arial Unicode MS"/>
          <w:color w:val="000000"/>
          <w:sz w:val="20"/>
        </w:rPr>
        <w:lastRenderedPageBreak/>
        <w:t>disestablish those courts, control their operations, and undermine the judiciary's autonomy, went unexplored,</w:t>
      </w:r>
      <w:r>
        <w:rPr>
          <w:rFonts w:ascii="Arial Unicode MS" w:eastAsia="Arial Unicode MS" w:hAnsi="Arial Unicode MS" w:cs="Arial Unicode MS"/>
          <w:color w:val="000000"/>
          <w:sz w:val="20"/>
        </w:rPr>
        <w:t xml:space="preserve"> and would remain unexplored for the next fourteen years.           </w:t>
      </w:r>
      <w:r>
        <w:rPr>
          <w:rFonts w:ascii="Arial Unicode MS" w:eastAsia="Arial Unicode MS" w:hAnsi="Arial Unicode MS" w:cs="Arial Unicode MS"/>
          <w:vertAlign w:val="superscript"/>
        </w:rPr>
        <w:footnoteReference w:customMarkFollows="1" w:id="69"/>
        <w:t>69</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In 1801, when the outgoing Federalists were poised to transfer power to the incoming Jeffersonian Republicans, the lame-duck Congress and President enacted legislation reducing the </w:t>
      </w:r>
      <w:r>
        <w:rPr>
          <w:rFonts w:ascii="Arial Unicode MS" w:eastAsia="Arial Unicode MS" w:hAnsi="Arial Unicode MS" w:cs="Arial Unicode MS"/>
          <w:color w:val="000000"/>
          <w:sz w:val="20"/>
        </w:rPr>
        <w:t xml:space="preserve">size of the Supreme Court from six members to five, and establishing sixteen new circuit judgeships (known as the "Midnight Judges Act").           </w:t>
      </w:r>
      <w:r>
        <w:rPr>
          <w:rFonts w:ascii="Arial Unicode MS" w:eastAsia="Arial Unicode MS" w:hAnsi="Arial Unicode MS" w:cs="Arial Unicode MS"/>
          <w:vertAlign w:val="superscript"/>
        </w:rPr>
        <w:footnoteReference w:customMarkFollows="1" w:id="70"/>
        <w:t>70</w:t>
      </w:r>
      <w:r>
        <w:rPr>
          <w:rFonts w:ascii="Arial Unicode MS" w:eastAsia="Arial Unicode MS" w:hAnsi="Arial Unicode MS" w:cs="Arial Unicode MS"/>
          <w:color w:val="000000"/>
          <w:sz w:val="20"/>
        </w:rPr>
        <w:t>The very next year, Jefferson and his Republican cohort in Congress returned the Supreme Court to six memb</w:t>
      </w:r>
      <w:r>
        <w:rPr>
          <w:rFonts w:ascii="Arial Unicode MS" w:eastAsia="Arial Unicode MS" w:hAnsi="Arial Unicode MS" w:cs="Arial Unicode MS"/>
          <w:color w:val="000000"/>
          <w:sz w:val="20"/>
        </w:rPr>
        <w:t xml:space="preserve">ers, and disestablished the sixteen circuit judgeships, thereby removing their ostensibly life-tenured officeholders.           </w:t>
      </w:r>
      <w:r>
        <w:rPr>
          <w:rFonts w:ascii="Arial Unicode MS" w:eastAsia="Arial Unicode MS" w:hAnsi="Arial Unicode MS" w:cs="Arial Unicode MS"/>
          <w:vertAlign w:val="superscript"/>
        </w:rPr>
        <w:footnoteReference w:customMarkFollows="1" w:id="71"/>
        <w:t>71</w:t>
      </w:r>
      <w:r>
        <w:rPr>
          <w:rFonts w:ascii="Arial Unicode MS" w:eastAsia="Arial Unicode MS" w:hAnsi="Arial Unicode MS" w:cs="Arial Unicode MS"/>
          <w:color w:val="000000"/>
          <w:sz w:val="20"/>
        </w:rPr>
        <w:t>It was a brazen, partisan move that a meek Supreme Court upheld despite private grumbling among the justices that the legislat</w:t>
      </w:r>
      <w:r>
        <w:rPr>
          <w:rFonts w:ascii="Arial Unicode MS" w:eastAsia="Arial Unicode MS" w:hAnsi="Arial Unicode MS" w:cs="Arial Unicode MS"/>
          <w:color w:val="000000"/>
          <w:sz w:val="20"/>
        </w:rPr>
        <w:t xml:space="preserve">ion was patently unconstitutional.           </w:t>
      </w:r>
      <w:r>
        <w:rPr>
          <w:rFonts w:ascii="Arial Unicode MS" w:eastAsia="Arial Unicode MS" w:hAnsi="Arial Unicode MS" w:cs="Arial Unicode MS"/>
          <w:vertAlign w:val="superscript"/>
        </w:rPr>
        <w:footnoteReference w:customMarkFollows="1" w:id="72"/>
        <w:t>72</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For Senator William Giles, a cheerleader for the triumphant Jeffersonian Republicans, the theory of a separate and independent judiciary was "not critically correct," even though it was "obvious that the </w:t>
      </w:r>
      <w:r>
        <w:rPr>
          <w:rFonts w:ascii="Arial Unicode MS" w:eastAsia="Arial Unicode MS" w:hAnsi="Arial Unicode MS" w:cs="Arial Unicode MS"/>
          <w:color w:val="000000"/>
          <w:sz w:val="20"/>
        </w:rPr>
        <w:t>framers of our Constitution proceeded upon this theory in its formation;" a truly independent judiciary, Giles reasoned, would be able "to execute the peculiar functions assigned to it without the aid, or in other words, independent of," the other branches</w:t>
      </w:r>
      <w:r>
        <w:rPr>
          <w:rFonts w:ascii="Arial Unicode MS" w:eastAsia="Arial Unicode MS" w:hAnsi="Arial Unicode MS" w:cs="Arial Unicode MS"/>
          <w:color w:val="000000"/>
          <w:sz w:val="20"/>
        </w:rPr>
        <w:t xml:space="preserve">, which "is not   </w:t>
      </w:r>
      <w:r>
        <w:rPr>
          <w:rFonts w:ascii="Arial Unicode MS" w:eastAsia="Arial Unicode MS" w:hAnsi="Arial Unicode MS" w:cs="Arial Unicode MS"/>
          <w:b/>
          <w:color w:val="000000"/>
          <w:sz w:val="20"/>
        </w:rPr>
        <w:t> [*1066] </w:t>
      </w:r>
      <w:r>
        <w:rPr>
          <w:rFonts w:ascii="Arial Unicode MS" w:eastAsia="Arial Unicode MS" w:hAnsi="Arial Unicode MS" w:cs="Arial Unicode MS"/>
          <w:color w:val="000000"/>
          <w:sz w:val="20"/>
        </w:rPr>
        <w:t xml:space="preserve">the Constitutional character of our Judicial department."           </w:t>
      </w:r>
      <w:r>
        <w:rPr>
          <w:rFonts w:ascii="Arial Unicode MS" w:eastAsia="Arial Unicode MS" w:hAnsi="Arial Unicode MS" w:cs="Arial Unicode MS"/>
          <w:vertAlign w:val="superscript"/>
        </w:rPr>
        <w:footnoteReference w:customMarkFollows="1" w:id="73"/>
        <w:t>73</w:t>
      </w:r>
      <w:r>
        <w:rPr>
          <w:rFonts w:ascii="Arial Unicode MS" w:eastAsia="Arial Unicode MS" w:hAnsi="Arial Unicode MS" w:cs="Arial Unicode MS"/>
          <w:color w:val="000000"/>
          <w:sz w:val="20"/>
        </w:rPr>
        <w:t xml:space="preserve">The separate and independent judiciary that the framers had been committed to establishing on paper was on the brink of obliteration in practice.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w:t>
      </w:r>
      <w:r>
        <w:rPr>
          <w:rFonts w:ascii="Arial Unicode MS" w:eastAsia="Arial Unicode MS" w:hAnsi="Arial Unicode MS" w:cs="Arial Unicode MS"/>
          <w:i/>
          <w:color w:val="000000"/>
          <w:sz w:val="20"/>
        </w:rPr>
        <w:t xml:space="preserve">B.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i/>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i/>
          <w:color w:val="000000"/>
          <w:sz w:val="20"/>
        </w:rPr>
        <w:t xml:space="preserve"> 2.0: Evolution</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The Midnight Judges Act and its repeal was a fork in the road for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The path Giles had cleared envisioned a future without any meaningful autonomy for judges or the courts, in which Congress cou</w:t>
      </w:r>
      <w:r>
        <w:rPr>
          <w:rFonts w:ascii="Arial Unicode MS" w:eastAsia="Arial Unicode MS" w:hAnsi="Arial Unicode MS" w:cs="Arial Unicode MS"/>
          <w:color w:val="000000"/>
          <w:sz w:val="20"/>
        </w:rPr>
        <w:t xml:space="preserve">ld and would control the judiciary by "remov[ing] . . . all its executive officers indiscriminately," via impeachment and disestablishment.           </w:t>
      </w:r>
      <w:r>
        <w:rPr>
          <w:rFonts w:ascii="Arial Unicode MS" w:eastAsia="Arial Unicode MS" w:hAnsi="Arial Unicode MS" w:cs="Arial Unicode MS"/>
          <w:vertAlign w:val="superscript"/>
        </w:rPr>
        <w:footnoteReference w:customMarkFollows="1" w:id="74"/>
        <w:t>74</w:t>
      </w:r>
      <w:r>
        <w:rPr>
          <w:rFonts w:ascii="Arial Unicode MS" w:eastAsia="Arial Unicode MS" w:hAnsi="Arial Unicode MS" w:cs="Arial Unicode MS"/>
          <w:color w:val="000000"/>
          <w:sz w:val="20"/>
        </w:rPr>
        <w:t xml:space="preserve">That, however, would be the road not taken.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Over the course of the next hundred and fifty years, a s</w:t>
      </w:r>
      <w:r>
        <w:rPr>
          <w:rFonts w:ascii="Arial Unicode MS" w:eastAsia="Arial Unicode MS" w:hAnsi="Arial Unicode MS" w:cs="Arial Unicode MS"/>
          <w:color w:val="000000"/>
          <w:sz w:val="20"/>
        </w:rPr>
        <w:t xml:space="preserve">eries of conventions would emerge, evolve, and entrench to guide Congress and the President. Such conventions would caution against initiatives that might threaten the independent judiciary so essential to the prevailing ROLP, which the framers aspired to </w:t>
      </w:r>
      <w:r>
        <w:rPr>
          <w:rFonts w:ascii="Arial Unicode MS" w:eastAsia="Arial Unicode MS" w:hAnsi="Arial Unicode MS" w:cs="Arial Unicode MS"/>
          <w:color w:val="000000"/>
          <w:sz w:val="20"/>
        </w:rPr>
        <w:t xml:space="preserve">protect in their Constitution. Making the case for the existence of constitutional conventions is tricky business under the best of circumstances, given their informality. It is especially difficult with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conventions because the primar</w:t>
      </w:r>
      <w:r>
        <w:rPr>
          <w:rFonts w:ascii="Arial Unicode MS" w:eastAsia="Arial Unicode MS" w:hAnsi="Arial Unicode MS" w:cs="Arial Unicode MS"/>
          <w:color w:val="000000"/>
          <w:sz w:val="20"/>
        </w:rPr>
        <w:t xml:space="preserve">y evidence of their existence is often the absence of action--the steps inimical to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that Congress or the President could have taken but did not. Sometimes, evidence of the reasons for political branch inaction takes the helpful form o</w:t>
      </w:r>
      <w:r>
        <w:rPr>
          <w:rFonts w:ascii="Arial Unicode MS" w:eastAsia="Arial Unicode MS" w:hAnsi="Arial Unicode MS" w:cs="Arial Unicode MS"/>
          <w:color w:val="000000"/>
          <w:sz w:val="20"/>
        </w:rPr>
        <w:t xml:space="preserve">f statements offered by elected officials, which explicitly link inaction to respect for a given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convention. In the absence of such statements, a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convention </w:t>
      </w:r>
      <w:r>
        <w:rPr>
          <w:rFonts w:ascii="Arial Unicode MS" w:eastAsia="Arial Unicode MS" w:hAnsi="Arial Unicode MS" w:cs="Arial Unicode MS"/>
          <w:color w:val="000000"/>
          <w:sz w:val="20"/>
        </w:rPr>
        <w:lastRenderedPageBreak/>
        <w:t>can only be inferred from an uninterrupted course of co</w:t>
      </w:r>
      <w:r>
        <w:rPr>
          <w:rFonts w:ascii="Arial Unicode MS" w:eastAsia="Arial Unicode MS" w:hAnsi="Arial Unicode MS" w:cs="Arial Unicode MS"/>
          <w:color w:val="000000"/>
          <w:sz w:val="20"/>
        </w:rPr>
        <w:t>nduct compatible with a convention that cannot readily be explained on other grounds. Making the case for conventions of the latter type is more problematic, insofar as supporting evidence is entirely circumstantial. Ironically, however, conventions that e</w:t>
      </w:r>
      <w:r>
        <w:rPr>
          <w:rFonts w:ascii="Arial Unicode MS" w:eastAsia="Arial Unicode MS" w:hAnsi="Arial Unicode MS" w:cs="Arial Unicode MS"/>
          <w:color w:val="000000"/>
          <w:sz w:val="20"/>
        </w:rPr>
        <w:t xml:space="preserve">njoy silent acquiescence may be more robust, to the extent that explicit statements in defense of a convention tend to be necessary only when the convention is vulnerable to attack.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1. Congressional Conventions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color w:val="000000"/>
          <w:sz w:val="20"/>
        </w:rPr>
        <w:t xml:space="preserve">    </w:t>
      </w:r>
      <w:r>
        <w:rPr>
          <w:rFonts w:ascii="Arial Unicode MS" w:eastAsia="Arial Unicode MS" w:hAnsi="Arial Unicode MS" w:cs="Arial Unicode MS"/>
          <w:b/>
          <w:i/>
          <w:color w:val="000000"/>
          <w:sz w:val="20"/>
        </w:rPr>
        <w:t>Convention Against Impeaching Jud</w:t>
      </w:r>
      <w:r>
        <w:rPr>
          <w:rFonts w:ascii="Arial Unicode MS" w:eastAsia="Arial Unicode MS" w:hAnsi="Arial Unicode MS" w:cs="Arial Unicode MS"/>
          <w:b/>
          <w:i/>
          <w:color w:val="000000"/>
          <w:sz w:val="20"/>
        </w:rPr>
        <w:t>ges for Their Decisions</w:t>
      </w:r>
      <w:r>
        <w:rPr>
          <w:rFonts w:ascii="Arial Unicode MS" w:eastAsia="Arial Unicode MS" w:hAnsi="Arial Unicode MS" w:cs="Arial Unicode MS"/>
          <w:b/>
          <w:color w:val="000000"/>
          <w:sz w:val="20"/>
        </w:rPr>
        <w:t xml:space="preserve">  </w:t>
      </w:r>
      <w:r>
        <w:rPr>
          <w:rFonts w:ascii="Arial Unicode MS" w:eastAsia="Arial Unicode MS" w:hAnsi="Arial Unicode MS" w:cs="Arial Unicode MS"/>
          <w:color w:val="000000"/>
          <w:sz w:val="20"/>
        </w:rPr>
        <w:t>: Senator William Giles' campaign against judges appointed by Federalist Presidents included an initiative to remove them via impeachment; and while he succeeded with Judge John Pickering, Pickering was more than a strident Federal</w:t>
      </w:r>
      <w:r>
        <w:rPr>
          <w:rFonts w:ascii="Arial Unicode MS" w:eastAsia="Arial Unicode MS" w:hAnsi="Arial Unicode MS" w:cs="Arial Unicode MS"/>
          <w:color w:val="000000"/>
          <w:sz w:val="20"/>
        </w:rPr>
        <w:t xml:space="preserve">ist--he was an insane and   </w:t>
      </w:r>
      <w:r>
        <w:rPr>
          <w:rFonts w:ascii="Arial Unicode MS" w:eastAsia="Arial Unicode MS" w:hAnsi="Arial Unicode MS" w:cs="Arial Unicode MS"/>
          <w:b/>
          <w:color w:val="000000"/>
          <w:sz w:val="20"/>
        </w:rPr>
        <w:t> [*1067] </w:t>
      </w:r>
      <w:r>
        <w:rPr>
          <w:rFonts w:ascii="Arial Unicode MS" w:eastAsia="Arial Unicode MS" w:hAnsi="Arial Unicode MS" w:cs="Arial Unicode MS"/>
          <w:color w:val="000000"/>
          <w:sz w:val="20"/>
        </w:rPr>
        <w:t xml:space="preserve">alcoholic strident Federalist.           </w:t>
      </w:r>
      <w:r>
        <w:rPr>
          <w:rFonts w:ascii="Arial Unicode MS" w:eastAsia="Arial Unicode MS" w:hAnsi="Arial Unicode MS" w:cs="Arial Unicode MS"/>
          <w:vertAlign w:val="superscript"/>
        </w:rPr>
        <w:footnoteReference w:customMarkFollows="1" w:id="75"/>
        <w:t>75</w:t>
      </w:r>
      <w:r>
        <w:rPr>
          <w:rFonts w:ascii="Arial Unicode MS" w:eastAsia="Arial Unicode MS" w:hAnsi="Arial Unicode MS" w:cs="Arial Unicode MS"/>
          <w:color w:val="000000"/>
          <w:sz w:val="20"/>
        </w:rPr>
        <w:t xml:space="preserve">That made it easier to remove Pickering but at the expense of making it harder to cite his impeachment as precedent for removing judges who had fallen from political favor.           </w:t>
      </w:r>
      <w:r>
        <w:rPr>
          <w:rFonts w:ascii="Arial Unicode MS" w:eastAsia="Arial Unicode MS" w:hAnsi="Arial Unicode MS" w:cs="Arial Unicode MS"/>
          <w:vertAlign w:val="superscript"/>
        </w:rPr>
        <w:footnoteReference w:customMarkFollows="1" w:id="76"/>
        <w:t>76</w:t>
      </w:r>
      <w:r>
        <w:rPr>
          <w:rFonts w:ascii="Arial Unicode MS" w:eastAsia="Arial Unicode MS" w:hAnsi="Arial Unicode MS" w:cs="Arial Unicode MS"/>
          <w:color w:val="000000"/>
          <w:sz w:val="20"/>
        </w:rPr>
        <w:t>The Jeffersonian-Republicans then impeached Supreme Court Justice Samue</w:t>
      </w:r>
      <w:r>
        <w:rPr>
          <w:rFonts w:ascii="Arial Unicode MS" w:eastAsia="Arial Unicode MS" w:hAnsi="Arial Unicode MS" w:cs="Arial Unicode MS"/>
          <w:color w:val="000000"/>
          <w:sz w:val="20"/>
        </w:rPr>
        <w:t xml:space="preserve">l Chase because of his partisan pronouncements from the bench, but failed to convict him in the Senate, where the implications for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of removing a judge who issued problematic rulings was not lost on the prevailing Senate faction.      </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vertAlign w:val="superscript"/>
        </w:rPr>
        <w:footnoteReference w:customMarkFollows="1" w:id="77"/>
        <w:t>77</w:t>
      </w:r>
      <w:r>
        <w:rPr>
          <w:rFonts w:ascii="Arial Unicode MS" w:eastAsia="Arial Unicode MS" w:hAnsi="Arial Unicode MS" w:cs="Arial Unicode MS"/>
          <w:color w:val="000000"/>
          <w:sz w:val="20"/>
        </w:rPr>
        <w:t xml:space="preserve">In the years since Chase was acquitted, alleged abuse of judicial decision-making power has been among the charges featured in petitions for the impeachment of over thirty federal judges, precisely none of whom was removed on that basis.           </w:t>
      </w:r>
      <w:r>
        <w:rPr>
          <w:rFonts w:ascii="Arial Unicode MS" w:eastAsia="Arial Unicode MS" w:hAnsi="Arial Unicode MS" w:cs="Arial Unicode MS"/>
          <w:vertAlign w:val="superscript"/>
        </w:rPr>
        <w:footnoteReference w:customMarkFollows="1" w:id="78"/>
        <w:t>7</w:t>
      </w:r>
      <w:r>
        <w:rPr>
          <w:rFonts w:ascii="Arial Unicode MS" w:eastAsia="Arial Unicode MS" w:hAnsi="Arial Unicode MS" w:cs="Arial Unicode MS"/>
          <w:vertAlign w:val="superscript"/>
        </w:rPr>
        <w:t>8</w:t>
      </w:r>
      <w:r>
        <w:rPr>
          <w:rFonts w:ascii="Arial Unicode MS" w:eastAsia="Arial Unicode MS" w:hAnsi="Arial Unicode MS" w:cs="Arial Unicode MS"/>
          <w:color w:val="000000"/>
          <w:sz w:val="20"/>
        </w:rPr>
        <w:t>By 1986, the Chair of the House Judiciary Committee's Subcommittee on Courts declined to investigate such matters, reporting categorically that "impeachment does not apply to judicial decisionmaking" because "[i]t would be a great irony if the protections</w:t>
      </w:r>
      <w:r>
        <w:rPr>
          <w:rFonts w:ascii="Arial Unicode MS" w:eastAsia="Arial Unicode MS" w:hAnsi="Arial Unicode MS" w:cs="Arial Unicode MS"/>
          <w:color w:val="000000"/>
          <w:sz w:val="20"/>
        </w:rPr>
        <w:t xml:space="preserve"> found in the Judiciary's constitutional charter--Article III--did not shield judges in their decisionmaking role."           </w:t>
      </w:r>
      <w:r>
        <w:rPr>
          <w:rFonts w:ascii="Arial Unicode MS" w:eastAsia="Arial Unicode MS" w:hAnsi="Arial Unicode MS" w:cs="Arial Unicode MS"/>
          <w:vertAlign w:val="superscript"/>
        </w:rPr>
        <w:footnoteReference w:customMarkFollows="1" w:id="79"/>
        <w:t>79</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color w:val="000000"/>
          <w:sz w:val="20"/>
        </w:rPr>
        <w:t xml:space="preserve">    </w:t>
      </w:r>
      <w:r>
        <w:rPr>
          <w:rFonts w:ascii="Arial Unicode MS" w:eastAsia="Arial Unicode MS" w:hAnsi="Arial Unicode MS" w:cs="Arial Unicode MS"/>
          <w:b/>
          <w:i/>
          <w:color w:val="000000"/>
          <w:sz w:val="20"/>
        </w:rPr>
        <w:t>Convention Against Removing Judges Via Disestablishment of Courts</w:t>
      </w:r>
      <w:r>
        <w:rPr>
          <w:rFonts w:ascii="Arial Unicode MS" w:eastAsia="Arial Unicode MS" w:hAnsi="Arial Unicode MS" w:cs="Arial Unicode MS"/>
          <w:b/>
          <w:color w:val="000000"/>
          <w:sz w:val="20"/>
        </w:rPr>
        <w:t xml:space="preserve">  </w:t>
      </w:r>
      <w:r>
        <w:rPr>
          <w:rFonts w:ascii="Arial Unicode MS" w:eastAsia="Arial Unicode MS" w:hAnsi="Arial Unicode MS" w:cs="Arial Unicode MS"/>
          <w:color w:val="000000"/>
          <w:sz w:val="20"/>
        </w:rPr>
        <w:t>: Giles successfully exploited Congress's power to e</w:t>
      </w:r>
      <w:r>
        <w:rPr>
          <w:rFonts w:ascii="Arial Unicode MS" w:eastAsia="Arial Unicode MS" w:hAnsi="Arial Unicode MS" w:cs="Arial Unicode MS"/>
          <w:color w:val="000000"/>
          <w:sz w:val="20"/>
        </w:rPr>
        <w:t>stablish inferior courts as authority to disestablish an entire tier of federal courts and remove their officeholders. The Midnight Judges Act and its repeal would indeed set a precedent for the future, but not the one Giles had in mind, for it became a pr</w:t>
      </w:r>
      <w:r>
        <w:rPr>
          <w:rFonts w:ascii="Arial Unicode MS" w:eastAsia="Arial Unicode MS" w:hAnsi="Arial Unicode MS" w:cs="Arial Unicode MS"/>
          <w:color w:val="000000"/>
          <w:sz w:val="20"/>
        </w:rPr>
        <w:t>ecedent to avoid rather than follow. Over the course of the nineteenth century, as Congress enlarged the judicial workforce to accommodate westward expansion, it became increasingly solicitous of the judiciary's institutional independence and reliably susp</w:t>
      </w:r>
      <w:r>
        <w:rPr>
          <w:rFonts w:ascii="Arial Unicode MS" w:eastAsia="Arial Unicode MS" w:hAnsi="Arial Unicode MS" w:cs="Arial Unicode MS"/>
          <w:color w:val="000000"/>
          <w:sz w:val="20"/>
        </w:rPr>
        <w:t xml:space="preserve">icious of proposals to revamp lower court structure, which were repeatedly rejected with negative reference to the ham-handed Midnight Judges Act and its repeal.           </w:t>
      </w:r>
      <w:r>
        <w:rPr>
          <w:rFonts w:ascii="Arial Unicode MS" w:eastAsia="Arial Unicode MS" w:hAnsi="Arial Unicode MS" w:cs="Arial Unicode MS"/>
          <w:vertAlign w:val="superscript"/>
        </w:rPr>
        <w:footnoteReference w:customMarkFollows="1" w:id="80"/>
        <w:t>80</w:t>
      </w:r>
      <w:r>
        <w:rPr>
          <w:rFonts w:ascii="Arial Unicode MS" w:eastAsia="Arial Unicode MS" w:hAnsi="Arial Unicode MS" w:cs="Arial Unicode MS"/>
          <w:color w:val="000000"/>
          <w:sz w:val="20"/>
        </w:rPr>
        <w:t>The convention against this form of court packing and unpacking became so entrench</w:t>
      </w:r>
      <w:r>
        <w:rPr>
          <w:rFonts w:ascii="Arial Unicode MS" w:eastAsia="Arial Unicode MS" w:hAnsi="Arial Unicode MS" w:cs="Arial Unicode MS"/>
          <w:color w:val="000000"/>
          <w:sz w:val="20"/>
        </w:rPr>
        <w:t xml:space="preserve">ed that never again   </w:t>
      </w:r>
      <w:r>
        <w:rPr>
          <w:rFonts w:ascii="Arial Unicode MS" w:eastAsia="Arial Unicode MS" w:hAnsi="Arial Unicode MS" w:cs="Arial Unicode MS"/>
          <w:b/>
          <w:color w:val="000000"/>
          <w:sz w:val="20"/>
        </w:rPr>
        <w:t> [*1068] </w:t>
      </w:r>
      <w:r>
        <w:rPr>
          <w:rFonts w:ascii="Arial Unicode MS" w:eastAsia="Arial Unicode MS" w:hAnsi="Arial Unicode MS" w:cs="Arial Unicode MS"/>
          <w:color w:val="000000"/>
          <w:sz w:val="20"/>
        </w:rPr>
        <w:t xml:space="preserve">would Congress disestablish courts as a means to remove Article III judges from office.           </w:t>
      </w:r>
      <w:r>
        <w:rPr>
          <w:rFonts w:ascii="Arial Unicode MS" w:eastAsia="Arial Unicode MS" w:hAnsi="Arial Unicode MS" w:cs="Arial Unicode MS"/>
          <w:vertAlign w:val="superscript"/>
        </w:rPr>
        <w:footnoteReference w:customMarkFollows="1" w:id="81"/>
        <w:t>81</w:t>
      </w:r>
    </w:p>
    <w:p w:rsidR="00FB6628" w:rsidRDefault="0041577C">
      <w:pPr>
        <w:spacing w:before="200" w:line="260" w:lineRule="atLeast"/>
        <w:jc w:val="both"/>
      </w:pPr>
      <w:r>
        <w:rPr>
          <w:rFonts w:ascii="Arial Unicode MS" w:eastAsia="Arial Unicode MS" w:hAnsi="Arial Unicode MS" w:cs="Arial Unicode MS"/>
          <w:color w:val="000000"/>
          <w:sz w:val="20"/>
        </w:rPr>
        <w:lastRenderedPageBreak/>
        <w:t xml:space="preserve">  </w:t>
      </w:r>
      <w:r>
        <w:rPr>
          <w:rFonts w:ascii="Arial Unicode MS" w:eastAsia="Arial Unicode MS" w:hAnsi="Arial Unicode MS" w:cs="Arial Unicode MS"/>
          <w:b/>
          <w:color w:val="000000"/>
          <w:sz w:val="20"/>
        </w:rPr>
        <w:t xml:space="preserve">    </w:t>
      </w:r>
      <w:r>
        <w:rPr>
          <w:rFonts w:ascii="Arial Unicode MS" w:eastAsia="Arial Unicode MS" w:hAnsi="Arial Unicode MS" w:cs="Arial Unicode MS"/>
          <w:b/>
          <w:i/>
          <w:color w:val="000000"/>
          <w:sz w:val="20"/>
        </w:rPr>
        <w:t>Convention Against Partisan Manipulation of Supreme Court Size</w:t>
      </w:r>
      <w:r>
        <w:rPr>
          <w:rFonts w:ascii="Arial Unicode MS" w:eastAsia="Arial Unicode MS" w:hAnsi="Arial Unicode MS" w:cs="Arial Unicode MS"/>
          <w:b/>
          <w:color w:val="000000"/>
          <w:sz w:val="20"/>
        </w:rPr>
        <w:t xml:space="preserve">  </w:t>
      </w:r>
      <w:r>
        <w:rPr>
          <w:rFonts w:ascii="Arial Unicode MS" w:eastAsia="Arial Unicode MS" w:hAnsi="Arial Unicode MS" w:cs="Arial Unicode MS"/>
          <w:color w:val="000000"/>
          <w:sz w:val="20"/>
        </w:rPr>
        <w:t>: Congress's practice of retaining the basic structure</w:t>
      </w:r>
      <w:r>
        <w:rPr>
          <w:rFonts w:ascii="Arial Unicode MS" w:eastAsia="Arial Unicode MS" w:hAnsi="Arial Unicode MS" w:cs="Arial Unicode MS"/>
          <w:color w:val="000000"/>
          <w:sz w:val="20"/>
        </w:rPr>
        <w:t xml:space="preserve"> of the federal courts established by the Judiciary Act of 1789--a practice expressly followed throughout most of the nineteenth century out of respect for the judiciary's status as a separate and independent branch of government--can fairly be described a</w:t>
      </w:r>
      <w:r>
        <w:rPr>
          <w:rFonts w:ascii="Arial Unicode MS" w:eastAsia="Arial Unicode MS" w:hAnsi="Arial Unicode MS" w:cs="Arial Unicode MS"/>
          <w:color w:val="000000"/>
          <w:sz w:val="20"/>
        </w:rPr>
        <w:t xml:space="preserve">s a convention in its own right.           </w:t>
      </w:r>
      <w:r>
        <w:rPr>
          <w:rFonts w:ascii="Arial Unicode MS" w:eastAsia="Arial Unicode MS" w:hAnsi="Arial Unicode MS" w:cs="Arial Unicode MS"/>
          <w:vertAlign w:val="superscript"/>
        </w:rPr>
        <w:footnoteReference w:customMarkFollows="1" w:id="82"/>
        <w:t>82</w:t>
      </w:r>
      <w:r>
        <w:rPr>
          <w:rFonts w:ascii="Arial Unicode MS" w:eastAsia="Arial Unicode MS" w:hAnsi="Arial Unicode MS" w:cs="Arial Unicode MS"/>
          <w:color w:val="000000"/>
          <w:sz w:val="20"/>
        </w:rPr>
        <w:t xml:space="preserve">In 1891, that convention yielded (though not without a protracted fight) to caseload pressures, when Congress established a new system of circuit courts of appeals.           </w:t>
      </w:r>
      <w:r>
        <w:rPr>
          <w:rFonts w:ascii="Arial Unicode MS" w:eastAsia="Arial Unicode MS" w:hAnsi="Arial Unicode MS" w:cs="Arial Unicode MS"/>
          <w:vertAlign w:val="superscript"/>
        </w:rPr>
        <w:footnoteReference w:customMarkFollows="1" w:id="83"/>
        <w:t>83</w:t>
      </w:r>
      <w:r>
        <w:rPr>
          <w:rFonts w:ascii="Arial Unicode MS" w:eastAsia="Arial Unicode MS" w:hAnsi="Arial Unicode MS" w:cs="Arial Unicode MS"/>
          <w:color w:val="000000"/>
          <w:sz w:val="20"/>
        </w:rPr>
        <w:t>But longstanding respect for the s</w:t>
      </w:r>
      <w:r>
        <w:rPr>
          <w:rFonts w:ascii="Arial Unicode MS" w:eastAsia="Arial Unicode MS" w:hAnsi="Arial Unicode MS" w:cs="Arial Unicode MS"/>
          <w:color w:val="000000"/>
          <w:sz w:val="20"/>
        </w:rPr>
        <w:t>tructure of the 1789 Act birthed a related convention against partisan manipulation of Supreme Court size. The 1789 Act established a system of circuits and district courts below the Supreme Court, with each Supreme Court justice assigned to oversee (and r</w:t>
      </w:r>
      <w:r>
        <w:rPr>
          <w:rFonts w:ascii="Arial Unicode MS" w:eastAsia="Arial Unicode MS" w:hAnsi="Arial Unicode MS" w:cs="Arial Unicode MS"/>
          <w:color w:val="000000"/>
          <w:sz w:val="20"/>
        </w:rPr>
        <w:t xml:space="preserve">ide) one of the enumerated circuits.           </w:t>
      </w:r>
      <w:r>
        <w:rPr>
          <w:rFonts w:ascii="Arial Unicode MS" w:eastAsia="Arial Unicode MS" w:hAnsi="Arial Unicode MS" w:cs="Arial Unicode MS"/>
          <w:vertAlign w:val="superscript"/>
        </w:rPr>
        <w:footnoteReference w:customMarkFollows="1" w:id="84"/>
        <w:t>84</w:t>
      </w:r>
      <w:r>
        <w:rPr>
          <w:rFonts w:ascii="Arial Unicode MS" w:eastAsia="Arial Unicode MS" w:hAnsi="Arial Unicode MS" w:cs="Arial Unicode MS"/>
          <w:color w:val="000000"/>
          <w:sz w:val="20"/>
        </w:rPr>
        <w:t>With the exception of the notorious Midnight Judges Act of 1801, repealed the next year, in which the outgoing Federalist Congress sought to deprive incoming President Jefferson of an appointment by reducing</w:t>
      </w:r>
      <w:r>
        <w:rPr>
          <w:rFonts w:ascii="Arial Unicode MS" w:eastAsia="Arial Unicode MS" w:hAnsi="Arial Unicode MS" w:cs="Arial Unicode MS"/>
          <w:color w:val="000000"/>
          <w:sz w:val="20"/>
        </w:rPr>
        <w:t xml:space="preserve"> the size of the Supreme Court from six justices to five, the size of the Supreme Court expanded in lockstep with the establishments of new circuits in the western states until 1866, when Congress shrank the Supreme Court from ten justices to seven.       </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vertAlign w:val="superscript"/>
        </w:rPr>
        <w:footnoteReference w:customMarkFollows="1" w:id="85"/>
        <w:t>85</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One possibility is that Reconstruction era Republicans unpacked the Court to deny Democratic President Andrew Johnson multiple   </w:t>
      </w:r>
      <w:r>
        <w:rPr>
          <w:rFonts w:ascii="Arial Unicode MS" w:eastAsia="Arial Unicode MS" w:hAnsi="Arial Unicode MS" w:cs="Arial Unicode MS"/>
          <w:b/>
          <w:color w:val="000000"/>
          <w:sz w:val="20"/>
        </w:rPr>
        <w:t> [*1069] </w:t>
      </w:r>
      <w:r>
        <w:rPr>
          <w:rFonts w:ascii="Arial Unicode MS" w:eastAsia="Arial Unicode MS" w:hAnsi="Arial Unicode MS" w:cs="Arial Unicode MS"/>
          <w:color w:val="000000"/>
          <w:sz w:val="20"/>
        </w:rPr>
        <w:t xml:space="preserve">appointments.           </w:t>
      </w:r>
      <w:r>
        <w:rPr>
          <w:rFonts w:ascii="Arial Unicode MS" w:eastAsia="Arial Unicode MS" w:hAnsi="Arial Unicode MS" w:cs="Arial Unicode MS"/>
          <w:vertAlign w:val="superscript"/>
        </w:rPr>
        <w:footnoteReference w:customMarkFollows="1" w:id="86"/>
        <w:t>86</w:t>
      </w:r>
      <w:r>
        <w:rPr>
          <w:rFonts w:ascii="Arial Unicode MS" w:eastAsia="Arial Unicode MS" w:hAnsi="Arial Unicode MS" w:cs="Arial Unicode MS"/>
          <w:color w:val="000000"/>
          <w:sz w:val="20"/>
        </w:rPr>
        <w:t>This, however, is a dubious extrapolation from the available evidence. First, Pre</w:t>
      </w:r>
      <w:r>
        <w:rPr>
          <w:rFonts w:ascii="Arial Unicode MS" w:eastAsia="Arial Unicode MS" w:hAnsi="Arial Unicode MS" w:cs="Arial Unicode MS"/>
          <w:color w:val="000000"/>
          <w:sz w:val="20"/>
        </w:rPr>
        <w:t xml:space="preserve">sident Johnson signed the bill, which he would be unlikely to do if the measure was a partisan gambit to diminish his power.           </w:t>
      </w:r>
      <w:r>
        <w:rPr>
          <w:rFonts w:ascii="Arial Unicode MS" w:eastAsia="Arial Unicode MS" w:hAnsi="Arial Unicode MS" w:cs="Arial Unicode MS"/>
          <w:vertAlign w:val="superscript"/>
        </w:rPr>
        <w:footnoteReference w:customMarkFollows="1" w:id="87"/>
        <w:t>87</w:t>
      </w:r>
      <w:r>
        <w:rPr>
          <w:rFonts w:ascii="Arial Unicode MS" w:eastAsia="Arial Unicode MS" w:hAnsi="Arial Unicode MS" w:cs="Arial Unicode MS"/>
          <w:color w:val="000000"/>
          <w:sz w:val="20"/>
        </w:rPr>
        <w:t xml:space="preserve">Second, there is a more prosaic explanation for the bill: Chief Justice Salmon Chase had proposed that Congress shrink </w:t>
      </w:r>
      <w:r>
        <w:rPr>
          <w:rFonts w:ascii="Arial Unicode MS" w:eastAsia="Arial Unicode MS" w:hAnsi="Arial Unicode MS" w:cs="Arial Unicode MS"/>
          <w:color w:val="000000"/>
          <w:sz w:val="20"/>
        </w:rPr>
        <w:t xml:space="preserve">the size of the Court to accommodate a salary increase for the remaining justices.           </w:t>
      </w:r>
      <w:r>
        <w:rPr>
          <w:rFonts w:ascii="Arial Unicode MS" w:eastAsia="Arial Unicode MS" w:hAnsi="Arial Unicode MS" w:cs="Arial Unicode MS"/>
          <w:vertAlign w:val="superscript"/>
        </w:rPr>
        <w:footnoteReference w:customMarkFollows="1" w:id="88"/>
        <w:t>88</w:t>
      </w:r>
      <w:r>
        <w:rPr>
          <w:rFonts w:ascii="Arial Unicode MS" w:eastAsia="Arial Unicode MS" w:hAnsi="Arial Unicode MS" w:cs="Arial Unicode MS"/>
          <w:color w:val="000000"/>
          <w:sz w:val="20"/>
        </w:rPr>
        <w:t>Third, the bill passed with virtually no debate or explanation--hardly the mark of a contentious power grab by one party to deprive the other of prized appointme</w:t>
      </w:r>
      <w:r>
        <w:rPr>
          <w:rFonts w:ascii="Arial Unicode MS" w:eastAsia="Arial Unicode MS" w:hAnsi="Arial Unicode MS" w:cs="Arial Unicode MS"/>
          <w:color w:val="000000"/>
          <w:sz w:val="20"/>
        </w:rPr>
        <w:t xml:space="preserve">nts.           </w:t>
      </w:r>
      <w:r>
        <w:rPr>
          <w:rFonts w:ascii="Arial Unicode MS" w:eastAsia="Arial Unicode MS" w:hAnsi="Arial Unicode MS" w:cs="Arial Unicode MS"/>
          <w:vertAlign w:val="superscript"/>
        </w:rPr>
        <w:footnoteReference w:customMarkFollows="1" w:id="89"/>
        <w:t>89</w:t>
      </w:r>
      <w:r>
        <w:rPr>
          <w:rFonts w:ascii="Arial Unicode MS" w:eastAsia="Arial Unicode MS" w:hAnsi="Arial Unicode MS" w:cs="Arial Unicode MS"/>
          <w:color w:val="000000"/>
          <w:sz w:val="20"/>
        </w:rPr>
        <w:t xml:space="preserve">Fourth, a contemporaneous account observed that "[t]here seems to have been no serious opposition to the law, which was in no sense a political measure, however much political feelings may have aided its passage."           </w:t>
      </w:r>
      <w:r>
        <w:rPr>
          <w:rFonts w:ascii="Arial Unicode MS" w:eastAsia="Arial Unicode MS" w:hAnsi="Arial Unicode MS" w:cs="Arial Unicode MS"/>
          <w:vertAlign w:val="superscript"/>
        </w:rPr>
        <w:footnoteReference w:customMarkFollows="1" w:id="90"/>
        <w:t>90</w:t>
      </w:r>
      <w:r>
        <w:rPr>
          <w:rFonts w:ascii="Arial Unicode MS" w:eastAsia="Arial Unicode MS" w:hAnsi="Arial Unicode MS" w:cs="Arial Unicode MS"/>
          <w:color w:val="000000"/>
          <w:sz w:val="20"/>
        </w:rPr>
        <w:t>Three years l</w:t>
      </w:r>
      <w:r>
        <w:rPr>
          <w:rFonts w:ascii="Arial Unicode MS" w:eastAsia="Arial Unicode MS" w:hAnsi="Arial Unicode MS" w:cs="Arial Unicode MS"/>
          <w:color w:val="000000"/>
          <w:sz w:val="20"/>
        </w:rPr>
        <w:t xml:space="preserve">ater, Congress increased the Court from seven to nine justices as part of an omnibus court reform package,           </w:t>
      </w:r>
      <w:r>
        <w:rPr>
          <w:rFonts w:ascii="Arial Unicode MS" w:eastAsia="Arial Unicode MS" w:hAnsi="Arial Unicode MS" w:cs="Arial Unicode MS"/>
          <w:vertAlign w:val="superscript"/>
        </w:rPr>
        <w:footnoteReference w:customMarkFollows="1" w:id="91"/>
        <w:t>91</w:t>
      </w:r>
      <w:r>
        <w:rPr>
          <w:rFonts w:ascii="Arial Unicode MS" w:eastAsia="Arial Unicode MS" w:hAnsi="Arial Unicode MS" w:cs="Arial Unicode MS"/>
          <w:color w:val="000000"/>
          <w:sz w:val="20"/>
        </w:rPr>
        <w:t xml:space="preserve">which restored traditional correspondence between the number of circuits and justices, and the Court has remained at nine in the years since. Some argue that the failure of Franklin Roosevelt's 1937 Court-packing plan </w:t>
      </w:r>
      <w:r>
        <w:rPr>
          <w:rFonts w:ascii="Arial Unicode MS" w:eastAsia="Arial Unicode MS" w:hAnsi="Arial Unicode MS" w:cs="Arial Unicode MS"/>
          <w:color w:val="000000"/>
          <w:sz w:val="20"/>
        </w:rPr>
        <w:lastRenderedPageBreak/>
        <w:t>established a new convention against f</w:t>
      </w:r>
      <w:r>
        <w:rPr>
          <w:rFonts w:ascii="Arial Unicode MS" w:eastAsia="Arial Unicode MS" w:hAnsi="Arial Unicode MS" w:cs="Arial Unicode MS"/>
          <w:color w:val="000000"/>
          <w:sz w:val="20"/>
        </w:rPr>
        <w:t xml:space="preserve">urther changes to Court size,           </w:t>
      </w:r>
      <w:r>
        <w:rPr>
          <w:rFonts w:ascii="Arial Unicode MS" w:eastAsia="Arial Unicode MS" w:hAnsi="Arial Unicode MS" w:cs="Arial Unicode MS"/>
          <w:vertAlign w:val="superscript"/>
        </w:rPr>
        <w:footnoteReference w:customMarkFollows="1" w:id="92"/>
        <w:t>92</w:t>
      </w:r>
      <w:r>
        <w:rPr>
          <w:rFonts w:ascii="Arial Unicode MS" w:eastAsia="Arial Unicode MS" w:hAnsi="Arial Unicode MS" w:cs="Arial Unicode MS"/>
          <w:color w:val="000000"/>
          <w:sz w:val="20"/>
        </w:rPr>
        <w:t xml:space="preserve">but it also represented the application of a much more deeply rooted convention against manipulating Supreme Court size for openly partisan purposes.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color w:val="000000"/>
          <w:sz w:val="20"/>
        </w:rPr>
        <w:t xml:space="preserve">    </w:t>
      </w:r>
      <w:r>
        <w:rPr>
          <w:rFonts w:ascii="Arial Unicode MS" w:eastAsia="Arial Unicode MS" w:hAnsi="Arial Unicode MS" w:cs="Arial Unicode MS"/>
          <w:b/>
          <w:i/>
          <w:color w:val="000000"/>
          <w:sz w:val="20"/>
        </w:rPr>
        <w:t xml:space="preserve">Qualified Conventions Against Constraining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b/>
          <w:i/>
          <w:color w:val="000000"/>
          <w:sz w:val="20"/>
        </w:rPr>
        <w:t xml:space="preserve"> </w:t>
      </w:r>
      <w:r>
        <w:rPr>
          <w:rFonts w:ascii="Arial Unicode MS" w:eastAsia="Arial Unicode MS" w:hAnsi="Arial Unicode MS" w:cs="Arial Unicode MS"/>
          <w:b/>
          <w:i/>
          <w:color w:val="000000"/>
          <w:sz w:val="20"/>
          <w:u w:val="single"/>
        </w:rPr>
        <w:t>Inde</w:t>
      </w:r>
      <w:r>
        <w:rPr>
          <w:rFonts w:ascii="Arial Unicode MS" w:eastAsia="Arial Unicode MS" w:hAnsi="Arial Unicode MS" w:cs="Arial Unicode MS"/>
          <w:b/>
          <w:i/>
          <w:color w:val="000000"/>
          <w:sz w:val="20"/>
          <w:u w:val="single"/>
        </w:rPr>
        <w:t>pendence</w:t>
      </w:r>
      <w:r>
        <w:rPr>
          <w:rFonts w:ascii="Arial Unicode MS" w:eastAsia="Arial Unicode MS" w:hAnsi="Arial Unicode MS" w:cs="Arial Unicode MS"/>
          <w:b/>
          <w:i/>
          <w:color w:val="000000"/>
          <w:sz w:val="20"/>
        </w:rPr>
        <w:t xml:space="preserve"> Via Congressional Manipulation of Judicial Budgets, Salaries, and Workforce</w:t>
      </w:r>
      <w:r>
        <w:rPr>
          <w:rFonts w:ascii="Arial Unicode MS" w:eastAsia="Arial Unicode MS" w:hAnsi="Arial Unicode MS" w:cs="Arial Unicode MS"/>
          <w:b/>
          <w:color w:val="000000"/>
          <w:sz w:val="20"/>
        </w:rPr>
        <w:t xml:space="preserve">  </w:t>
      </w:r>
      <w:r>
        <w:rPr>
          <w:rFonts w:ascii="Arial Unicode MS" w:eastAsia="Arial Unicode MS" w:hAnsi="Arial Unicode MS" w:cs="Arial Unicode MS"/>
          <w:color w:val="000000"/>
          <w:sz w:val="20"/>
        </w:rPr>
        <w:t xml:space="preserve">: Congress is not above playing games with the judiciary's budgets, salaries, and judgeships. Congress is more generous with its appropriations to the judiciary when its </w:t>
      </w:r>
      <w:r>
        <w:rPr>
          <w:rFonts w:ascii="Arial Unicode MS" w:eastAsia="Arial Unicode MS" w:hAnsi="Arial Unicode MS" w:cs="Arial Unicode MS"/>
          <w:color w:val="000000"/>
          <w:sz w:val="20"/>
        </w:rPr>
        <w:t xml:space="preserve">partisan orientation and that of the courts are aligned.           </w:t>
      </w:r>
      <w:r>
        <w:rPr>
          <w:rFonts w:ascii="Arial Unicode MS" w:eastAsia="Arial Unicode MS" w:hAnsi="Arial Unicode MS" w:cs="Arial Unicode MS"/>
          <w:vertAlign w:val="superscript"/>
        </w:rPr>
        <w:footnoteReference w:customMarkFollows="1" w:id="93"/>
        <w:t>93</w:t>
      </w:r>
      <w:r>
        <w:rPr>
          <w:rFonts w:ascii="Arial Unicode MS" w:eastAsia="Arial Unicode MS" w:hAnsi="Arial Unicode MS" w:cs="Arial Unicode MS"/>
          <w:color w:val="000000"/>
          <w:sz w:val="20"/>
        </w:rPr>
        <w:t xml:space="preserve">In the hopes   </w:t>
      </w:r>
      <w:r>
        <w:rPr>
          <w:rFonts w:ascii="Arial Unicode MS" w:eastAsia="Arial Unicode MS" w:hAnsi="Arial Unicode MS" w:cs="Arial Unicode MS"/>
          <w:b/>
          <w:color w:val="000000"/>
          <w:sz w:val="20"/>
        </w:rPr>
        <w:t> [*1070] </w:t>
      </w:r>
      <w:r>
        <w:rPr>
          <w:rFonts w:ascii="Arial Unicode MS" w:eastAsia="Arial Unicode MS" w:hAnsi="Arial Unicode MS" w:cs="Arial Unicode MS"/>
          <w:color w:val="000000"/>
          <w:sz w:val="20"/>
        </w:rPr>
        <w:t>of improving the prospects for giving itself a raise, Congress has linked increases in judicial salaries to increases in its own salaries--a failed gambit that has</w:t>
      </w:r>
      <w:r>
        <w:rPr>
          <w:rFonts w:ascii="Arial Unicode MS" w:eastAsia="Arial Unicode MS" w:hAnsi="Arial Unicode MS" w:cs="Arial Unicode MS"/>
          <w:color w:val="000000"/>
          <w:sz w:val="20"/>
        </w:rPr>
        <w:t xml:space="preserve"> left judicial salaries to stagnate.           </w:t>
      </w:r>
      <w:r>
        <w:rPr>
          <w:rFonts w:ascii="Arial Unicode MS" w:eastAsia="Arial Unicode MS" w:hAnsi="Arial Unicode MS" w:cs="Arial Unicode MS"/>
          <w:vertAlign w:val="superscript"/>
        </w:rPr>
        <w:footnoteReference w:customMarkFollows="1" w:id="94"/>
        <w:t>94</w:t>
      </w:r>
      <w:r>
        <w:rPr>
          <w:rFonts w:ascii="Arial Unicode MS" w:eastAsia="Arial Unicode MS" w:hAnsi="Arial Unicode MS" w:cs="Arial Unicode MS"/>
          <w:color w:val="000000"/>
          <w:sz w:val="20"/>
        </w:rPr>
        <w:t xml:space="preserve">In a related episode, federal judges took Congress to court and prevailed in 2014, after Congress withheld cost-of-living adjustments to federal judges that it had previously authorized.           </w:t>
      </w:r>
      <w:r>
        <w:rPr>
          <w:rFonts w:ascii="Arial Unicode MS" w:eastAsia="Arial Unicode MS" w:hAnsi="Arial Unicode MS" w:cs="Arial Unicode MS"/>
          <w:vertAlign w:val="superscript"/>
        </w:rPr>
        <w:footnoteReference w:customMarkFollows="1" w:id="95"/>
        <w:t>95</w:t>
      </w:r>
      <w:r>
        <w:rPr>
          <w:rFonts w:ascii="Arial Unicode MS" w:eastAsia="Arial Unicode MS" w:hAnsi="Arial Unicode MS" w:cs="Arial Unicode MS"/>
          <w:color w:val="000000"/>
          <w:sz w:val="20"/>
        </w:rPr>
        <w:t>Bills cr</w:t>
      </w:r>
      <w:r>
        <w:rPr>
          <w:rFonts w:ascii="Arial Unicode MS" w:eastAsia="Arial Unicode MS" w:hAnsi="Arial Unicode MS" w:cs="Arial Unicode MS"/>
          <w:color w:val="000000"/>
          <w:sz w:val="20"/>
        </w:rPr>
        <w:t xml:space="preserve">eating new judgeships are likelier to pass when the same political party controls Congress and the White House,           </w:t>
      </w:r>
      <w:r>
        <w:rPr>
          <w:rFonts w:ascii="Arial Unicode MS" w:eastAsia="Arial Unicode MS" w:hAnsi="Arial Unicode MS" w:cs="Arial Unicode MS"/>
          <w:vertAlign w:val="superscript"/>
        </w:rPr>
        <w:footnoteReference w:customMarkFollows="1" w:id="96"/>
        <w:t>96</w:t>
      </w:r>
      <w:r>
        <w:rPr>
          <w:rFonts w:ascii="Arial Unicode MS" w:eastAsia="Arial Unicode MS" w:hAnsi="Arial Unicode MS" w:cs="Arial Unicode MS"/>
          <w:color w:val="000000"/>
          <w:sz w:val="20"/>
        </w:rPr>
        <w:t>and such bills often include unnecessary judgeships in states of influential legislators, which can best be explained as a perk of p</w:t>
      </w:r>
      <w:r>
        <w:rPr>
          <w:rFonts w:ascii="Arial Unicode MS" w:eastAsia="Arial Unicode MS" w:hAnsi="Arial Unicode MS" w:cs="Arial Unicode MS"/>
          <w:color w:val="000000"/>
          <w:sz w:val="20"/>
        </w:rPr>
        <w:t xml:space="preserve">ower.           </w:t>
      </w:r>
      <w:r>
        <w:rPr>
          <w:rFonts w:ascii="Arial Unicode MS" w:eastAsia="Arial Unicode MS" w:hAnsi="Arial Unicode MS" w:cs="Arial Unicode MS"/>
          <w:vertAlign w:val="superscript"/>
        </w:rPr>
        <w:footnoteReference w:customMarkFollows="1" w:id="97"/>
        <w:t>97</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Such shenanigans notwithstanding, Congress has never exploited these powers to subjugate the judiciary. It has never slashed the judiciary's operating budget in retaliation for unpopular judicial decisions, as many state legislatures</w:t>
      </w:r>
      <w:r>
        <w:rPr>
          <w:rFonts w:ascii="Arial Unicode MS" w:eastAsia="Arial Unicode MS" w:hAnsi="Arial Unicode MS" w:cs="Arial Unicode MS"/>
          <w:color w:val="000000"/>
          <w:sz w:val="20"/>
        </w:rPr>
        <w:t xml:space="preserve"> have.           </w:t>
      </w:r>
      <w:r>
        <w:rPr>
          <w:rFonts w:ascii="Arial Unicode MS" w:eastAsia="Arial Unicode MS" w:hAnsi="Arial Unicode MS" w:cs="Arial Unicode MS"/>
          <w:vertAlign w:val="superscript"/>
        </w:rPr>
        <w:footnoteReference w:customMarkFollows="1" w:id="98"/>
        <w:t>98</w:t>
      </w:r>
      <w:r>
        <w:rPr>
          <w:rFonts w:ascii="Arial Unicode MS" w:eastAsia="Arial Unicode MS" w:hAnsi="Arial Unicode MS" w:cs="Arial Unicode MS"/>
          <w:color w:val="000000"/>
          <w:sz w:val="20"/>
        </w:rPr>
        <w:t xml:space="preserve">Congress has not wielded its power to grant or withhold salary increases to punish or reward judges for their decision-making, and when congressional outliers propose to manipulate judicial salaries or budgets in these ways, the ensuing </w:t>
      </w:r>
      <w:r>
        <w:rPr>
          <w:rFonts w:ascii="Arial Unicode MS" w:eastAsia="Arial Unicode MS" w:hAnsi="Arial Unicode MS" w:cs="Arial Unicode MS"/>
          <w:color w:val="000000"/>
          <w:sz w:val="20"/>
        </w:rPr>
        <w:t xml:space="preserve">rebukes and inaction illuminate an underlying convention against such practices.           </w:t>
      </w:r>
      <w:r>
        <w:rPr>
          <w:rFonts w:ascii="Arial Unicode MS" w:eastAsia="Arial Unicode MS" w:hAnsi="Arial Unicode MS" w:cs="Arial Unicode MS"/>
          <w:vertAlign w:val="superscript"/>
        </w:rPr>
        <w:footnoteReference w:customMarkFollows="1" w:id="99"/>
        <w:t>99</w:t>
      </w:r>
      <w:r>
        <w:rPr>
          <w:rFonts w:ascii="Arial Unicode MS" w:eastAsia="Arial Unicode MS" w:hAnsi="Arial Unicode MS" w:cs="Arial Unicode MS"/>
          <w:color w:val="000000"/>
          <w:sz w:val="20"/>
        </w:rPr>
        <w:t xml:space="preserve">In 1801, the Midnight Judges Act expanded the judicial workforce for arguably partisan purposes,           </w:t>
      </w:r>
      <w:r>
        <w:rPr>
          <w:rFonts w:ascii="Arial Unicode MS" w:eastAsia="Arial Unicode MS" w:hAnsi="Arial Unicode MS" w:cs="Arial Unicode MS"/>
          <w:vertAlign w:val="superscript"/>
        </w:rPr>
        <w:footnoteReference w:customMarkFollows="1" w:id="100"/>
        <w:t>100</w:t>
      </w:r>
      <w:r>
        <w:rPr>
          <w:rFonts w:ascii="Arial Unicode MS" w:eastAsia="Arial Unicode MS" w:hAnsi="Arial Unicode MS" w:cs="Arial Unicode MS"/>
          <w:color w:val="000000"/>
          <w:sz w:val="20"/>
        </w:rPr>
        <w:t>but in the modern era, proposed new judgeships are su</w:t>
      </w:r>
      <w:r>
        <w:rPr>
          <w:rFonts w:ascii="Arial Unicode MS" w:eastAsia="Arial Unicode MS" w:hAnsi="Arial Unicode MS" w:cs="Arial Unicode MS"/>
          <w:color w:val="000000"/>
          <w:sz w:val="20"/>
        </w:rPr>
        <w:t xml:space="preserve">pported by nonpartisan workload data supplied by the Judicial Conference,           </w:t>
      </w:r>
      <w:r>
        <w:rPr>
          <w:rFonts w:ascii="Arial Unicode MS" w:eastAsia="Arial Unicode MS" w:hAnsi="Arial Unicode MS" w:cs="Arial Unicode MS"/>
          <w:vertAlign w:val="superscript"/>
        </w:rPr>
        <w:footnoteReference w:customMarkFollows="1" w:id="101"/>
        <w:t>101</w:t>
      </w:r>
      <w:r>
        <w:rPr>
          <w:rFonts w:ascii="Arial Unicode MS" w:eastAsia="Arial Unicode MS" w:hAnsi="Arial Unicode MS" w:cs="Arial Unicode MS"/>
          <w:color w:val="000000"/>
          <w:sz w:val="20"/>
        </w:rPr>
        <w:t xml:space="preserve">which has the   </w:t>
      </w:r>
      <w:r>
        <w:rPr>
          <w:rFonts w:ascii="Arial Unicode MS" w:eastAsia="Arial Unicode MS" w:hAnsi="Arial Unicode MS" w:cs="Arial Unicode MS"/>
          <w:b/>
          <w:color w:val="000000"/>
          <w:sz w:val="20"/>
        </w:rPr>
        <w:t> [*1071] </w:t>
      </w:r>
      <w:r>
        <w:rPr>
          <w:rFonts w:ascii="Arial Unicode MS" w:eastAsia="Arial Unicode MS" w:hAnsi="Arial Unicode MS" w:cs="Arial Unicode MS"/>
          <w:color w:val="000000"/>
          <w:sz w:val="20"/>
        </w:rPr>
        <w:t xml:space="preserve">effect of exposing unnecessary judgeships as highly visible exceptions to a convention against such manipulations.           </w:t>
      </w:r>
      <w:r>
        <w:rPr>
          <w:rFonts w:ascii="Arial Unicode MS" w:eastAsia="Arial Unicode MS" w:hAnsi="Arial Unicode MS" w:cs="Arial Unicode MS"/>
          <w:vertAlign w:val="superscript"/>
        </w:rPr>
        <w:footnoteReference w:customMarkFollows="1" w:id="102"/>
        <w:t>102</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lastRenderedPageBreak/>
        <w:t xml:space="preserve">  </w:t>
      </w:r>
      <w:r>
        <w:rPr>
          <w:rFonts w:ascii="Arial Unicode MS" w:eastAsia="Arial Unicode MS" w:hAnsi="Arial Unicode MS" w:cs="Arial Unicode MS"/>
          <w:b/>
          <w:color w:val="000000"/>
          <w:sz w:val="20"/>
        </w:rPr>
        <w:t xml:space="preserve">    </w:t>
      </w:r>
      <w:r>
        <w:rPr>
          <w:rFonts w:ascii="Arial Unicode MS" w:eastAsia="Arial Unicode MS" w:hAnsi="Arial Unicode MS" w:cs="Arial Unicode MS"/>
          <w:b/>
          <w:i/>
          <w:color w:val="000000"/>
          <w:sz w:val="20"/>
        </w:rPr>
        <w:t>Procedu</w:t>
      </w:r>
      <w:r>
        <w:rPr>
          <w:rFonts w:ascii="Arial Unicode MS" w:eastAsia="Arial Unicode MS" w:hAnsi="Arial Unicode MS" w:cs="Arial Unicode MS"/>
          <w:b/>
          <w:i/>
          <w:color w:val="000000"/>
          <w:sz w:val="20"/>
        </w:rPr>
        <w:t>ral Conventions in Judicial Confirmation Proceedings</w:t>
      </w:r>
      <w:r>
        <w:rPr>
          <w:rFonts w:ascii="Arial Unicode MS" w:eastAsia="Arial Unicode MS" w:hAnsi="Arial Unicode MS" w:cs="Arial Unicode MS"/>
          <w:b/>
          <w:color w:val="000000"/>
          <w:sz w:val="20"/>
        </w:rPr>
        <w:t xml:space="preserve">  </w:t>
      </w:r>
      <w:r>
        <w:rPr>
          <w:rFonts w:ascii="Arial Unicode MS" w:eastAsia="Arial Unicode MS" w:hAnsi="Arial Unicode MS" w:cs="Arial Unicode MS"/>
          <w:color w:val="000000"/>
          <w:sz w:val="20"/>
        </w:rPr>
        <w:t>: The grounds upon which federal judges are nominated and then confirmed or rejected have always been openly partisan and unconstrained by conventions against intruding upon the prospective independence</w:t>
      </w:r>
      <w:r>
        <w:rPr>
          <w:rFonts w:ascii="Arial Unicode MS" w:eastAsia="Arial Unicode MS" w:hAnsi="Arial Unicode MS" w:cs="Arial Unicode MS"/>
          <w:color w:val="000000"/>
          <w:sz w:val="20"/>
        </w:rPr>
        <w:t xml:space="preserve"> of nominees.           </w:t>
      </w:r>
      <w:r>
        <w:rPr>
          <w:rFonts w:ascii="Arial Unicode MS" w:eastAsia="Arial Unicode MS" w:hAnsi="Arial Unicode MS" w:cs="Arial Unicode MS"/>
          <w:vertAlign w:val="superscript"/>
        </w:rPr>
        <w:footnoteReference w:customMarkFollows="1" w:id="103"/>
        <w:t>103</w:t>
      </w:r>
      <w:r>
        <w:rPr>
          <w:rFonts w:ascii="Arial Unicode MS" w:eastAsia="Arial Unicode MS" w:hAnsi="Arial Unicode MS" w:cs="Arial Unicode MS"/>
          <w:color w:val="000000"/>
          <w:sz w:val="20"/>
        </w:rPr>
        <w:t>The President and Senate did, however, adopt procedural conventions (some memorialized as Senate rules) that fostered deliberation, compromise, and consensus in the confirmation process, which promoted an independent judiciary in</w:t>
      </w:r>
      <w:r>
        <w:rPr>
          <w:rFonts w:ascii="Arial Unicode MS" w:eastAsia="Arial Unicode MS" w:hAnsi="Arial Unicode MS" w:cs="Arial Unicode MS"/>
          <w:color w:val="000000"/>
          <w:sz w:val="20"/>
        </w:rPr>
        <w:t xml:space="preserve">directly. The tradition of "senatorial courtesy," which began in the 1830s, called upon Presidents to confer with same-party Senators from a prospective district court nominee's home state, and defer to the Senators' recommendations.           </w:t>
      </w:r>
      <w:r>
        <w:rPr>
          <w:rFonts w:ascii="Arial Unicode MS" w:eastAsia="Arial Unicode MS" w:hAnsi="Arial Unicode MS" w:cs="Arial Unicode MS"/>
          <w:vertAlign w:val="superscript"/>
        </w:rPr>
        <w:footnoteReference w:customMarkFollows="1" w:id="104"/>
        <w:t>104</w:t>
      </w:r>
      <w:r>
        <w:rPr>
          <w:rFonts w:ascii="Arial Unicode MS" w:eastAsia="Arial Unicode MS" w:hAnsi="Arial Unicode MS" w:cs="Arial Unicode MS"/>
          <w:color w:val="000000"/>
          <w:sz w:val="20"/>
        </w:rPr>
        <w:t>The so-ca</w:t>
      </w:r>
      <w:r>
        <w:rPr>
          <w:rFonts w:ascii="Arial Unicode MS" w:eastAsia="Arial Unicode MS" w:hAnsi="Arial Unicode MS" w:cs="Arial Unicode MS"/>
          <w:color w:val="000000"/>
          <w:sz w:val="20"/>
        </w:rPr>
        <w:t xml:space="preserve">lled "blue-slip" procedure enabled a nominee's home-state senator to block a vote on the confirmation--a process that in practice added a layer of consultation and cooperation before a nomination could proceed.           </w:t>
      </w:r>
      <w:r>
        <w:rPr>
          <w:rFonts w:ascii="Arial Unicode MS" w:eastAsia="Arial Unicode MS" w:hAnsi="Arial Unicode MS" w:cs="Arial Unicode MS"/>
          <w:vertAlign w:val="superscript"/>
        </w:rPr>
        <w:footnoteReference w:customMarkFollows="1" w:id="105"/>
        <w:t>105</w:t>
      </w:r>
      <w:r>
        <w:rPr>
          <w:rFonts w:ascii="Arial Unicode MS" w:eastAsia="Arial Unicode MS" w:hAnsi="Arial Unicode MS" w:cs="Arial Unicode MS"/>
          <w:color w:val="000000"/>
          <w:sz w:val="20"/>
        </w:rPr>
        <w:t>Cloture rules empowered as few a</w:t>
      </w:r>
      <w:r>
        <w:rPr>
          <w:rFonts w:ascii="Arial Unicode MS" w:eastAsia="Arial Unicode MS" w:hAnsi="Arial Unicode MS" w:cs="Arial Unicode MS"/>
          <w:color w:val="000000"/>
          <w:sz w:val="20"/>
        </w:rPr>
        <w:t xml:space="preserve">s forty-one Senators to kill a confirmation by means of a filibuster, which incentivized Presidents to nominate judges who enjoyed   </w:t>
      </w:r>
      <w:r>
        <w:rPr>
          <w:rFonts w:ascii="Arial Unicode MS" w:eastAsia="Arial Unicode MS" w:hAnsi="Arial Unicode MS" w:cs="Arial Unicode MS"/>
          <w:b/>
          <w:color w:val="000000"/>
          <w:sz w:val="20"/>
        </w:rPr>
        <w:t> [*1072] </w:t>
      </w:r>
      <w:r>
        <w:rPr>
          <w:rFonts w:ascii="Arial Unicode MS" w:eastAsia="Arial Unicode MS" w:hAnsi="Arial Unicode MS" w:cs="Arial Unicode MS"/>
          <w:color w:val="000000"/>
          <w:sz w:val="20"/>
        </w:rPr>
        <w:t xml:space="preserve">bipartisan acquiescence, if not support.           </w:t>
      </w:r>
      <w:r>
        <w:rPr>
          <w:rFonts w:ascii="Arial Unicode MS" w:eastAsia="Arial Unicode MS" w:hAnsi="Arial Unicode MS" w:cs="Arial Unicode MS"/>
          <w:vertAlign w:val="superscript"/>
        </w:rPr>
        <w:footnoteReference w:customMarkFollows="1" w:id="106"/>
        <w:t>106</w:t>
      </w:r>
      <w:r>
        <w:rPr>
          <w:rFonts w:ascii="Arial Unicode MS" w:eastAsia="Arial Unicode MS" w:hAnsi="Arial Unicode MS" w:cs="Arial Unicode MS"/>
          <w:color w:val="000000"/>
          <w:sz w:val="20"/>
        </w:rPr>
        <w:t>Beginning in the 1950s, Presidents called upon the American Bar Association to review nominee qualifications, which facilitated broader consensus in support of the ABA's nonpartisan recommendations and bolstered the credibility of nominees deemed qualified</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vertAlign w:val="superscript"/>
        </w:rPr>
        <w:footnoteReference w:customMarkFollows="1" w:id="107"/>
        <w:t>107</w:t>
      </w:r>
      <w:r>
        <w:rPr>
          <w:rFonts w:ascii="Arial Unicode MS" w:eastAsia="Arial Unicode MS" w:hAnsi="Arial Unicode MS" w:cs="Arial Unicode MS"/>
          <w:color w:val="000000"/>
          <w:sz w:val="20"/>
        </w:rPr>
        <w:t xml:space="preserve">In promoting deliberation, consensus, and compromise, these rules cultivated a stable selection process, which yielded a judicial workforce that (with exceptions) enjoyed broad-based support--a workforce that, in the public's mind, could be </w:t>
      </w:r>
      <w:r>
        <w:rPr>
          <w:rFonts w:ascii="Arial Unicode MS" w:eastAsia="Arial Unicode MS" w:hAnsi="Arial Unicode MS" w:cs="Arial Unicode MS"/>
          <w:color w:val="000000"/>
          <w:sz w:val="20"/>
        </w:rPr>
        <w:t xml:space="preserve">trusted with its independence.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2. Presidential Conventions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color w:val="000000"/>
          <w:sz w:val="20"/>
        </w:rPr>
        <w:t xml:space="preserve">    </w:t>
      </w:r>
      <w:r>
        <w:rPr>
          <w:rFonts w:ascii="Arial Unicode MS" w:eastAsia="Arial Unicode MS" w:hAnsi="Arial Unicode MS" w:cs="Arial Unicode MS"/>
          <w:b/>
          <w:i/>
          <w:color w:val="000000"/>
          <w:sz w:val="20"/>
        </w:rPr>
        <w:t>Convention Against Openly Defying Court Orders</w:t>
      </w:r>
      <w:r>
        <w:rPr>
          <w:rFonts w:ascii="Arial Unicode MS" w:eastAsia="Arial Unicode MS" w:hAnsi="Arial Unicode MS" w:cs="Arial Unicode MS"/>
          <w:b/>
          <w:color w:val="000000"/>
          <w:sz w:val="20"/>
        </w:rPr>
        <w:t xml:space="preserve">  </w:t>
      </w:r>
      <w:r>
        <w:rPr>
          <w:rFonts w:ascii="Arial Unicode MS" w:eastAsia="Arial Unicode MS" w:hAnsi="Arial Unicode MS" w:cs="Arial Unicode MS"/>
          <w:color w:val="000000"/>
          <w:sz w:val="20"/>
        </w:rPr>
        <w:t>: As a matter of constitutional principle, the President's obligation to comply with direct orders of the U.S. Supreme Court, consonant w</w:t>
      </w:r>
      <w:r>
        <w:rPr>
          <w:rFonts w:ascii="Arial Unicode MS" w:eastAsia="Arial Unicode MS" w:hAnsi="Arial Unicode MS" w:cs="Arial Unicode MS"/>
          <w:color w:val="000000"/>
          <w:sz w:val="20"/>
        </w:rPr>
        <w:t xml:space="preserve">ith the principle of checks and balances, is all but universally accepted.           </w:t>
      </w:r>
      <w:r>
        <w:rPr>
          <w:rFonts w:ascii="Arial Unicode MS" w:eastAsia="Arial Unicode MS" w:hAnsi="Arial Unicode MS" w:cs="Arial Unicode MS"/>
          <w:vertAlign w:val="superscript"/>
        </w:rPr>
        <w:footnoteReference w:customMarkFollows="1" w:id="108"/>
        <w:t>108</w:t>
      </w:r>
      <w:r>
        <w:rPr>
          <w:rFonts w:ascii="Arial Unicode MS" w:eastAsia="Arial Unicode MS" w:hAnsi="Arial Unicode MS" w:cs="Arial Unicode MS"/>
          <w:color w:val="000000"/>
          <w:sz w:val="20"/>
        </w:rPr>
        <w:t xml:space="preserve">It is just as universally understood, however, that the President </w:t>
      </w:r>
      <w:r>
        <w:rPr>
          <w:rFonts w:ascii="Arial Unicode MS" w:eastAsia="Arial Unicode MS" w:hAnsi="Arial Unicode MS" w:cs="Arial Unicode MS"/>
          <w:color w:val="000000"/>
          <w:sz w:val="20"/>
        </w:rPr>
        <w:lastRenderedPageBreak/>
        <w:t>possesses the raw political power to defy a direct order, and that the Supreme Court is helpless to fo</w:t>
      </w:r>
      <w:r>
        <w:rPr>
          <w:rFonts w:ascii="Arial Unicode MS" w:eastAsia="Arial Unicode MS" w:hAnsi="Arial Unicode MS" w:cs="Arial Unicode MS"/>
          <w:color w:val="000000"/>
          <w:sz w:val="20"/>
        </w:rPr>
        <w:t xml:space="preserve">rce compliance if he does.           </w:t>
      </w:r>
      <w:r>
        <w:rPr>
          <w:rFonts w:ascii="Arial Unicode MS" w:eastAsia="Arial Unicode MS" w:hAnsi="Arial Unicode MS" w:cs="Arial Unicode MS"/>
          <w:vertAlign w:val="superscript"/>
        </w:rPr>
        <w:footnoteReference w:customMarkFollows="1" w:id="109"/>
        <w:t>109</w:t>
      </w:r>
      <w:r>
        <w:rPr>
          <w:rFonts w:ascii="Arial Unicode MS" w:eastAsia="Arial Unicode MS" w:hAnsi="Arial Unicode MS" w:cs="Arial Unicode MS"/>
          <w:color w:val="000000"/>
          <w:sz w:val="20"/>
        </w:rPr>
        <w:t>But true defiance, when the President openly flouts a Supreme Court order directing him to take specified action, has occurred only once, when, in the midst of the Civil War, Lincoln activated the suspension clause a</w:t>
      </w:r>
      <w:r>
        <w:rPr>
          <w:rFonts w:ascii="Arial Unicode MS" w:eastAsia="Arial Unicode MS" w:hAnsi="Arial Unicode MS" w:cs="Arial Unicode MS"/>
          <w:color w:val="000000"/>
          <w:sz w:val="20"/>
        </w:rPr>
        <w:t xml:space="preserve">nd refused to   </w:t>
      </w:r>
      <w:r>
        <w:rPr>
          <w:rFonts w:ascii="Arial Unicode MS" w:eastAsia="Arial Unicode MS" w:hAnsi="Arial Unicode MS" w:cs="Arial Unicode MS"/>
          <w:b/>
          <w:color w:val="000000"/>
          <w:sz w:val="20"/>
        </w:rPr>
        <w:t> [*1073] </w:t>
      </w:r>
      <w:r>
        <w:rPr>
          <w:rFonts w:ascii="Arial Unicode MS" w:eastAsia="Arial Unicode MS" w:hAnsi="Arial Unicode MS" w:cs="Arial Unicode MS"/>
          <w:color w:val="000000"/>
          <w:sz w:val="20"/>
        </w:rPr>
        <w:t xml:space="preserve">comply with a writ of habeas corpus in the teeth of a Supreme Court order that he do so.           </w:t>
      </w:r>
      <w:r>
        <w:rPr>
          <w:rFonts w:ascii="Arial Unicode MS" w:eastAsia="Arial Unicode MS" w:hAnsi="Arial Unicode MS" w:cs="Arial Unicode MS"/>
          <w:vertAlign w:val="superscript"/>
        </w:rPr>
        <w:footnoteReference w:customMarkFollows="1" w:id="110"/>
        <w:t>110</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Explanations for why Presidents do not defy court orders share a common theme introduced in the opening paragraphs of this a</w:t>
      </w:r>
      <w:r>
        <w:rPr>
          <w:rFonts w:ascii="Arial Unicode MS" w:eastAsia="Arial Unicode MS" w:hAnsi="Arial Unicode MS" w:cs="Arial Unicode MS"/>
          <w:color w:val="000000"/>
          <w:sz w:val="20"/>
        </w:rPr>
        <w:t>rticle: the Constitution works because we will it to work. The ROLP has created a powerful default in favor of Presidential compliance with Court orders. The reservoir of legitimacy that an independent judiciary enjoys renders defiance a perilous course fo</w:t>
      </w:r>
      <w:r>
        <w:rPr>
          <w:rFonts w:ascii="Arial Unicode MS" w:eastAsia="Arial Unicode MS" w:hAnsi="Arial Unicode MS" w:cs="Arial Unicode MS"/>
          <w:color w:val="000000"/>
          <w:sz w:val="20"/>
        </w:rPr>
        <w:t xml:space="preserve">r Presidents in all but the most extraordinary circumstances.           </w:t>
      </w:r>
      <w:r>
        <w:rPr>
          <w:rFonts w:ascii="Arial Unicode MS" w:eastAsia="Arial Unicode MS" w:hAnsi="Arial Unicode MS" w:cs="Arial Unicode MS"/>
          <w:vertAlign w:val="superscript"/>
        </w:rPr>
        <w:footnoteReference w:customMarkFollows="1" w:id="111"/>
        <w:t>111</w:t>
      </w:r>
      <w:r>
        <w:rPr>
          <w:rFonts w:ascii="Arial Unicode MS" w:eastAsia="Arial Unicode MS" w:hAnsi="Arial Unicode MS" w:cs="Arial Unicode MS"/>
          <w:color w:val="000000"/>
          <w:sz w:val="20"/>
        </w:rPr>
        <w:t>And the Supreme Court has acted strategically by issuing orders against Presidents infrequently and under circumstances in which the Court has an airtight rationale that deprives Pr</w:t>
      </w:r>
      <w:r>
        <w:rPr>
          <w:rFonts w:ascii="Arial Unicode MS" w:eastAsia="Arial Unicode MS" w:hAnsi="Arial Unicode MS" w:cs="Arial Unicode MS"/>
          <w:color w:val="000000"/>
          <w:sz w:val="20"/>
        </w:rPr>
        <w:t xml:space="preserve">esidents of plausible arguments for defiance.           </w:t>
      </w:r>
      <w:r>
        <w:rPr>
          <w:rFonts w:ascii="Arial Unicode MS" w:eastAsia="Arial Unicode MS" w:hAnsi="Arial Unicode MS" w:cs="Arial Unicode MS"/>
          <w:vertAlign w:val="superscript"/>
        </w:rPr>
        <w:footnoteReference w:customMarkFollows="1" w:id="112"/>
        <w:t>112</w:t>
      </w:r>
      <w:r>
        <w:rPr>
          <w:rFonts w:ascii="Arial Unicode MS" w:eastAsia="Arial Unicode MS" w:hAnsi="Arial Unicode MS" w:cs="Arial Unicode MS"/>
          <w:color w:val="000000"/>
          <w:sz w:val="20"/>
        </w:rPr>
        <w:t xml:space="preserve">One scholar has described the resulting "obligation of governmental officials to obey judicial orders," as possibly "the most important convention of all."           </w:t>
      </w:r>
      <w:r>
        <w:rPr>
          <w:rFonts w:ascii="Arial Unicode MS" w:eastAsia="Arial Unicode MS" w:hAnsi="Arial Unicode MS" w:cs="Arial Unicode MS"/>
          <w:vertAlign w:val="superscript"/>
        </w:rPr>
        <w:footnoteReference w:customMarkFollows="1" w:id="113"/>
        <w:t>113</w:t>
      </w:r>
      <w:r>
        <w:rPr>
          <w:rFonts w:ascii="Arial Unicode MS" w:eastAsia="Arial Unicode MS" w:hAnsi="Arial Unicode MS" w:cs="Arial Unicode MS"/>
          <w:color w:val="000000"/>
          <w:sz w:val="20"/>
        </w:rPr>
        <w:t>With the crisis-breeding opt</w:t>
      </w:r>
      <w:r>
        <w:rPr>
          <w:rFonts w:ascii="Arial Unicode MS" w:eastAsia="Arial Unicode MS" w:hAnsi="Arial Unicode MS" w:cs="Arial Unicode MS"/>
          <w:color w:val="000000"/>
          <w:sz w:val="20"/>
        </w:rPr>
        <w:t xml:space="preserve">ion of brazenly defying direct court orders rendered effectively nonviable, Presidents and courts have confined their skirmishes over compliance to matters of degree, and, on rare occasion, enforcement of Supreme Court orders issued against other parties. </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vertAlign w:val="superscript"/>
        </w:rPr>
        <w:footnoteReference w:customMarkFollows="1" w:id="114"/>
        <w:t>114</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color w:val="000000"/>
          <w:sz w:val="20"/>
        </w:rPr>
        <w:t xml:space="preserve">    </w:t>
      </w:r>
      <w:r>
        <w:rPr>
          <w:rFonts w:ascii="Arial Unicode MS" w:eastAsia="Arial Unicode MS" w:hAnsi="Arial Unicode MS" w:cs="Arial Unicode MS"/>
          <w:b/>
          <w:i/>
          <w:color w:val="000000"/>
          <w:sz w:val="20"/>
        </w:rPr>
        <w:t>Qualified Convention against Rhetoric that Delegitimizes the Courts</w:t>
      </w:r>
      <w:r>
        <w:rPr>
          <w:rFonts w:ascii="Arial Unicode MS" w:eastAsia="Arial Unicode MS" w:hAnsi="Arial Unicode MS" w:cs="Arial Unicode MS"/>
          <w:b/>
          <w:color w:val="000000"/>
          <w:sz w:val="20"/>
        </w:rPr>
        <w:t xml:space="preserve">  </w:t>
      </w:r>
      <w:r>
        <w:rPr>
          <w:rFonts w:ascii="Arial Unicode MS" w:eastAsia="Arial Unicode MS" w:hAnsi="Arial Unicode MS" w:cs="Arial Unicode MS"/>
          <w:color w:val="000000"/>
          <w:sz w:val="20"/>
        </w:rPr>
        <w:t>: There are innumerable examples of Presidents taking exception to judges, courts and judicial decisions, with colorful criticism of judges and judicial decisions ma</w:t>
      </w:r>
      <w:r>
        <w:rPr>
          <w:rFonts w:ascii="Arial Unicode MS" w:eastAsia="Arial Unicode MS" w:hAnsi="Arial Unicode MS" w:cs="Arial Unicode MS"/>
          <w:color w:val="000000"/>
          <w:sz w:val="20"/>
        </w:rPr>
        <w:t xml:space="preserve">king occasional appearances in off-the-record remarks.           </w:t>
      </w:r>
      <w:r>
        <w:rPr>
          <w:rFonts w:ascii="Arial Unicode MS" w:eastAsia="Arial Unicode MS" w:hAnsi="Arial Unicode MS" w:cs="Arial Unicode MS"/>
          <w:vertAlign w:val="superscript"/>
        </w:rPr>
        <w:footnoteReference w:customMarkFollows="1" w:id="115"/>
        <w:t>115</w:t>
      </w:r>
      <w:r>
        <w:rPr>
          <w:rFonts w:ascii="Arial Unicode MS" w:eastAsia="Arial Unicode MS" w:hAnsi="Arial Unicode MS" w:cs="Arial Unicode MS"/>
          <w:color w:val="000000"/>
          <w:sz w:val="20"/>
        </w:rPr>
        <w:t xml:space="preserve">Delegitimizing rhetoric, in contrast, which   </w:t>
      </w:r>
      <w:r>
        <w:rPr>
          <w:rFonts w:ascii="Arial Unicode MS" w:eastAsia="Arial Unicode MS" w:hAnsi="Arial Unicode MS" w:cs="Arial Unicode MS"/>
          <w:b/>
          <w:color w:val="000000"/>
          <w:sz w:val="20"/>
        </w:rPr>
        <w:t> [*1074] </w:t>
      </w:r>
      <w:r>
        <w:rPr>
          <w:rFonts w:ascii="Arial Unicode MS" w:eastAsia="Arial Unicode MS" w:hAnsi="Arial Unicode MS" w:cs="Arial Unicode MS"/>
          <w:color w:val="000000"/>
          <w:sz w:val="20"/>
        </w:rPr>
        <w:t>challenges the legitimacy of judges by attacking their integrity or accusing them of usurping power in derogation of their duty to up</w:t>
      </w:r>
      <w:r>
        <w:rPr>
          <w:rFonts w:ascii="Arial Unicode MS" w:eastAsia="Arial Unicode MS" w:hAnsi="Arial Unicode MS" w:cs="Arial Unicode MS"/>
          <w:color w:val="000000"/>
          <w:sz w:val="20"/>
        </w:rPr>
        <w:t xml:space="preserve">hold the law, is quite rare. Thomas Jefferson once characterized the federal courts as a "subtle corps of sappers and miners constantly working under ground to undermine the foundations of our </w:t>
      </w:r>
      <w:r>
        <w:rPr>
          <w:rFonts w:ascii="Arial Unicode MS" w:eastAsia="Arial Unicode MS" w:hAnsi="Arial Unicode MS" w:cs="Arial Unicode MS"/>
          <w:color w:val="000000"/>
          <w:sz w:val="20"/>
        </w:rPr>
        <w:lastRenderedPageBreak/>
        <w:t>confederated fabric"--but did so in private correspondence, aft</w:t>
      </w:r>
      <w:r>
        <w:rPr>
          <w:rFonts w:ascii="Arial Unicode MS" w:eastAsia="Arial Unicode MS" w:hAnsi="Arial Unicode MS" w:cs="Arial Unicode MS"/>
          <w:color w:val="000000"/>
          <w:sz w:val="20"/>
        </w:rPr>
        <w:t xml:space="preserve">er he had left office.           </w:t>
      </w:r>
      <w:r>
        <w:rPr>
          <w:rFonts w:ascii="Arial Unicode MS" w:eastAsia="Arial Unicode MS" w:hAnsi="Arial Unicode MS" w:cs="Arial Unicode MS"/>
          <w:vertAlign w:val="superscript"/>
        </w:rPr>
        <w:footnoteReference w:customMarkFollows="1" w:id="116"/>
        <w:t>116</w:t>
      </w:r>
      <w:r>
        <w:rPr>
          <w:rFonts w:ascii="Arial Unicode MS" w:eastAsia="Arial Unicode MS" w:hAnsi="Arial Unicode MS" w:cs="Arial Unicode MS"/>
          <w:color w:val="000000"/>
          <w:sz w:val="20"/>
        </w:rPr>
        <w:t xml:space="preserve">Andrew Jackson had his quarrels with the Marshall Court, but did not publicly challenge the Court's legitimacy or impugn its integrit.           </w:t>
      </w:r>
      <w:r>
        <w:rPr>
          <w:rFonts w:ascii="Arial Unicode MS" w:eastAsia="Arial Unicode MS" w:hAnsi="Arial Unicode MS" w:cs="Arial Unicode MS"/>
          <w:vertAlign w:val="superscript"/>
        </w:rPr>
        <w:footnoteReference w:customMarkFollows="1" w:id="117"/>
        <w:t>117</w:t>
      </w:r>
      <w:r>
        <w:rPr>
          <w:rFonts w:ascii="Arial Unicode MS" w:eastAsia="Arial Unicode MS" w:hAnsi="Arial Unicode MS" w:cs="Arial Unicode MS"/>
          <w:color w:val="000000"/>
          <w:sz w:val="20"/>
        </w:rPr>
        <w:t>Abraham Lincoln warned that "if the policy of the Government . . . is to</w:t>
      </w:r>
      <w:r>
        <w:rPr>
          <w:rFonts w:ascii="Arial Unicode MS" w:eastAsia="Arial Unicode MS" w:hAnsi="Arial Unicode MS" w:cs="Arial Unicode MS"/>
          <w:color w:val="000000"/>
          <w:sz w:val="20"/>
        </w:rPr>
        <w:t xml:space="preserve"> be irrevocably fixed by the decisions of the Supreme Court, . . . the people will have ceased to be their own rulers, having to that extent practically resigned their Government into the hands of that eminent tribunal"--but sandwiched that observation bet</w:t>
      </w:r>
      <w:r>
        <w:rPr>
          <w:rFonts w:ascii="Arial Unicode MS" w:eastAsia="Arial Unicode MS" w:hAnsi="Arial Unicode MS" w:cs="Arial Unicode MS"/>
          <w:color w:val="000000"/>
          <w:sz w:val="20"/>
        </w:rPr>
        <w:t xml:space="preserve">ween statements emphasizing his support for the Court and respect for its rulings.           </w:t>
      </w:r>
      <w:r>
        <w:rPr>
          <w:rFonts w:ascii="Arial Unicode MS" w:eastAsia="Arial Unicode MS" w:hAnsi="Arial Unicode MS" w:cs="Arial Unicode MS"/>
          <w:vertAlign w:val="superscript"/>
        </w:rPr>
        <w:footnoteReference w:customMarkFollows="1" w:id="118"/>
        <w:t>118</w:t>
      </w:r>
      <w:r>
        <w:rPr>
          <w:rFonts w:ascii="Arial Unicode MS" w:eastAsia="Arial Unicode MS" w:hAnsi="Arial Unicode MS" w:cs="Arial Unicode MS"/>
          <w:color w:val="000000"/>
          <w:sz w:val="20"/>
        </w:rPr>
        <w:t xml:space="preserve">Richard Nixon observed that "[w]hen you look at what the United States Supreme Court has done to hamper law enforcement . . . I   </w:t>
      </w:r>
      <w:r>
        <w:rPr>
          <w:rFonts w:ascii="Arial Unicode MS" w:eastAsia="Arial Unicode MS" w:hAnsi="Arial Unicode MS" w:cs="Arial Unicode MS"/>
          <w:b/>
          <w:color w:val="000000"/>
          <w:sz w:val="20"/>
        </w:rPr>
        <w:t> [*1075] </w:t>
      </w:r>
      <w:r>
        <w:rPr>
          <w:rFonts w:ascii="Arial Unicode MS" w:eastAsia="Arial Unicode MS" w:hAnsi="Arial Unicode MS" w:cs="Arial Unicode MS"/>
          <w:color w:val="000000"/>
          <w:sz w:val="20"/>
        </w:rPr>
        <w:t>wonder if we truly ha</w:t>
      </w:r>
      <w:r>
        <w:rPr>
          <w:rFonts w:ascii="Arial Unicode MS" w:eastAsia="Arial Unicode MS" w:hAnsi="Arial Unicode MS" w:cs="Arial Unicode MS"/>
          <w:color w:val="000000"/>
          <w:sz w:val="20"/>
        </w:rPr>
        <w:t xml:space="preserve">ve representative government anymore"--but he said that as a candidate, before he became President.           </w:t>
      </w:r>
      <w:r>
        <w:rPr>
          <w:rFonts w:ascii="Arial Unicode MS" w:eastAsia="Arial Unicode MS" w:hAnsi="Arial Unicode MS" w:cs="Arial Unicode MS"/>
          <w:vertAlign w:val="superscript"/>
        </w:rPr>
        <w:footnoteReference w:customMarkFollows="1" w:id="119"/>
        <w:t>119</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The convention against delegitimizing rhetoric, however, should be qualified by the anti-Court campaign of Franklin Roosevelt. FDR's campa</w:t>
      </w:r>
      <w:r>
        <w:rPr>
          <w:rFonts w:ascii="Arial Unicode MS" w:eastAsia="Arial Unicode MS" w:hAnsi="Arial Unicode MS" w:cs="Arial Unicode MS"/>
          <w:color w:val="000000"/>
          <w:sz w:val="20"/>
        </w:rPr>
        <w:t xml:space="preserve">ign was prompted by a series of Supreme Court decisions that invalidated legislation integral to FDR's New Deal agenda--an agenda that sought to combat the Great Depression by expanding the role of the federal government in the economic recovery.          </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vertAlign w:val="superscript"/>
        </w:rPr>
        <w:footnoteReference w:customMarkFollows="1" w:id="120"/>
        <w:t>120</w:t>
      </w:r>
      <w:r>
        <w:rPr>
          <w:rFonts w:ascii="Arial Unicode MS" w:eastAsia="Arial Unicode MS" w:hAnsi="Arial Unicode MS" w:cs="Arial Unicode MS"/>
          <w:color w:val="000000"/>
          <w:sz w:val="20"/>
        </w:rPr>
        <w:t>FDR railed that the Court had usurped power, by "cast[ing] doubts on the ability of the elected Congress to protect us against catastrophe," and again, by "improperly set[ting] itself up as a third house of the Congress . . . reading into the Constitut</w:t>
      </w:r>
      <w:r>
        <w:rPr>
          <w:rFonts w:ascii="Arial Unicode MS" w:eastAsia="Arial Unicode MS" w:hAnsi="Arial Unicode MS" w:cs="Arial Unicode MS"/>
          <w:color w:val="000000"/>
          <w:sz w:val="20"/>
        </w:rPr>
        <w:t xml:space="preserve">ion words and implications which are not there, and which were never intended to be there."           </w:t>
      </w:r>
      <w:r>
        <w:rPr>
          <w:rFonts w:ascii="Arial Unicode MS" w:eastAsia="Arial Unicode MS" w:hAnsi="Arial Unicode MS" w:cs="Arial Unicode MS"/>
          <w:vertAlign w:val="superscript"/>
        </w:rPr>
        <w:footnoteReference w:customMarkFollows="1" w:id="121"/>
        <w:t>121</w:t>
      </w:r>
      <w:r>
        <w:rPr>
          <w:rFonts w:ascii="Arial Unicode MS" w:eastAsia="Arial Unicode MS" w:hAnsi="Arial Unicode MS" w:cs="Arial Unicode MS"/>
          <w:color w:val="000000"/>
          <w:sz w:val="20"/>
        </w:rPr>
        <w:t>After the Court upheld a piece of New Deal legislation, he impugned the dissenters' allegiance to the country and Constitution, accusing them of conclu</w:t>
      </w:r>
      <w:r>
        <w:rPr>
          <w:rFonts w:ascii="Arial Unicode MS" w:eastAsia="Arial Unicode MS" w:hAnsi="Arial Unicode MS" w:cs="Arial Unicode MS"/>
          <w:color w:val="000000"/>
          <w:sz w:val="20"/>
        </w:rPr>
        <w:t xml:space="preserve">ding that "the right under a private contract to exact a pound of flesh was more sacred than the main objectives of the Constitution to establish an enduring Nation."           </w:t>
      </w:r>
      <w:r>
        <w:rPr>
          <w:rFonts w:ascii="Arial Unicode MS" w:eastAsia="Arial Unicode MS" w:hAnsi="Arial Unicode MS" w:cs="Arial Unicode MS"/>
          <w:vertAlign w:val="superscript"/>
        </w:rPr>
        <w:footnoteReference w:customMarkFollows="1" w:id="122"/>
        <w:t>122</w:t>
      </w:r>
      <w:r>
        <w:rPr>
          <w:rFonts w:ascii="Arial Unicode MS" w:eastAsia="Arial Unicode MS" w:hAnsi="Arial Unicode MS" w:cs="Arial Unicode MS"/>
          <w:color w:val="000000"/>
          <w:sz w:val="20"/>
        </w:rPr>
        <w:t>As a consequence of these alleged usurpations, he argued that the Court coul</w:t>
      </w:r>
      <w:r>
        <w:rPr>
          <w:rFonts w:ascii="Arial Unicode MS" w:eastAsia="Arial Unicode MS" w:hAnsi="Arial Unicode MS" w:cs="Arial Unicode MS"/>
          <w:color w:val="000000"/>
          <w:sz w:val="20"/>
        </w:rPr>
        <w:t xml:space="preserve">d not be trusted, declaring that "we must take action to save the Constitution from the Court and the Court from itself."           </w:t>
      </w:r>
      <w:r>
        <w:rPr>
          <w:rFonts w:ascii="Arial Unicode MS" w:eastAsia="Arial Unicode MS" w:hAnsi="Arial Unicode MS" w:cs="Arial Unicode MS"/>
          <w:vertAlign w:val="superscript"/>
        </w:rPr>
        <w:footnoteReference w:customMarkFollows="1" w:id="123"/>
        <w:t>123</w:t>
      </w:r>
      <w:r>
        <w:rPr>
          <w:rFonts w:ascii="Arial Unicode MS" w:eastAsia="Arial Unicode MS" w:hAnsi="Arial Unicode MS" w:cs="Arial Unicode MS"/>
          <w:color w:val="000000"/>
          <w:sz w:val="20"/>
        </w:rPr>
        <w:t xml:space="preserve">Such statements are undeniably a break from the </w:t>
      </w:r>
      <w:r>
        <w:rPr>
          <w:rFonts w:ascii="Arial Unicode MS" w:eastAsia="Arial Unicode MS" w:hAnsi="Arial Unicode MS" w:cs="Arial Unicode MS"/>
          <w:color w:val="000000"/>
          <w:sz w:val="20"/>
        </w:rPr>
        <w:lastRenderedPageBreak/>
        <w:t xml:space="preserve">convention of restraint in Presidential criticism of the Court. It bears </w:t>
      </w:r>
      <w:r>
        <w:rPr>
          <w:rFonts w:ascii="Arial Unicode MS" w:eastAsia="Arial Unicode MS" w:hAnsi="Arial Unicode MS" w:cs="Arial Unicode MS"/>
          <w:color w:val="000000"/>
          <w:sz w:val="20"/>
        </w:rPr>
        <w:t>emphasis, however, that Roosevelt was a convention-breaker extraordinaire. He attacked the Court like no other, tried to pack the Court like no other, expanded the role of the federal government in American life like no other, and was the first and only Pr</w:t>
      </w:r>
      <w:r>
        <w:rPr>
          <w:rFonts w:ascii="Arial Unicode MS" w:eastAsia="Arial Unicode MS" w:hAnsi="Arial Unicode MS" w:cs="Arial Unicode MS"/>
          <w:color w:val="000000"/>
          <w:sz w:val="20"/>
        </w:rPr>
        <w:t xml:space="preserve">esident in history to defy the two-term convention and seek a third term in office.           </w:t>
      </w:r>
      <w:r>
        <w:rPr>
          <w:rFonts w:ascii="Arial Unicode MS" w:eastAsia="Arial Unicode MS" w:hAnsi="Arial Unicode MS" w:cs="Arial Unicode MS"/>
          <w:vertAlign w:val="superscript"/>
        </w:rPr>
        <w:footnoteReference w:customMarkFollows="1" w:id="124"/>
        <w:t>124</w:t>
      </w:r>
      <w:r>
        <w:rPr>
          <w:rFonts w:ascii="Arial Unicode MS" w:eastAsia="Arial Unicode MS" w:hAnsi="Arial Unicode MS" w:cs="Arial Unicode MS"/>
          <w:color w:val="000000"/>
          <w:sz w:val="20"/>
        </w:rPr>
        <w:t xml:space="preserve">Moreover, context is key to understanding FDR's role as convention-breaker, which occurred amid the back-to-back, protracted national emergencies of the Great </w:t>
      </w:r>
      <w:r>
        <w:rPr>
          <w:rFonts w:ascii="Arial Unicode MS" w:eastAsia="Arial Unicode MS" w:hAnsi="Arial Unicode MS" w:cs="Arial Unicode MS"/>
          <w:color w:val="000000"/>
          <w:sz w:val="20"/>
        </w:rPr>
        <w:t xml:space="preserve">Depression and World War II.           </w:t>
      </w:r>
      <w:r>
        <w:rPr>
          <w:rFonts w:ascii="Arial Unicode MS" w:eastAsia="Arial Unicode MS" w:hAnsi="Arial Unicode MS" w:cs="Arial Unicode MS"/>
          <w:vertAlign w:val="superscript"/>
        </w:rPr>
        <w:footnoteReference w:customMarkFollows="1" w:id="125"/>
        <w:t>125</w:t>
      </w:r>
      <w:r>
        <w:rPr>
          <w:rFonts w:ascii="Arial Unicode MS" w:eastAsia="Arial Unicode MS" w:hAnsi="Arial Unicode MS" w:cs="Arial Unicode MS"/>
          <w:color w:val="000000"/>
          <w:sz w:val="20"/>
        </w:rPr>
        <w:t xml:space="preserve">Therefore, FDR may fairly be   </w:t>
      </w:r>
      <w:r>
        <w:rPr>
          <w:rFonts w:ascii="Arial Unicode MS" w:eastAsia="Arial Unicode MS" w:hAnsi="Arial Unicode MS" w:cs="Arial Unicode MS"/>
          <w:b/>
          <w:color w:val="000000"/>
          <w:sz w:val="20"/>
        </w:rPr>
        <w:t> [*1076] </w:t>
      </w:r>
      <w:r>
        <w:rPr>
          <w:rFonts w:ascii="Arial Unicode MS" w:eastAsia="Arial Unicode MS" w:hAnsi="Arial Unicode MS" w:cs="Arial Unicode MS"/>
          <w:color w:val="000000"/>
          <w:sz w:val="20"/>
        </w:rPr>
        <w:t>characterized as sui generis--an outlier whose exceptional attacks upon the legitimacy of the Supreme Court highlight the prevalence of an underlying rule or convention again</w:t>
      </w:r>
      <w:r>
        <w:rPr>
          <w:rFonts w:ascii="Arial Unicode MS" w:eastAsia="Arial Unicode MS" w:hAnsi="Arial Unicode MS" w:cs="Arial Unicode MS"/>
          <w:color w:val="000000"/>
          <w:sz w:val="20"/>
        </w:rPr>
        <w:t xml:space="preserve">st the practice that other Presidents have respected under all but the most exigent circumstances.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The many and varied conventions summarized here proceeded from a common premise: that they were needed to constrain powers that the President and Congress might otherwise exploit to undermine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in ways antithetical to the ROLP that th</w:t>
      </w:r>
      <w:r>
        <w:rPr>
          <w:rFonts w:ascii="Arial Unicode MS" w:eastAsia="Arial Unicode MS" w:hAnsi="Arial Unicode MS" w:cs="Arial Unicode MS"/>
          <w:color w:val="000000"/>
          <w:sz w:val="20"/>
        </w:rPr>
        <w:t xml:space="preserve">e framers sought to implement in their Constitution. This cluster of conventions comprises a broader custom of political branch respect for the judiciary's autonomy that I have previously denominated "customary independence."           </w:t>
      </w:r>
      <w:r>
        <w:rPr>
          <w:rFonts w:ascii="Arial Unicode MS" w:eastAsia="Arial Unicode MS" w:hAnsi="Arial Unicode MS" w:cs="Arial Unicode MS"/>
          <w:vertAlign w:val="superscript"/>
        </w:rPr>
        <w:footnoteReference w:customMarkFollows="1" w:id="126"/>
        <w:t>126</w:t>
      </w:r>
      <w:r>
        <w:rPr>
          <w:rFonts w:ascii="Arial Unicode MS" w:eastAsia="Arial Unicode MS" w:hAnsi="Arial Unicode MS" w:cs="Arial Unicode MS"/>
          <w:color w:val="000000"/>
          <w:sz w:val="20"/>
        </w:rPr>
        <w:t>Customary indepen</w:t>
      </w:r>
      <w:r>
        <w:rPr>
          <w:rFonts w:ascii="Arial Unicode MS" w:eastAsia="Arial Unicode MS" w:hAnsi="Arial Unicode MS" w:cs="Arial Unicode MS"/>
          <w:color w:val="000000"/>
          <w:sz w:val="20"/>
        </w:rPr>
        <w:t>dence is not grounded in some naïvely optimistic belief that political branch actors stay their hand out of altruistic admiration for the judiciary's freedom from encroachment. Rather, customary independence is a biproduct of the deep-seated legitimacy tha</w:t>
      </w:r>
      <w:r>
        <w:rPr>
          <w:rFonts w:ascii="Arial Unicode MS" w:eastAsia="Arial Unicode MS" w:hAnsi="Arial Unicode MS" w:cs="Arial Unicode MS"/>
          <w:color w:val="000000"/>
          <w:sz w:val="20"/>
        </w:rPr>
        <w:t xml:space="preserve">t the judiciary enjoys with the public that the political branches serve, which renders political-branch power grabs at the expense of the judiciary's autonomy a perilous strategic ploy.           </w:t>
      </w:r>
      <w:r>
        <w:rPr>
          <w:rFonts w:ascii="Arial Unicode MS" w:eastAsia="Arial Unicode MS" w:hAnsi="Arial Unicode MS" w:cs="Arial Unicode MS"/>
          <w:vertAlign w:val="superscript"/>
        </w:rPr>
        <w:footnoteReference w:customMarkFollows="1" w:id="127"/>
        <w:t>127</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The emergence and entrenchment of customary indepen</w:t>
      </w:r>
      <w:r>
        <w:rPr>
          <w:rFonts w:ascii="Arial Unicode MS" w:eastAsia="Arial Unicode MS" w:hAnsi="Arial Unicode MS" w:cs="Arial Unicode MS"/>
          <w:color w:val="000000"/>
          <w:sz w:val="20"/>
        </w:rPr>
        <w:t>dence bespeaks a form of judicial branch exceptionalism. There are myriad constitutional conventions that regulate how the executive and legislative branches conduct their own affairs and interact with each other. But conventions regulating relationships w</w:t>
      </w:r>
      <w:r>
        <w:rPr>
          <w:rFonts w:ascii="Arial Unicode MS" w:eastAsia="Arial Unicode MS" w:hAnsi="Arial Unicode MS" w:cs="Arial Unicode MS"/>
          <w:color w:val="000000"/>
          <w:sz w:val="20"/>
        </w:rPr>
        <w:t>ith the judiciary are different: they represent a conglomeration of related practices that fill a sizable hole in the constitutional design of a branch of government that the framers left gaping through inexperience and benign neglect. Without customary in</w:t>
      </w:r>
      <w:r>
        <w:rPr>
          <w:rFonts w:ascii="Arial Unicode MS" w:eastAsia="Arial Unicode MS" w:hAnsi="Arial Unicode MS" w:cs="Arial Unicode MS"/>
          <w:color w:val="000000"/>
          <w:sz w:val="20"/>
        </w:rPr>
        <w:t>dependence, the political branches could comply with the tenure and salary protections of Article III but still bring the judiciary to its knees by exploiting other powers at their disposal, in derogation of the ROLP that the framers sought to implement. I</w:t>
      </w:r>
      <w:r>
        <w:rPr>
          <w:rFonts w:ascii="Arial Unicode MS" w:eastAsia="Arial Unicode MS" w:hAnsi="Arial Unicode MS" w:cs="Arial Unicode MS"/>
          <w:color w:val="000000"/>
          <w:sz w:val="20"/>
        </w:rPr>
        <w:t xml:space="preserve">n other words, constitutional conventions are instrumental to the efficient operation of the political branches in relation to the other branches, but   </w:t>
      </w:r>
      <w:r>
        <w:rPr>
          <w:rFonts w:ascii="Arial Unicode MS" w:eastAsia="Arial Unicode MS" w:hAnsi="Arial Unicode MS" w:cs="Arial Unicode MS"/>
          <w:b/>
          <w:color w:val="000000"/>
          <w:sz w:val="20"/>
        </w:rPr>
        <w:t> [*1077] </w:t>
      </w:r>
      <w:r>
        <w:rPr>
          <w:rFonts w:ascii="Arial Unicode MS" w:eastAsia="Arial Unicode MS" w:hAnsi="Arial Unicode MS" w:cs="Arial Unicode MS"/>
          <w:color w:val="000000"/>
          <w:sz w:val="20"/>
        </w:rPr>
        <w:t xml:space="preserve">they are essential to the very survival of a separate and independent judiciary.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w:t>
      </w:r>
      <w:r>
        <w:rPr>
          <w:rFonts w:ascii="Arial Unicode MS" w:eastAsia="Arial Unicode MS" w:hAnsi="Arial Unicode MS" w:cs="Arial Unicode MS"/>
          <w:i/>
          <w:color w:val="000000"/>
          <w:sz w:val="20"/>
        </w:rPr>
        <w:t xml:space="preserve">C. </w:t>
      </w:r>
      <w:r>
        <w:rPr>
          <w:rFonts w:ascii="Arial Unicode MS" w:eastAsia="Arial Unicode MS" w:hAnsi="Arial Unicode MS" w:cs="Arial Unicode MS"/>
          <w:b/>
          <w:i/>
          <w:color w:val="000000"/>
          <w:sz w:val="20"/>
          <w:u w:val="single"/>
        </w:rPr>
        <w:t>Judici</w:t>
      </w:r>
      <w:r>
        <w:rPr>
          <w:rFonts w:ascii="Arial Unicode MS" w:eastAsia="Arial Unicode MS" w:hAnsi="Arial Unicode MS" w:cs="Arial Unicode MS"/>
          <w:b/>
          <w:i/>
          <w:color w:val="000000"/>
          <w:sz w:val="20"/>
          <w:u w:val="single"/>
        </w:rPr>
        <w:t>al</w:t>
      </w:r>
      <w:r>
        <w:rPr>
          <w:rFonts w:ascii="Arial Unicode MS" w:eastAsia="Arial Unicode MS" w:hAnsi="Arial Unicode MS" w:cs="Arial Unicode MS"/>
          <w:i/>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i/>
          <w:color w:val="000000"/>
          <w:sz w:val="20"/>
        </w:rPr>
        <w:t xml:space="preserve"> 3.0</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During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2.0, independence norms gradually evolved into discrete conventions that collectively comprised customary independence. The road to customary independence was bumpy.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conventions oft</w:t>
      </w:r>
      <w:r>
        <w:rPr>
          <w:rFonts w:ascii="Arial Unicode MS" w:eastAsia="Arial Unicode MS" w:hAnsi="Arial Unicode MS" w:cs="Arial Unicode MS"/>
          <w:color w:val="000000"/>
          <w:sz w:val="20"/>
        </w:rPr>
        <w:t xml:space="preserve">en emerged between or during cycles of anti-court sentiment that challenged </w:t>
      </w:r>
      <w:r>
        <w:rPr>
          <w:rFonts w:ascii="Arial Unicode MS" w:eastAsia="Arial Unicode MS" w:hAnsi="Arial Unicode MS" w:cs="Arial Unicode MS"/>
          <w:b/>
          <w:i/>
          <w:color w:val="000000"/>
          <w:sz w:val="20"/>
          <w:u w:val="single"/>
        </w:rPr>
        <w:lastRenderedPageBreak/>
        <w:t>judicial</w:t>
      </w:r>
      <w:r>
        <w:rPr>
          <w:rFonts w:ascii="Arial Unicode MS" w:eastAsia="Arial Unicode MS" w:hAnsi="Arial Unicode MS" w:cs="Arial Unicode MS"/>
          <w:color w:val="000000"/>
          <w:sz w:val="20"/>
        </w:rPr>
        <w:t>-</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norms and sometimes threatened their survival.           </w:t>
      </w:r>
      <w:r>
        <w:rPr>
          <w:rFonts w:ascii="Arial Unicode MS" w:eastAsia="Arial Unicode MS" w:hAnsi="Arial Unicode MS" w:cs="Arial Unicode MS"/>
          <w:vertAlign w:val="superscript"/>
        </w:rPr>
        <w:footnoteReference w:customMarkFollows="1" w:id="128"/>
        <w:t>128</w:t>
      </w:r>
      <w:r>
        <w:rPr>
          <w:rFonts w:ascii="Arial Unicode MS" w:eastAsia="Arial Unicode MS" w:hAnsi="Arial Unicode MS" w:cs="Arial Unicode MS"/>
          <w:color w:val="000000"/>
          <w:sz w:val="20"/>
        </w:rPr>
        <w:t xml:space="preserve">But over the course of the nineteenth and into the twentieth centuries--the heyday of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w:t>
      </w:r>
      <w:r>
        <w:rPr>
          <w:rFonts w:ascii="Arial Unicode MS" w:eastAsia="Arial Unicode MS" w:hAnsi="Arial Unicode MS" w:cs="Arial Unicode MS"/>
          <w:b/>
          <w:i/>
          <w:color w:val="000000"/>
          <w:sz w:val="20"/>
          <w:u w:val="single"/>
        </w:rPr>
        <w:t>ependence</w:t>
      </w:r>
      <w:r>
        <w:rPr>
          <w:rFonts w:ascii="Arial Unicode MS" w:eastAsia="Arial Unicode MS" w:hAnsi="Arial Unicode MS" w:cs="Arial Unicode MS"/>
          <w:color w:val="000000"/>
          <w:sz w:val="20"/>
        </w:rPr>
        <w:t xml:space="preserve"> 2.0--these cycles of court-directed hostility acquired a distinct pattern. Each cycle began in the aftermath of a major transition of political power--following the ascent of the Jeffersonian Republicans in 1801; the Jacksonian Democrats in 1829;</w:t>
      </w:r>
      <w:r>
        <w:rPr>
          <w:rFonts w:ascii="Arial Unicode MS" w:eastAsia="Arial Unicode MS" w:hAnsi="Arial Unicode MS" w:cs="Arial Unicode MS"/>
          <w:color w:val="000000"/>
          <w:sz w:val="20"/>
        </w:rPr>
        <w:t xml:space="preserve"> Reconstruction Republicans in 1865; Progressive Reformers in the 1890s; the New Dealers in 1933; Richard Nixon (whose election culminated a campaign against the Warren Court) in 1969; and congressional Republicans in 1995. Leaders of each new regime, disg</w:t>
      </w:r>
      <w:r>
        <w:rPr>
          <w:rFonts w:ascii="Arial Unicode MS" w:eastAsia="Arial Unicode MS" w:hAnsi="Arial Unicode MS" w:cs="Arial Unicode MS"/>
          <w:color w:val="000000"/>
          <w:sz w:val="20"/>
        </w:rPr>
        <w:t xml:space="preserve">runtled by decisions of judges left behind by the former regime, would then propose to constrain the independence of the holdover judges. Court defenders, armed with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conventions, would challenge and thwart court critics; holdover judg</w:t>
      </w:r>
      <w:r>
        <w:rPr>
          <w:rFonts w:ascii="Arial Unicode MS" w:eastAsia="Arial Unicode MS" w:hAnsi="Arial Unicode MS" w:cs="Arial Unicode MS"/>
          <w:color w:val="000000"/>
          <w:sz w:val="20"/>
        </w:rPr>
        <w:t xml:space="preserve">es would act strategically to reduce unnecessary confrontations; judges appointed by the new regime would gradually replace holdover judges as they retired, and the cycle would wind down.           </w:t>
      </w:r>
      <w:r>
        <w:rPr>
          <w:rFonts w:ascii="Arial Unicode MS" w:eastAsia="Arial Unicode MS" w:hAnsi="Arial Unicode MS" w:cs="Arial Unicode MS"/>
          <w:vertAlign w:val="superscript"/>
        </w:rPr>
        <w:footnoteReference w:customMarkFollows="1" w:id="129"/>
        <w:t>129</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The longevity of customary independence is attribu</w:t>
      </w:r>
      <w:r>
        <w:rPr>
          <w:rFonts w:ascii="Arial Unicode MS" w:eastAsia="Arial Unicode MS" w:hAnsi="Arial Unicode MS" w:cs="Arial Unicode MS"/>
          <w:color w:val="000000"/>
          <w:sz w:val="20"/>
        </w:rPr>
        <w:t>table to the ROLP, which guided both the formation of the Constitution itself, and the independence conventions that emerged to fill spaces in the constitutional text in a manner consistent with the paradigm. Beginning in the 1920s, however, a slowly gathe</w:t>
      </w:r>
      <w:r>
        <w:rPr>
          <w:rFonts w:ascii="Arial Unicode MS" w:eastAsia="Arial Unicode MS" w:hAnsi="Arial Unicode MS" w:cs="Arial Unicode MS"/>
          <w:color w:val="000000"/>
          <w:sz w:val="20"/>
        </w:rPr>
        <w:t xml:space="preserve">ring confluence of developments in social science, federal judicial appointments, state judicial elections, media coverage of courts, and public opinion, began to challenge assumptions core to the ROLP--most notably, the assumption that independent judges </w:t>
      </w:r>
      <w:r>
        <w:rPr>
          <w:rFonts w:ascii="Arial Unicode MS" w:eastAsia="Arial Unicode MS" w:hAnsi="Arial Unicode MS" w:cs="Arial Unicode MS"/>
          <w:color w:val="000000"/>
          <w:sz w:val="20"/>
        </w:rPr>
        <w:t xml:space="preserve">set extralegal influences aside and impartially uphold the law.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color w:val="000000"/>
          <w:sz w:val="20"/>
        </w:rPr>
        <w:t> [*1078] </w:t>
      </w:r>
      <w:r>
        <w:rPr>
          <w:rFonts w:ascii="Arial Unicode MS" w:eastAsia="Arial Unicode MS" w:hAnsi="Arial Unicode MS" w:cs="Arial Unicode MS"/>
          <w:color w:val="000000"/>
          <w:sz w:val="20"/>
        </w:rPr>
        <w:t xml:space="preserve">1. Legal Realism and the Rise of Social Science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The legal realism movement of the 1920s did not challenge the relevance of law to judicial decision-making, per se,           </w:t>
      </w:r>
      <w:r>
        <w:rPr>
          <w:rFonts w:ascii="Arial Unicode MS" w:eastAsia="Arial Unicode MS" w:hAnsi="Arial Unicode MS" w:cs="Arial Unicode MS"/>
          <w:vertAlign w:val="superscript"/>
        </w:rPr>
        <w:footnoteReference w:customMarkFollows="1" w:id="130"/>
        <w:t>1</w:t>
      </w:r>
      <w:r>
        <w:rPr>
          <w:rFonts w:ascii="Arial Unicode MS" w:eastAsia="Arial Unicode MS" w:hAnsi="Arial Unicode MS" w:cs="Arial Unicode MS"/>
          <w:vertAlign w:val="superscript"/>
        </w:rPr>
        <w:t>30</w:t>
      </w:r>
      <w:r>
        <w:rPr>
          <w:rFonts w:ascii="Arial Unicode MS" w:eastAsia="Arial Unicode MS" w:hAnsi="Arial Unicode MS" w:cs="Arial Unicode MS"/>
          <w:color w:val="000000"/>
          <w:sz w:val="20"/>
        </w:rPr>
        <w:t xml:space="preserve">but did challenge legal determinacy. Proponents of the new "realistic jurisprudence," argued that empirical study was essential to understanding the choices judges made, because those choices could not be explained with reference to operative law alone.   </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vertAlign w:val="superscript"/>
        </w:rPr>
        <w:footnoteReference w:customMarkFollows="1" w:id="131"/>
        <w:t>131</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Beginning in the early 1940s, dissenting and concurring opinions on the Supreme Court increased in frequency.           </w:t>
      </w:r>
      <w:r>
        <w:rPr>
          <w:rFonts w:ascii="Arial Unicode MS" w:eastAsia="Arial Unicode MS" w:hAnsi="Arial Unicode MS" w:cs="Arial Unicode MS"/>
          <w:vertAlign w:val="superscript"/>
        </w:rPr>
        <w:footnoteReference w:customMarkFollows="1" w:id="132"/>
        <w:t>132</w:t>
      </w:r>
      <w:r>
        <w:rPr>
          <w:rFonts w:ascii="Arial Unicode MS" w:eastAsia="Arial Unicode MS" w:hAnsi="Arial Unicode MS" w:cs="Arial Unicode MS"/>
          <w:color w:val="000000"/>
          <w:sz w:val="20"/>
        </w:rPr>
        <w:t>That enabled an emerging cohort of political scientists to compare the ideological orientations of justices in the ma</w:t>
      </w:r>
      <w:r>
        <w:rPr>
          <w:rFonts w:ascii="Arial Unicode MS" w:eastAsia="Arial Unicode MS" w:hAnsi="Arial Unicode MS" w:cs="Arial Unicode MS"/>
          <w:color w:val="000000"/>
          <w:sz w:val="20"/>
        </w:rPr>
        <w:t>jority and dissent to the end of showing that the choices the justices made correlated with their preexisting ideological preferences. In the 1960s, Glendon Schubert dubbed this the "attitudinal model," because it explained voting patterns on the Supreme C</w:t>
      </w:r>
      <w:r>
        <w:rPr>
          <w:rFonts w:ascii="Arial Unicode MS" w:eastAsia="Arial Unicode MS" w:hAnsi="Arial Unicode MS" w:cs="Arial Unicode MS"/>
          <w:color w:val="000000"/>
          <w:sz w:val="20"/>
        </w:rPr>
        <w:t xml:space="preserve">ourt with reference to the underlying attitudes of the justices.           </w:t>
      </w:r>
      <w:r>
        <w:rPr>
          <w:rFonts w:ascii="Arial Unicode MS" w:eastAsia="Arial Unicode MS" w:hAnsi="Arial Unicode MS" w:cs="Arial Unicode MS"/>
          <w:vertAlign w:val="superscript"/>
        </w:rPr>
        <w:footnoteReference w:customMarkFollows="1" w:id="133"/>
        <w:t>133</w:t>
      </w:r>
      <w:r>
        <w:rPr>
          <w:rFonts w:ascii="Arial Unicode MS" w:eastAsia="Arial Unicode MS" w:hAnsi="Arial Unicode MS" w:cs="Arial Unicode MS"/>
          <w:color w:val="000000"/>
          <w:sz w:val="20"/>
        </w:rPr>
        <w:t xml:space="preserve">By the 1990s, Jeffrey Segal and Harold Spaeth declared the attitudinal model triumphant and the legal model "meaningless,"           </w:t>
      </w:r>
      <w:r>
        <w:rPr>
          <w:rFonts w:ascii="Arial Unicode MS" w:eastAsia="Arial Unicode MS" w:hAnsi="Arial Unicode MS" w:cs="Arial Unicode MS"/>
          <w:vertAlign w:val="superscript"/>
        </w:rPr>
        <w:footnoteReference w:customMarkFollows="1" w:id="134"/>
        <w:t>134</w:t>
      </w:r>
      <w:r>
        <w:rPr>
          <w:rFonts w:ascii="Arial Unicode MS" w:eastAsia="Arial Unicode MS" w:hAnsi="Arial Unicode MS" w:cs="Arial Unicode MS"/>
          <w:color w:val="000000"/>
          <w:sz w:val="20"/>
        </w:rPr>
        <w:t>while other political scientists relegated</w:t>
      </w:r>
      <w:r>
        <w:rPr>
          <w:rFonts w:ascii="Arial Unicode MS" w:eastAsia="Arial Unicode MS" w:hAnsi="Arial Unicode MS" w:cs="Arial Unicode MS"/>
          <w:color w:val="000000"/>
          <w:sz w:val="20"/>
        </w:rPr>
        <w:t xml:space="preserve"> the relevance of law in Supreme Court decision-making to the status of myth.           </w:t>
      </w:r>
      <w:r>
        <w:rPr>
          <w:rFonts w:ascii="Arial Unicode MS" w:eastAsia="Arial Unicode MS" w:hAnsi="Arial Unicode MS" w:cs="Arial Unicode MS"/>
          <w:vertAlign w:val="superscript"/>
        </w:rPr>
        <w:footnoteReference w:customMarkFollows="1" w:id="135"/>
        <w:t>135</w:t>
      </w:r>
      <w:r>
        <w:rPr>
          <w:rFonts w:ascii="Arial Unicode MS" w:eastAsia="Arial Unicode MS" w:hAnsi="Arial Unicode MS" w:cs="Arial Unicode MS"/>
          <w:color w:val="000000"/>
          <w:sz w:val="20"/>
        </w:rPr>
        <w:t xml:space="preserve">In the early 2000s, a team of law professors and political scientists showed </w:t>
      </w:r>
      <w:r>
        <w:rPr>
          <w:rFonts w:ascii="Arial Unicode MS" w:eastAsia="Arial Unicode MS" w:hAnsi="Arial Unicode MS" w:cs="Arial Unicode MS"/>
          <w:color w:val="000000"/>
          <w:sz w:val="20"/>
        </w:rPr>
        <w:lastRenderedPageBreak/>
        <w:t>that a computer model, which incorporated attitudinal factors into its analysis and took</w:t>
      </w:r>
      <w:r>
        <w:rPr>
          <w:rFonts w:ascii="Arial Unicode MS" w:eastAsia="Arial Unicode MS" w:hAnsi="Arial Unicode MS" w:cs="Arial Unicode MS"/>
          <w:color w:val="000000"/>
          <w:sz w:val="20"/>
        </w:rPr>
        <w:t xml:space="preserve"> no account of the specific legal issues at stake, was better able to predict the outcomes of cases in a pending Supreme Court term than a panel of legal experts.           </w:t>
      </w:r>
      <w:r>
        <w:rPr>
          <w:rFonts w:ascii="Arial Unicode MS" w:eastAsia="Arial Unicode MS" w:hAnsi="Arial Unicode MS" w:cs="Arial Unicode MS"/>
          <w:vertAlign w:val="superscript"/>
        </w:rPr>
        <w:footnoteReference w:customMarkFollows="1" w:id="136"/>
        <w:t>136</w:t>
      </w:r>
      <w:r>
        <w:rPr>
          <w:rFonts w:ascii="Arial Unicode MS" w:eastAsia="Arial Unicode MS" w:hAnsi="Arial Unicode MS" w:cs="Arial Unicode MS"/>
          <w:color w:val="000000"/>
          <w:sz w:val="20"/>
        </w:rPr>
        <w:t>In the years since, academic lawyers and political scientists have shifted focus</w:t>
      </w:r>
      <w:r>
        <w:rPr>
          <w:rFonts w:ascii="Arial Unicode MS" w:eastAsia="Arial Unicode MS" w:hAnsi="Arial Unicode MS" w:cs="Arial Unicode MS"/>
          <w:color w:val="000000"/>
          <w:sz w:val="20"/>
        </w:rPr>
        <w:t xml:space="preserve"> to federal courts of appeal, where they have   </w:t>
      </w:r>
      <w:r>
        <w:rPr>
          <w:rFonts w:ascii="Arial Unicode MS" w:eastAsia="Arial Unicode MS" w:hAnsi="Arial Unicode MS" w:cs="Arial Unicode MS"/>
          <w:b/>
          <w:color w:val="000000"/>
          <w:sz w:val="20"/>
        </w:rPr>
        <w:t> [*1079] </w:t>
      </w:r>
      <w:r>
        <w:rPr>
          <w:rFonts w:ascii="Arial Unicode MS" w:eastAsia="Arial Unicode MS" w:hAnsi="Arial Unicode MS" w:cs="Arial Unicode MS"/>
          <w:color w:val="000000"/>
          <w:sz w:val="20"/>
        </w:rPr>
        <w:t xml:space="preserve">found that attitudinal influences, while less pronounced than on the Supreme Court, are nonetheless measurable.           </w:t>
      </w:r>
      <w:r>
        <w:rPr>
          <w:rFonts w:ascii="Arial Unicode MS" w:eastAsia="Arial Unicode MS" w:hAnsi="Arial Unicode MS" w:cs="Arial Unicode MS"/>
          <w:vertAlign w:val="superscript"/>
        </w:rPr>
        <w:footnoteReference w:customMarkFollows="1" w:id="137"/>
        <w:t>137</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Back in the law schools, the Critical Legal Studies movement of the 1</w:t>
      </w:r>
      <w:r>
        <w:rPr>
          <w:rFonts w:ascii="Arial Unicode MS" w:eastAsia="Arial Unicode MS" w:hAnsi="Arial Unicode MS" w:cs="Arial Unicode MS"/>
          <w:color w:val="000000"/>
          <w:sz w:val="20"/>
        </w:rPr>
        <w:t xml:space="preserve">970s planted seeds for later germination of critical race and critical feminist theories, which explored (among other things) the role that race and gender play in the administration of justice.           </w:t>
      </w:r>
      <w:r>
        <w:rPr>
          <w:rFonts w:ascii="Arial Unicode MS" w:eastAsia="Arial Unicode MS" w:hAnsi="Arial Unicode MS" w:cs="Arial Unicode MS"/>
          <w:vertAlign w:val="superscript"/>
        </w:rPr>
        <w:footnoteReference w:customMarkFollows="1" w:id="138"/>
        <w:t>138</w:t>
      </w:r>
      <w:r>
        <w:rPr>
          <w:rFonts w:ascii="Arial Unicode MS" w:eastAsia="Arial Unicode MS" w:hAnsi="Arial Unicode MS" w:cs="Arial Unicode MS"/>
          <w:color w:val="000000"/>
          <w:sz w:val="20"/>
        </w:rPr>
        <w:t>Studies correlating the race of the judge to rul</w:t>
      </w:r>
      <w:r>
        <w:rPr>
          <w:rFonts w:ascii="Arial Unicode MS" w:eastAsia="Arial Unicode MS" w:hAnsi="Arial Unicode MS" w:cs="Arial Unicode MS"/>
          <w:color w:val="000000"/>
          <w:sz w:val="20"/>
        </w:rPr>
        <w:t xml:space="preserve">ings issued on motions to dismiss in race-discrimination cases underscored that political ideology is not the only extralegal influence on the decision-making of independent federal judges.           </w:t>
      </w:r>
      <w:r>
        <w:rPr>
          <w:rFonts w:ascii="Arial Unicode MS" w:eastAsia="Arial Unicode MS" w:hAnsi="Arial Unicode MS" w:cs="Arial Unicode MS"/>
          <w:vertAlign w:val="superscript"/>
        </w:rPr>
        <w:footnoteReference w:customMarkFollows="1" w:id="139"/>
        <w:t>139</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2. Judicial Appointments and the Ascendance of I</w:t>
      </w:r>
      <w:r>
        <w:rPr>
          <w:rFonts w:ascii="Arial Unicode MS" w:eastAsia="Arial Unicode MS" w:hAnsi="Arial Unicode MS" w:cs="Arial Unicode MS"/>
          <w:color w:val="000000"/>
          <w:sz w:val="20"/>
        </w:rPr>
        <w:t xml:space="preserve">deology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Meanwhile, the federal judicial appointments process was evolving on a parallel track. Supreme Court confirmation proceedings have never been apolitical. Throughout the nineteenth century, senators frequently offered makeweight, merits-based ob</w:t>
      </w:r>
      <w:r>
        <w:rPr>
          <w:rFonts w:ascii="Arial Unicode MS" w:eastAsia="Arial Unicode MS" w:hAnsi="Arial Unicode MS" w:cs="Arial Unicode MS"/>
          <w:color w:val="000000"/>
          <w:sz w:val="20"/>
        </w:rPr>
        <w:t>jections to Supreme Court nominees that concealed more deeply partisan motives aimed at punishing nominees for past political transgressions, thwarting unpopular Presidents, or backhanding Presidents for failing to consult with relevant Senate leaders befo</w:t>
      </w:r>
      <w:r>
        <w:rPr>
          <w:rFonts w:ascii="Arial Unicode MS" w:eastAsia="Arial Unicode MS" w:hAnsi="Arial Unicode MS" w:cs="Arial Unicode MS"/>
          <w:color w:val="000000"/>
          <w:sz w:val="20"/>
        </w:rPr>
        <w:t xml:space="preserve">re making nominations.           </w:t>
      </w:r>
      <w:r>
        <w:rPr>
          <w:rFonts w:ascii="Arial Unicode MS" w:eastAsia="Arial Unicode MS" w:hAnsi="Arial Unicode MS" w:cs="Arial Unicode MS"/>
          <w:vertAlign w:val="superscript"/>
        </w:rPr>
        <w:footnoteReference w:customMarkFollows="1" w:id="140"/>
        <w:t>140</w:t>
      </w:r>
      <w:r>
        <w:rPr>
          <w:rFonts w:ascii="Arial Unicode MS" w:eastAsia="Arial Unicode MS" w:hAnsi="Arial Unicode MS" w:cs="Arial Unicode MS"/>
          <w:color w:val="000000"/>
          <w:sz w:val="20"/>
        </w:rPr>
        <w:t>It was not until 1888, though, that the Senate first focused on the prospective impact of a nominee's ideological orientation on his future decision-making as a basis for rejecting him--a focus that became increasingly p</w:t>
      </w:r>
      <w:r>
        <w:rPr>
          <w:rFonts w:ascii="Arial Unicode MS" w:eastAsia="Arial Unicode MS" w:hAnsi="Arial Unicode MS" w:cs="Arial Unicode MS"/>
          <w:color w:val="000000"/>
          <w:sz w:val="20"/>
        </w:rPr>
        <w:t xml:space="preserve">revalent throughout the twentieth century, culminating in the Senate's 1986 rejection of Supreme Court nominee Robert Bork.           </w:t>
      </w:r>
      <w:r>
        <w:rPr>
          <w:rFonts w:ascii="Arial Unicode MS" w:eastAsia="Arial Unicode MS" w:hAnsi="Arial Unicode MS" w:cs="Arial Unicode MS"/>
          <w:vertAlign w:val="superscript"/>
        </w:rPr>
        <w:footnoteReference w:customMarkFollows="1" w:id="141"/>
        <w:t>141</w:t>
      </w:r>
      <w:r>
        <w:rPr>
          <w:rFonts w:ascii="Arial Unicode MS" w:eastAsia="Arial Unicode MS" w:hAnsi="Arial Unicode MS" w:cs="Arial Unicode MS"/>
          <w:color w:val="000000"/>
          <w:sz w:val="20"/>
        </w:rPr>
        <w:t xml:space="preserve">In the years since the Bork rejection, nominee ideology has been a focus of virtually every Supreme Court confirmation </w:t>
      </w:r>
      <w:r>
        <w:rPr>
          <w:rFonts w:ascii="Arial Unicode MS" w:eastAsia="Arial Unicode MS" w:hAnsi="Arial Unicode MS" w:cs="Arial Unicode MS"/>
          <w:color w:val="000000"/>
          <w:sz w:val="20"/>
        </w:rPr>
        <w:t xml:space="preserve">proceeding, and has moved to the front and center of circuit and sometimes district court confirmation   </w:t>
      </w:r>
      <w:r>
        <w:rPr>
          <w:rFonts w:ascii="Arial Unicode MS" w:eastAsia="Arial Unicode MS" w:hAnsi="Arial Unicode MS" w:cs="Arial Unicode MS"/>
          <w:b/>
          <w:color w:val="000000"/>
          <w:sz w:val="20"/>
        </w:rPr>
        <w:t> [*1080] </w:t>
      </w:r>
      <w:r>
        <w:rPr>
          <w:rFonts w:ascii="Arial Unicode MS" w:eastAsia="Arial Unicode MS" w:hAnsi="Arial Unicode MS" w:cs="Arial Unicode MS"/>
          <w:color w:val="000000"/>
          <w:sz w:val="20"/>
        </w:rPr>
        <w:t xml:space="preserve">proceedings as well.           </w:t>
      </w:r>
      <w:r>
        <w:rPr>
          <w:rFonts w:ascii="Arial Unicode MS" w:eastAsia="Arial Unicode MS" w:hAnsi="Arial Unicode MS" w:cs="Arial Unicode MS"/>
          <w:vertAlign w:val="superscript"/>
        </w:rPr>
        <w:footnoteReference w:customMarkFollows="1" w:id="142"/>
        <w:t>142</w:t>
      </w:r>
      <w:r>
        <w:rPr>
          <w:rFonts w:ascii="Arial Unicode MS" w:eastAsia="Arial Unicode MS" w:hAnsi="Arial Unicode MS" w:cs="Arial Unicode MS"/>
          <w:color w:val="000000"/>
          <w:sz w:val="20"/>
        </w:rPr>
        <w:t>Like the attitudinal model's rejection of law as a meaningful influence on Supreme Court decision-making, th</w:t>
      </w:r>
      <w:r>
        <w:rPr>
          <w:rFonts w:ascii="Arial Unicode MS" w:eastAsia="Arial Unicode MS" w:hAnsi="Arial Unicode MS" w:cs="Arial Unicode MS"/>
          <w:color w:val="000000"/>
          <w:sz w:val="20"/>
        </w:rPr>
        <w:t>e Senate's partisan battle for ideological control of the courts cannot easily be squared with a tenet core to the ROLP: that when deciding cases, independent federal judges set aside their ideological predilections and other extralegal influences and upho</w:t>
      </w:r>
      <w:r>
        <w:rPr>
          <w:rFonts w:ascii="Arial Unicode MS" w:eastAsia="Arial Unicode MS" w:hAnsi="Arial Unicode MS" w:cs="Arial Unicode MS"/>
          <w:color w:val="000000"/>
          <w:sz w:val="20"/>
        </w:rPr>
        <w:t xml:space="preserve">ld the law.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As ideology became an increasingly pivotal issue in confirmation proceedings during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3.0, senators from both political parties, keen to thwart the appointments of the opposing party's President, began to abuse procedura</w:t>
      </w:r>
      <w:r>
        <w:rPr>
          <w:rFonts w:ascii="Arial Unicode MS" w:eastAsia="Arial Unicode MS" w:hAnsi="Arial Unicode MS" w:cs="Arial Unicode MS"/>
          <w:color w:val="000000"/>
          <w:sz w:val="20"/>
        </w:rPr>
        <w:t xml:space="preserve">l conventions in the service of changing objectives. Scheduling hearings and floor votes on nominees, once an unexceptional convention to promote reasoned deliberation, was morphed into a weapon to stall </w:t>
      </w:r>
      <w:r>
        <w:rPr>
          <w:rFonts w:ascii="Arial Unicode MS" w:eastAsia="Arial Unicode MS" w:hAnsi="Arial Unicode MS" w:cs="Arial Unicode MS"/>
          <w:color w:val="000000"/>
          <w:sz w:val="20"/>
        </w:rPr>
        <w:lastRenderedPageBreak/>
        <w:t xml:space="preserve">and sometimes kill nominations.           </w:t>
      </w:r>
      <w:r>
        <w:rPr>
          <w:rFonts w:ascii="Arial Unicode MS" w:eastAsia="Arial Unicode MS" w:hAnsi="Arial Unicode MS" w:cs="Arial Unicode MS"/>
          <w:vertAlign w:val="superscript"/>
        </w:rPr>
        <w:footnoteReference w:customMarkFollows="1" w:id="143"/>
        <w:t>143</w:t>
      </w:r>
      <w:r>
        <w:rPr>
          <w:rFonts w:ascii="Arial Unicode MS" w:eastAsia="Arial Unicode MS" w:hAnsi="Arial Unicode MS" w:cs="Arial Unicode MS"/>
          <w:color w:val="000000"/>
          <w:sz w:val="20"/>
        </w:rPr>
        <w:t>The blu</w:t>
      </w:r>
      <w:r>
        <w:rPr>
          <w:rFonts w:ascii="Arial Unicode MS" w:eastAsia="Arial Unicode MS" w:hAnsi="Arial Unicode MS" w:cs="Arial Unicode MS"/>
          <w:color w:val="000000"/>
          <w:sz w:val="20"/>
        </w:rPr>
        <w:t xml:space="preserve">e-slip procedure, which had been employed to promote consultation between the President and a nominee's home state Senator, was repurposed to block nominations outright.           </w:t>
      </w:r>
      <w:r>
        <w:rPr>
          <w:rFonts w:ascii="Arial Unicode MS" w:eastAsia="Arial Unicode MS" w:hAnsi="Arial Unicode MS" w:cs="Arial Unicode MS"/>
          <w:vertAlign w:val="superscript"/>
        </w:rPr>
        <w:footnoteReference w:customMarkFollows="1" w:id="144"/>
        <w:t>144</w:t>
      </w:r>
      <w:r>
        <w:rPr>
          <w:rFonts w:ascii="Arial Unicode MS" w:eastAsia="Arial Unicode MS" w:hAnsi="Arial Unicode MS" w:cs="Arial Unicode MS"/>
          <w:color w:val="000000"/>
          <w:sz w:val="20"/>
        </w:rPr>
        <w:t xml:space="preserve">Filibusters, the threat of which had long served to encourage compromise </w:t>
      </w:r>
      <w:r>
        <w:rPr>
          <w:rFonts w:ascii="Arial Unicode MS" w:eastAsia="Arial Unicode MS" w:hAnsi="Arial Unicode MS" w:cs="Arial Unicode MS"/>
          <w:color w:val="000000"/>
          <w:sz w:val="20"/>
        </w:rPr>
        <w:t xml:space="preserve">and consensus, were exploited by the Senate minority to thwart nominees.           </w:t>
      </w:r>
      <w:r>
        <w:rPr>
          <w:rFonts w:ascii="Arial Unicode MS" w:eastAsia="Arial Unicode MS" w:hAnsi="Arial Unicode MS" w:cs="Arial Unicode MS"/>
          <w:vertAlign w:val="superscript"/>
        </w:rPr>
        <w:footnoteReference w:customMarkFollows="1" w:id="145"/>
        <w:t>145</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Another procedural convention, in place since 1953,           </w:t>
      </w:r>
      <w:r>
        <w:rPr>
          <w:rFonts w:ascii="Arial Unicode MS" w:eastAsia="Arial Unicode MS" w:hAnsi="Arial Unicode MS" w:cs="Arial Unicode MS"/>
          <w:vertAlign w:val="superscript"/>
        </w:rPr>
        <w:footnoteReference w:customMarkFollows="1" w:id="146"/>
        <w:t>146</w:t>
      </w:r>
      <w:r>
        <w:rPr>
          <w:rFonts w:ascii="Arial Unicode MS" w:eastAsia="Arial Unicode MS" w:hAnsi="Arial Unicode MS" w:cs="Arial Unicode MS"/>
          <w:color w:val="000000"/>
          <w:sz w:val="20"/>
        </w:rPr>
        <w:t>granted the American Bar Association's Committee on the Federal Judiciary early access to administra</w:t>
      </w:r>
      <w:r>
        <w:rPr>
          <w:rFonts w:ascii="Arial Unicode MS" w:eastAsia="Arial Unicode MS" w:hAnsi="Arial Unicode MS" w:cs="Arial Unicode MS"/>
          <w:color w:val="000000"/>
          <w:sz w:val="20"/>
        </w:rPr>
        <w:t xml:space="preserve">tion files on prospective nominees for the purpose of rating nominees' qualifications on the basis of avowedly non-partisan criteria.           </w:t>
      </w:r>
      <w:r>
        <w:rPr>
          <w:rFonts w:ascii="Arial Unicode MS" w:eastAsia="Arial Unicode MS" w:hAnsi="Arial Unicode MS" w:cs="Arial Unicode MS"/>
          <w:vertAlign w:val="superscript"/>
        </w:rPr>
        <w:footnoteReference w:customMarkFollows="1" w:id="147"/>
        <w:t>147</w:t>
      </w:r>
      <w:r>
        <w:rPr>
          <w:rFonts w:ascii="Arial Unicode MS" w:eastAsia="Arial Unicode MS" w:hAnsi="Arial Unicode MS" w:cs="Arial Unicode MS"/>
          <w:color w:val="000000"/>
          <w:sz w:val="20"/>
        </w:rPr>
        <w:t>After the Committee awarded President Reagan's Supreme Court nominee Robert Bork a diminished (but favorable)</w:t>
      </w:r>
      <w:r>
        <w:rPr>
          <w:rFonts w:ascii="Arial Unicode MS" w:eastAsia="Arial Unicode MS" w:hAnsi="Arial Unicode MS" w:cs="Arial Unicode MS"/>
          <w:color w:val="000000"/>
          <w:sz w:val="20"/>
        </w:rPr>
        <w:t xml:space="preserve"> rating in light of his ideology, conservatives began to accuse the ABA of having a liberal bias.           </w:t>
      </w:r>
      <w:r>
        <w:rPr>
          <w:rFonts w:ascii="Arial Unicode MS" w:eastAsia="Arial Unicode MS" w:hAnsi="Arial Unicode MS" w:cs="Arial Unicode MS"/>
          <w:vertAlign w:val="superscript"/>
        </w:rPr>
        <w:footnoteReference w:customMarkFollows="1" w:id="148"/>
        <w:t>148</w:t>
      </w:r>
      <w:r>
        <w:rPr>
          <w:rFonts w:ascii="Arial Unicode MS" w:eastAsia="Arial Unicode MS" w:hAnsi="Arial Unicode MS" w:cs="Arial Unicode MS"/>
          <w:color w:val="000000"/>
          <w:sz w:val="20"/>
        </w:rPr>
        <w:t xml:space="preserve">That suspicion was arguably corroborated by data showing that ABA ratings of Republican nominees were lower on   </w:t>
      </w:r>
      <w:r>
        <w:rPr>
          <w:rFonts w:ascii="Arial Unicode MS" w:eastAsia="Arial Unicode MS" w:hAnsi="Arial Unicode MS" w:cs="Arial Unicode MS"/>
          <w:b/>
          <w:color w:val="000000"/>
          <w:sz w:val="20"/>
        </w:rPr>
        <w:t> [*1081] </w:t>
      </w:r>
      <w:r>
        <w:rPr>
          <w:rFonts w:ascii="Arial Unicode MS" w:eastAsia="Arial Unicode MS" w:hAnsi="Arial Unicode MS" w:cs="Arial Unicode MS"/>
          <w:color w:val="000000"/>
          <w:sz w:val="20"/>
        </w:rPr>
        <w:t>average than for Democr</w:t>
      </w:r>
      <w:r>
        <w:rPr>
          <w:rFonts w:ascii="Arial Unicode MS" w:eastAsia="Arial Unicode MS" w:hAnsi="Arial Unicode MS" w:cs="Arial Unicode MS"/>
          <w:color w:val="000000"/>
          <w:sz w:val="20"/>
        </w:rPr>
        <w:t xml:space="preserve">atic nominees           </w:t>
      </w:r>
      <w:r>
        <w:rPr>
          <w:rFonts w:ascii="Arial Unicode MS" w:eastAsia="Arial Unicode MS" w:hAnsi="Arial Unicode MS" w:cs="Arial Unicode MS"/>
          <w:vertAlign w:val="superscript"/>
        </w:rPr>
        <w:footnoteReference w:customMarkFollows="1" w:id="149"/>
        <w:t>149</w:t>
      </w:r>
      <w:r>
        <w:rPr>
          <w:rFonts w:ascii="Arial Unicode MS" w:eastAsia="Arial Unicode MS" w:hAnsi="Arial Unicode MS" w:cs="Arial Unicode MS"/>
          <w:color w:val="000000"/>
          <w:sz w:val="20"/>
        </w:rPr>
        <w:t xml:space="preserve">and culminated in President George W. Bush eliminating the ABA's early access to nominee files.           </w:t>
      </w:r>
      <w:r>
        <w:rPr>
          <w:rFonts w:ascii="Arial Unicode MS" w:eastAsia="Arial Unicode MS" w:hAnsi="Arial Unicode MS" w:cs="Arial Unicode MS"/>
          <w:vertAlign w:val="superscript"/>
        </w:rPr>
        <w:footnoteReference w:customMarkFollows="1" w:id="150"/>
        <w:t>150</w:t>
      </w:r>
      <w:r>
        <w:rPr>
          <w:rFonts w:ascii="Arial Unicode MS" w:eastAsia="Arial Unicode MS" w:hAnsi="Arial Unicode MS" w:cs="Arial Unicode MS"/>
          <w:color w:val="000000"/>
          <w:sz w:val="20"/>
        </w:rPr>
        <w:t xml:space="preserve">The ABA's post-nomination ratings, however, continued to be influential in the confirmation of Bush nominees,           </w:t>
      </w:r>
      <w:r>
        <w:rPr>
          <w:rFonts w:ascii="Arial Unicode MS" w:eastAsia="Arial Unicode MS" w:hAnsi="Arial Unicode MS" w:cs="Arial Unicode MS"/>
          <w:vertAlign w:val="superscript"/>
        </w:rPr>
        <w:footnoteReference w:customMarkFollows="1" w:id="151"/>
        <w:t>151</w:t>
      </w:r>
      <w:r>
        <w:rPr>
          <w:rFonts w:ascii="Arial Unicode MS" w:eastAsia="Arial Unicode MS" w:hAnsi="Arial Unicode MS" w:cs="Arial Unicode MS"/>
          <w:color w:val="000000"/>
          <w:sz w:val="20"/>
        </w:rPr>
        <w:t xml:space="preserve">and President Obama later restored the ABA's traditional, pre-nomination role, never once nominating a judge that the ABA deemed "unqualified" (if only because he had the ratings in hand before making nominations).           </w:t>
      </w:r>
      <w:r>
        <w:rPr>
          <w:rFonts w:ascii="Arial Unicode MS" w:eastAsia="Arial Unicode MS" w:hAnsi="Arial Unicode MS" w:cs="Arial Unicode MS"/>
          <w:vertAlign w:val="superscript"/>
        </w:rPr>
        <w:footnoteReference w:customMarkFollows="1" w:id="152"/>
        <w:t>152</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3. The New Politics of Judicial Elections  </w:t>
      </w:r>
    </w:p>
    <w:p w:rsidR="00FB6628" w:rsidRDefault="0041577C">
      <w:pPr>
        <w:spacing w:before="200" w:line="260" w:lineRule="atLeast"/>
        <w:jc w:val="both"/>
      </w:pPr>
      <w:r>
        <w:rPr>
          <w:rFonts w:ascii="Arial Unicode MS" w:eastAsia="Arial Unicode MS" w:hAnsi="Arial Unicode MS" w:cs="Arial Unicode MS"/>
          <w:color w:val="000000"/>
          <w:sz w:val="20"/>
        </w:rPr>
        <w:lastRenderedPageBreak/>
        <w:t xml:space="preserve">  In a similar vein, beginning in the 1970s, a new politics of judicial elections morphed state supreme court races into well-funded campaigns to remove incumbents for making unacceptable decisions on such issu</w:t>
      </w:r>
      <w:r>
        <w:rPr>
          <w:rFonts w:ascii="Arial Unicode MS" w:eastAsia="Arial Unicode MS" w:hAnsi="Arial Unicode MS" w:cs="Arial Unicode MS"/>
          <w:color w:val="000000"/>
          <w:sz w:val="20"/>
        </w:rPr>
        <w:t xml:space="preserve">es as tort reform, criminal justice, same-sex marriage, abortion, water rights, education funding, and other ideologically charged topics.           </w:t>
      </w:r>
      <w:r>
        <w:rPr>
          <w:rFonts w:ascii="Arial Unicode MS" w:eastAsia="Arial Unicode MS" w:hAnsi="Arial Unicode MS" w:cs="Arial Unicode MS"/>
          <w:vertAlign w:val="superscript"/>
        </w:rPr>
        <w:footnoteReference w:customMarkFollows="1" w:id="153"/>
        <w:t>153</w:t>
      </w:r>
      <w:r>
        <w:rPr>
          <w:rFonts w:ascii="Arial Unicode MS" w:eastAsia="Arial Unicode MS" w:hAnsi="Arial Unicode MS" w:cs="Arial Unicode MS"/>
          <w:color w:val="000000"/>
          <w:sz w:val="20"/>
        </w:rPr>
        <w:t>These campaigns proceeded from the premise that independent judges could not be trusted to uphold the la</w:t>
      </w:r>
      <w:r>
        <w:rPr>
          <w:rFonts w:ascii="Arial Unicode MS" w:eastAsia="Arial Unicode MS" w:hAnsi="Arial Unicode MS" w:cs="Arial Unicode MS"/>
          <w:color w:val="000000"/>
          <w:sz w:val="20"/>
        </w:rPr>
        <w:t xml:space="preserve">w impartially and needed to be controlled at the ballot box. And the data show that the strategy works: judges dependent on voters respond to fear of defeat at   </w:t>
      </w:r>
      <w:r>
        <w:rPr>
          <w:rFonts w:ascii="Arial Unicode MS" w:eastAsia="Arial Unicode MS" w:hAnsi="Arial Unicode MS" w:cs="Arial Unicode MS"/>
          <w:b/>
          <w:color w:val="000000"/>
          <w:sz w:val="20"/>
        </w:rPr>
        <w:t> [*1082] </w:t>
      </w:r>
      <w:r>
        <w:rPr>
          <w:rFonts w:ascii="Arial Unicode MS" w:eastAsia="Arial Unicode MS" w:hAnsi="Arial Unicode MS" w:cs="Arial Unicode MS"/>
          <w:color w:val="000000"/>
          <w:sz w:val="20"/>
        </w:rPr>
        <w:t>the ballot box, ruling differently when elections are impending, by, for example, sen</w:t>
      </w:r>
      <w:r>
        <w:rPr>
          <w:rFonts w:ascii="Arial Unicode MS" w:eastAsia="Arial Unicode MS" w:hAnsi="Arial Unicode MS" w:cs="Arial Unicode MS"/>
          <w:color w:val="000000"/>
          <w:sz w:val="20"/>
        </w:rPr>
        <w:t xml:space="preserve">tencing criminal defendants more harshly.           </w:t>
      </w:r>
      <w:r>
        <w:rPr>
          <w:rFonts w:ascii="Arial Unicode MS" w:eastAsia="Arial Unicode MS" w:hAnsi="Arial Unicode MS" w:cs="Arial Unicode MS"/>
          <w:vertAlign w:val="superscript"/>
        </w:rPr>
        <w:footnoteReference w:customMarkFollows="1" w:id="154"/>
        <w:t>154</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4. The Changing Media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In a series of developments spanning more than a generation, the media became apostles for the gospel of an ideological judiciary. In divided decisions, the traditional m</w:t>
      </w:r>
      <w:r>
        <w:rPr>
          <w:rFonts w:ascii="Arial Unicode MS" w:eastAsia="Arial Unicode MS" w:hAnsi="Arial Unicode MS" w:cs="Arial Unicode MS"/>
          <w:color w:val="000000"/>
          <w:sz w:val="20"/>
        </w:rPr>
        <w:t xml:space="preserve">edia report on Supreme Court opinions with reference to the ideological voting blocs of justices in the majority and dissent.           </w:t>
      </w:r>
      <w:r>
        <w:rPr>
          <w:rFonts w:ascii="Arial Unicode MS" w:eastAsia="Arial Unicode MS" w:hAnsi="Arial Unicode MS" w:cs="Arial Unicode MS"/>
          <w:vertAlign w:val="superscript"/>
        </w:rPr>
        <w:footnoteReference w:customMarkFollows="1" w:id="155"/>
        <w:t>155</w:t>
      </w:r>
      <w:r>
        <w:rPr>
          <w:rFonts w:ascii="Arial Unicode MS" w:eastAsia="Arial Unicode MS" w:hAnsi="Arial Unicode MS" w:cs="Arial Unicode MS"/>
          <w:color w:val="000000"/>
          <w:sz w:val="20"/>
        </w:rPr>
        <w:t>Cable television news networks emerged in the 1980s and oriented their programming toward ideologically driven infota</w:t>
      </w:r>
      <w:r>
        <w:rPr>
          <w:rFonts w:ascii="Arial Unicode MS" w:eastAsia="Arial Unicode MS" w:hAnsi="Arial Unicode MS" w:cs="Arial Unicode MS"/>
          <w:color w:val="000000"/>
          <w:sz w:val="20"/>
        </w:rPr>
        <w:t xml:space="preserve">inment that attacked or defended Supreme Court decisions with reference to the pundit's partisan inclinations.           </w:t>
      </w:r>
      <w:r>
        <w:rPr>
          <w:rFonts w:ascii="Arial Unicode MS" w:eastAsia="Arial Unicode MS" w:hAnsi="Arial Unicode MS" w:cs="Arial Unicode MS"/>
          <w:vertAlign w:val="superscript"/>
        </w:rPr>
        <w:footnoteReference w:customMarkFollows="1" w:id="156"/>
        <w:t>156</w:t>
      </w:r>
      <w:r>
        <w:rPr>
          <w:rFonts w:ascii="Arial Unicode MS" w:eastAsia="Arial Unicode MS" w:hAnsi="Arial Unicode MS" w:cs="Arial Unicode MS"/>
          <w:color w:val="000000"/>
          <w:sz w:val="20"/>
        </w:rPr>
        <w:t>With the explosion of the internet in the 1990s, non-traditional citizen journalists, unencumbered by fact-checking norms that regul</w:t>
      </w:r>
      <w:r>
        <w:rPr>
          <w:rFonts w:ascii="Arial Unicode MS" w:eastAsia="Arial Unicode MS" w:hAnsi="Arial Unicode MS" w:cs="Arial Unicode MS"/>
          <w:color w:val="000000"/>
          <w:sz w:val="20"/>
        </w:rPr>
        <w:t xml:space="preserve">ate the mainstream media, took to the internet and social media to attack judicial decisions they deemed ideologically unacceptable.           </w:t>
      </w:r>
      <w:r>
        <w:rPr>
          <w:rFonts w:ascii="Arial Unicode MS" w:eastAsia="Arial Unicode MS" w:hAnsi="Arial Unicode MS" w:cs="Arial Unicode MS"/>
          <w:vertAlign w:val="superscript"/>
        </w:rPr>
        <w:footnoteReference w:customMarkFollows="1" w:id="157"/>
        <w:t>157</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5. Public Perception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Survey data show that the public shares the views animating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w:t>
      </w:r>
      <w:r>
        <w:rPr>
          <w:rFonts w:ascii="Arial Unicode MS" w:eastAsia="Arial Unicode MS" w:hAnsi="Arial Unicode MS" w:cs="Arial Unicode MS"/>
          <w:b/>
          <w:i/>
          <w:color w:val="000000"/>
          <w:sz w:val="20"/>
          <w:u w:val="single"/>
        </w:rPr>
        <w:t>e</w:t>
      </w:r>
      <w:r>
        <w:rPr>
          <w:rFonts w:ascii="Arial Unicode MS" w:eastAsia="Arial Unicode MS" w:hAnsi="Arial Unicode MS" w:cs="Arial Unicode MS"/>
          <w:color w:val="000000"/>
          <w:sz w:val="20"/>
        </w:rPr>
        <w:t xml:space="preserve"> 3.0. Seventy-five percent of the public thinks that "a judge's ruling is influenced by his or her personal political views to a great or moderate extent."           </w:t>
      </w:r>
      <w:r>
        <w:rPr>
          <w:rFonts w:ascii="Arial Unicode MS" w:eastAsia="Arial Unicode MS" w:hAnsi="Arial Unicode MS" w:cs="Arial Unicode MS"/>
          <w:vertAlign w:val="superscript"/>
        </w:rPr>
        <w:footnoteReference w:customMarkFollows="1" w:id="158"/>
        <w:t>158</w:t>
      </w:r>
      <w:r>
        <w:rPr>
          <w:rFonts w:ascii="Arial Unicode MS" w:eastAsia="Arial Unicode MS" w:hAnsi="Arial Unicode MS" w:cs="Arial Unicode MS"/>
          <w:color w:val="000000"/>
          <w:sz w:val="20"/>
        </w:rPr>
        <w:t xml:space="preserve">Fifty-eight percent agree with the   </w:t>
      </w:r>
      <w:r>
        <w:rPr>
          <w:rFonts w:ascii="Arial Unicode MS" w:eastAsia="Arial Unicode MS" w:hAnsi="Arial Unicode MS" w:cs="Arial Unicode MS"/>
          <w:b/>
          <w:color w:val="000000"/>
          <w:sz w:val="20"/>
        </w:rPr>
        <w:t> [*1083] </w:t>
      </w:r>
      <w:r>
        <w:rPr>
          <w:rFonts w:ascii="Arial Unicode MS" w:eastAsia="Arial Unicode MS" w:hAnsi="Arial Unicode MS" w:cs="Arial Unicode MS"/>
          <w:color w:val="000000"/>
          <w:sz w:val="20"/>
        </w:rPr>
        <w:t>statement that "[j]udges always say that</w:t>
      </w:r>
      <w:r>
        <w:rPr>
          <w:rFonts w:ascii="Arial Unicode MS" w:eastAsia="Arial Unicode MS" w:hAnsi="Arial Unicode MS" w:cs="Arial Unicode MS"/>
          <w:color w:val="000000"/>
          <w:sz w:val="20"/>
        </w:rPr>
        <w:t xml:space="preserve"> their </w:t>
      </w:r>
      <w:r>
        <w:rPr>
          <w:rFonts w:ascii="Arial Unicode MS" w:eastAsia="Arial Unicode MS" w:hAnsi="Arial Unicode MS" w:cs="Arial Unicode MS"/>
          <w:color w:val="000000"/>
          <w:sz w:val="20"/>
        </w:rPr>
        <w:lastRenderedPageBreak/>
        <w:t xml:space="preserve">decisions are based on the law and the Constitution, but in many cases judges are really basing their decisions on their own personal beliefs."           </w:t>
      </w:r>
      <w:r>
        <w:rPr>
          <w:rFonts w:ascii="Arial Unicode MS" w:eastAsia="Arial Unicode MS" w:hAnsi="Arial Unicode MS" w:cs="Arial Unicode MS"/>
          <w:vertAlign w:val="superscript"/>
        </w:rPr>
        <w:footnoteReference w:customMarkFollows="1" w:id="159"/>
        <w:t>159</w:t>
      </w:r>
      <w:r>
        <w:rPr>
          <w:rFonts w:ascii="Arial Unicode MS" w:eastAsia="Arial Unicode MS" w:hAnsi="Arial Unicode MS" w:cs="Arial Unicode MS"/>
          <w:color w:val="000000"/>
          <w:sz w:val="20"/>
        </w:rPr>
        <w:t xml:space="preserve">Fifty-seven percent think that the Supreme Court "gets too mixed up in politics."           </w:t>
      </w:r>
      <w:r>
        <w:rPr>
          <w:rFonts w:ascii="Arial Unicode MS" w:eastAsia="Arial Unicode MS" w:hAnsi="Arial Unicode MS" w:cs="Arial Unicode MS"/>
          <w:vertAlign w:val="superscript"/>
        </w:rPr>
        <w:footnoteReference w:customMarkFollows="1" w:id="160"/>
        <w:t>160</w:t>
      </w:r>
      <w:r>
        <w:rPr>
          <w:rFonts w:ascii="Arial Unicode MS" w:eastAsia="Arial Unicode MS" w:hAnsi="Arial Unicode MS" w:cs="Arial Unicode MS"/>
          <w:color w:val="000000"/>
          <w:sz w:val="20"/>
        </w:rPr>
        <w:t xml:space="preserve">The public regards elected judiciaries as more legitimate than appointed,           </w:t>
      </w:r>
      <w:r>
        <w:rPr>
          <w:rFonts w:ascii="Arial Unicode MS" w:eastAsia="Arial Unicode MS" w:hAnsi="Arial Unicode MS" w:cs="Arial Unicode MS"/>
          <w:vertAlign w:val="superscript"/>
        </w:rPr>
        <w:footnoteReference w:customMarkFollows="1" w:id="161"/>
        <w:t>161</w:t>
      </w:r>
      <w:r>
        <w:rPr>
          <w:rFonts w:ascii="Arial Unicode MS" w:eastAsia="Arial Unicode MS" w:hAnsi="Arial Unicode MS" w:cs="Arial Unicode MS"/>
          <w:color w:val="000000"/>
          <w:sz w:val="20"/>
        </w:rPr>
        <w:t xml:space="preserve">supports judges who promise to decide cases in a manner consistent with majority preferences,           </w:t>
      </w:r>
      <w:r>
        <w:rPr>
          <w:rFonts w:ascii="Arial Unicode MS" w:eastAsia="Arial Unicode MS" w:hAnsi="Arial Unicode MS" w:cs="Arial Unicode MS"/>
          <w:vertAlign w:val="superscript"/>
        </w:rPr>
        <w:footnoteReference w:customMarkFollows="1" w:id="162"/>
        <w:t>162</w:t>
      </w:r>
      <w:r>
        <w:rPr>
          <w:rFonts w:ascii="Arial Unicode MS" w:eastAsia="Arial Unicode MS" w:hAnsi="Arial Unicode MS" w:cs="Arial Unicode MS"/>
          <w:color w:val="000000"/>
          <w:sz w:val="20"/>
        </w:rPr>
        <w:t>and is evenly divided on the question of whether the Suprem</w:t>
      </w:r>
      <w:r>
        <w:rPr>
          <w:rFonts w:ascii="Arial Unicode MS" w:eastAsia="Arial Unicode MS" w:hAnsi="Arial Unicode MS" w:cs="Arial Unicode MS"/>
          <w:color w:val="000000"/>
          <w:sz w:val="20"/>
        </w:rPr>
        <w:t xml:space="preserve">e Court should be "less independent" to ensure that it "listens a lot more to what the people want."           </w:t>
      </w:r>
      <w:r>
        <w:rPr>
          <w:rFonts w:ascii="Arial Unicode MS" w:eastAsia="Arial Unicode MS" w:hAnsi="Arial Unicode MS" w:cs="Arial Unicode MS"/>
          <w:vertAlign w:val="superscript"/>
        </w:rPr>
        <w:footnoteReference w:customMarkFollows="1" w:id="163"/>
        <w:t>163</w:t>
      </w:r>
      <w:r>
        <w:rPr>
          <w:rFonts w:ascii="Arial Unicode MS" w:eastAsia="Arial Unicode MS" w:hAnsi="Arial Unicode MS" w:cs="Arial Unicode MS"/>
          <w:color w:val="000000"/>
          <w:sz w:val="20"/>
        </w:rPr>
        <w:t xml:space="preserve">And while trust levels in the Supreme Court appear stable and strong (relative to support for Congress or the President) at 68%,           </w:t>
      </w:r>
      <w:r>
        <w:rPr>
          <w:rFonts w:ascii="Arial Unicode MS" w:eastAsia="Arial Unicode MS" w:hAnsi="Arial Unicode MS" w:cs="Arial Unicode MS"/>
          <w:vertAlign w:val="superscript"/>
        </w:rPr>
        <w:footnoteReference w:customMarkFollows="1" w:id="164"/>
        <w:t>164</w:t>
      </w:r>
      <w:r>
        <w:rPr>
          <w:rFonts w:ascii="Arial Unicode MS" w:eastAsia="Arial Unicode MS" w:hAnsi="Arial Unicode MS" w:cs="Arial Unicode MS"/>
          <w:color w:val="000000"/>
          <w:sz w:val="20"/>
        </w:rPr>
        <w:t xml:space="preserve">that support is to no small extent contingent, "[w]hat have you done for me lately?" support.           </w:t>
      </w:r>
      <w:r>
        <w:rPr>
          <w:rFonts w:ascii="Arial Unicode MS" w:eastAsia="Arial Unicode MS" w:hAnsi="Arial Unicode MS" w:cs="Arial Unicode MS"/>
          <w:vertAlign w:val="superscript"/>
        </w:rPr>
        <w:footnoteReference w:customMarkFollows="1" w:id="165"/>
        <w:t>165</w:t>
      </w:r>
      <w:r>
        <w:rPr>
          <w:rFonts w:ascii="Arial Unicode MS" w:eastAsia="Arial Unicode MS" w:hAnsi="Arial Unicode MS" w:cs="Arial Unicode MS"/>
          <w:color w:val="000000"/>
          <w:sz w:val="20"/>
        </w:rPr>
        <w:t xml:space="preserve">In other   </w:t>
      </w:r>
      <w:r>
        <w:rPr>
          <w:rFonts w:ascii="Arial Unicode MS" w:eastAsia="Arial Unicode MS" w:hAnsi="Arial Unicode MS" w:cs="Arial Unicode MS"/>
          <w:b/>
          <w:color w:val="000000"/>
          <w:sz w:val="20"/>
        </w:rPr>
        <w:t> [*1084] </w:t>
      </w:r>
      <w:r>
        <w:rPr>
          <w:rFonts w:ascii="Arial Unicode MS" w:eastAsia="Arial Unicode MS" w:hAnsi="Arial Unicode MS" w:cs="Arial Unicode MS"/>
          <w:color w:val="000000"/>
          <w:sz w:val="20"/>
        </w:rPr>
        <w:t>words, relatively stable-seeming support for the Court is the equivalent of still water at the surface, concealing cross-currents</w:t>
      </w:r>
      <w:r>
        <w:rPr>
          <w:rFonts w:ascii="Arial Unicode MS" w:eastAsia="Arial Unicode MS" w:hAnsi="Arial Unicode MS" w:cs="Arial Unicode MS"/>
          <w:color w:val="000000"/>
          <w:sz w:val="20"/>
        </w:rPr>
        <w:t xml:space="preserve"> that shift from administration to administration between liberal and conservative respondents, depending on the ideological orientation of the appointing President and the Supreme Court's latest rulings.           </w:t>
      </w:r>
      <w:r>
        <w:rPr>
          <w:rFonts w:ascii="Arial Unicode MS" w:eastAsia="Arial Unicode MS" w:hAnsi="Arial Unicode MS" w:cs="Arial Unicode MS"/>
          <w:vertAlign w:val="superscript"/>
        </w:rPr>
        <w:footnoteReference w:customMarkFollows="1" w:id="166"/>
        <w:t>166</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These developments in social scie</w:t>
      </w:r>
      <w:r>
        <w:rPr>
          <w:rFonts w:ascii="Arial Unicode MS" w:eastAsia="Arial Unicode MS" w:hAnsi="Arial Unicode MS" w:cs="Arial Unicode MS"/>
          <w:color w:val="000000"/>
          <w:sz w:val="20"/>
        </w:rPr>
        <w:t xml:space="preserve">nce, Senate confirmation proceedings, judicial elections, the media, and public opinion, are animated by common sentiments: that courts are battlefields for control of legal policy; that judges are ideological animals; that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cedes cont</w:t>
      </w:r>
      <w:r>
        <w:rPr>
          <w:rFonts w:ascii="Arial Unicode MS" w:eastAsia="Arial Unicode MS" w:hAnsi="Arial Unicode MS" w:cs="Arial Unicode MS"/>
          <w:color w:val="000000"/>
          <w:sz w:val="20"/>
        </w:rPr>
        <w:t xml:space="preserve">rol of legal policy to the ideological preferences of judges; and that it is problematic to vest judges, rather than the people judges serve, with the power to control legal policy. In short,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3.0 embodies a generations-long reassessme</w:t>
      </w:r>
      <w:r>
        <w:rPr>
          <w:rFonts w:ascii="Arial Unicode MS" w:eastAsia="Arial Unicode MS" w:hAnsi="Arial Unicode MS" w:cs="Arial Unicode MS"/>
          <w:color w:val="000000"/>
          <w:sz w:val="20"/>
        </w:rPr>
        <w:t xml:space="preserve">nt of the principles underlying the ROLP.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The ultimate point is not that "we are all legal realists now," as if the public has been jostled awake from its formalist slumber by the epiphany that judges do more (and less) than apply the law.           </w:t>
      </w:r>
      <w:r>
        <w:rPr>
          <w:rFonts w:ascii="Arial Unicode MS" w:eastAsia="Arial Unicode MS" w:hAnsi="Arial Unicode MS" w:cs="Arial Unicode MS"/>
          <w:vertAlign w:val="superscript"/>
        </w:rPr>
        <w:footnoteReference w:customMarkFollows="1" w:id="167"/>
        <w:t>16</w:t>
      </w:r>
      <w:r>
        <w:rPr>
          <w:rFonts w:ascii="Arial Unicode MS" w:eastAsia="Arial Unicode MS" w:hAnsi="Arial Unicode MS" w:cs="Arial Unicode MS"/>
          <w:vertAlign w:val="superscript"/>
        </w:rPr>
        <w:t>7</w:t>
      </w:r>
      <w:r>
        <w:rPr>
          <w:rFonts w:ascii="Arial Unicode MS" w:eastAsia="Arial Unicode MS" w:hAnsi="Arial Unicode MS" w:cs="Arial Unicode MS"/>
          <w:color w:val="000000"/>
          <w:sz w:val="20"/>
        </w:rPr>
        <w:t xml:space="preserve">To the contrary, the public has never been so naïve as to think that judges are impervious to extralegal influences.           </w:t>
      </w:r>
      <w:r>
        <w:rPr>
          <w:rFonts w:ascii="Arial Unicode MS" w:eastAsia="Arial Unicode MS" w:hAnsi="Arial Unicode MS" w:cs="Arial Unicode MS"/>
          <w:vertAlign w:val="superscript"/>
        </w:rPr>
        <w:footnoteReference w:customMarkFollows="1" w:id="168"/>
        <w:t>168</w:t>
      </w:r>
      <w:r>
        <w:rPr>
          <w:rFonts w:ascii="Arial Unicode MS" w:eastAsia="Arial Unicode MS" w:hAnsi="Arial Unicode MS" w:cs="Arial Unicode MS"/>
          <w:color w:val="000000"/>
          <w:sz w:val="20"/>
        </w:rPr>
        <w:t xml:space="preserve">That being so, longstanding support for the ROLP and its premise that independent judges set extralegal influences aside and impartially uphold the law, can best be explained in aspirational terms, as a worthy goal. Accordingly, the important </w:t>
      </w:r>
      <w:r>
        <w:rPr>
          <w:rFonts w:ascii="Arial Unicode MS" w:eastAsia="Arial Unicode MS" w:hAnsi="Arial Unicode MS" w:cs="Arial Unicode MS"/>
          <w:color w:val="000000"/>
          <w:sz w:val="20"/>
        </w:rPr>
        <w:lastRenderedPageBreak/>
        <w:t>point for pur</w:t>
      </w:r>
      <w:r>
        <w:rPr>
          <w:rFonts w:ascii="Arial Unicode MS" w:eastAsia="Arial Unicode MS" w:hAnsi="Arial Unicode MS" w:cs="Arial Unicode MS"/>
          <w:color w:val="000000"/>
          <w:sz w:val="20"/>
        </w:rPr>
        <w:t xml:space="preserve">poses here is that during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3.0, public perception of empirical reality became so far removed from the assumptions undergirding the ROLP that the seeming hypocrisy of pretending that judges are something they are not began to wear thin.</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III.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4.0: Collapse of Conventions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3.0 embodied an emerging skepticism of the ROLP and its premise that independent judges hold their personal predilections at bay and impartially uphold the law. The pace</w:t>
      </w:r>
      <w:r>
        <w:rPr>
          <w:rFonts w:ascii="Arial Unicode MS" w:eastAsia="Arial Unicode MS" w:hAnsi="Arial Unicode MS" w:cs="Arial Unicode MS"/>
          <w:color w:val="000000"/>
          <w:sz w:val="20"/>
        </w:rPr>
        <w:t xml:space="preserve"> of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3.0 was glacial, spanning the better part of a century. If this third phase in the evolution of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progressed at a steady rate, one could anticipate that respect for the paradigm would continue to decline, resul</w:t>
      </w:r>
      <w:r>
        <w:rPr>
          <w:rFonts w:ascii="Arial Unicode MS" w:eastAsia="Arial Unicode MS" w:hAnsi="Arial Unicode MS" w:cs="Arial Unicode MS"/>
          <w:color w:val="000000"/>
          <w:sz w:val="20"/>
        </w:rPr>
        <w:t xml:space="preserve">ting in the gradual disintegration of the discrete conventions that comprise customary independence, and culminating in the eventual collapse of the paradigm   </w:t>
      </w:r>
      <w:r>
        <w:rPr>
          <w:rFonts w:ascii="Arial Unicode MS" w:eastAsia="Arial Unicode MS" w:hAnsi="Arial Unicode MS" w:cs="Arial Unicode MS"/>
          <w:b/>
          <w:color w:val="000000"/>
          <w:sz w:val="20"/>
        </w:rPr>
        <w:t> [*1085] </w:t>
      </w:r>
      <w:r>
        <w:rPr>
          <w:rFonts w:ascii="Arial Unicode MS" w:eastAsia="Arial Unicode MS" w:hAnsi="Arial Unicode MS" w:cs="Arial Unicode MS"/>
          <w:color w:val="000000"/>
          <w:sz w:val="20"/>
        </w:rPr>
        <w:t>itself. But other sociopolitical changes, much broader than the judiciary, have converg</w:t>
      </w:r>
      <w:r>
        <w:rPr>
          <w:rFonts w:ascii="Arial Unicode MS" w:eastAsia="Arial Unicode MS" w:hAnsi="Arial Unicode MS" w:cs="Arial Unicode MS"/>
          <w:color w:val="000000"/>
          <w:sz w:val="20"/>
        </w:rPr>
        <w:t xml:space="preserve">ed to accelerate the assault on the ROLP and fracture customary independence, culminating in the repudiation of several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conventions. Welcome to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4.0.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w:t>
      </w:r>
      <w:r>
        <w:rPr>
          <w:rFonts w:ascii="Arial Unicode MS" w:eastAsia="Arial Unicode MS" w:hAnsi="Arial Unicode MS" w:cs="Arial Unicode MS"/>
          <w:i/>
          <w:color w:val="000000"/>
          <w:sz w:val="20"/>
        </w:rPr>
        <w:t>A. The Road to 4.0</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Four developments have contributed t</w:t>
      </w:r>
      <w:r>
        <w:rPr>
          <w:rFonts w:ascii="Arial Unicode MS" w:eastAsia="Arial Unicode MS" w:hAnsi="Arial Unicode MS" w:cs="Arial Unicode MS"/>
          <w:color w:val="000000"/>
          <w:sz w:val="20"/>
        </w:rPr>
        <w:t xml:space="preserve">o the arrival of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4.0: democracy fatigue; anti-elitism; the rise of neopopulism; and political polarization. The relationship between these developments and the accelerated decline of customary independence is speculative, insofar as t</w:t>
      </w:r>
      <w:r>
        <w:rPr>
          <w:rFonts w:ascii="Arial Unicode MS" w:eastAsia="Arial Unicode MS" w:hAnsi="Arial Unicode MS" w:cs="Arial Unicode MS"/>
          <w:color w:val="000000"/>
          <w:sz w:val="20"/>
        </w:rPr>
        <w:t>he causal linkage between such developments and diminishing support for the judiciary and its autonomy is indirect. But there is nothing speculative or indirect about the relationship between these developments and the ascent to power of neo-populist regim</w:t>
      </w:r>
      <w:r>
        <w:rPr>
          <w:rFonts w:ascii="Arial Unicode MS" w:eastAsia="Arial Unicode MS" w:hAnsi="Arial Unicode MS" w:cs="Arial Unicode MS"/>
          <w:color w:val="000000"/>
          <w:sz w:val="20"/>
        </w:rPr>
        <w:t>es in the United States and elsewhere. Nor is there anything speculative or indirect about the ways in which neo-populist regimes have consolidated power by weakening the judiciary's check on executive branch authority, which, in the United States, has man</w:t>
      </w:r>
      <w:r>
        <w:rPr>
          <w:rFonts w:ascii="Arial Unicode MS" w:eastAsia="Arial Unicode MS" w:hAnsi="Arial Unicode MS" w:cs="Arial Unicode MS"/>
          <w:color w:val="000000"/>
          <w:sz w:val="20"/>
        </w:rPr>
        <w:t xml:space="preserve">ifested in the repudiation of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conventions.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1. Democracy Fatigue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In the United States, popular support for a democratic form of government remains robust. An overwhelming majority of Americans surveyed favor democracy over auto</w:t>
      </w:r>
      <w:r>
        <w:rPr>
          <w:rFonts w:ascii="Arial Unicode MS" w:eastAsia="Arial Unicode MS" w:hAnsi="Arial Unicode MS" w:cs="Arial Unicode MS"/>
          <w:color w:val="000000"/>
          <w:sz w:val="20"/>
        </w:rPr>
        <w:t xml:space="preserve">cracy or military rule.           </w:t>
      </w:r>
      <w:r>
        <w:rPr>
          <w:rFonts w:ascii="Arial Unicode MS" w:eastAsia="Arial Unicode MS" w:hAnsi="Arial Unicode MS" w:cs="Arial Unicode MS"/>
          <w:vertAlign w:val="superscript"/>
        </w:rPr>
        <w:footnoteReference w:customMarkFollows="1" w:id="169"/>
        <w:t>169</w:t>
      </w:r>
      <w:r>
        <w:rPr>
          <w:rFonts w:ascii="Arial Unicode MS" w:eastAsia="Arial Unicode MS" w:hAnsi="Arial Unicode MS" w:cs="Arial Unicode MS"/>
          <w:color w:val="000000"/>
          <w:sz w:val="20"/>
        </w:rPr>
        <w:t>There are, however, two chinks in the armor, manifested by a deepening distrust of the national government and deflated rates of voter participation. First, while support for democracy is strong in principle, support for the government that American democr</w:t>
      </w:r>
      <w:r>
        <w:rPr>
          <w:rFonts w:ascii="Arial Unicode MS" w:eastAsia="Arial Unicode MS" w:hAnsi="Arial Unicode MS" w:cs="Arial Unicode MS"/>
          <w:color w:val="000000"/>
          <w:sz w:val="20"/>
        </w:rPr>
        <w:t xml:space="preserve">acy has wrought, is not. During the unpopular Vietnam War, Lyndon Johnson withheld facts about the progress of the war effort that engendered public distrust of the national government.           </w:t>
      </w:r>
      <w:r>
        <w:rPr>
          <w:rFonts w:ascii="Arial Unicode MS" w:eastAsia="Arial Unicode MS" w:hAnsi="Arial Unicode MS" w:cs="Arial Unicode MS"/>
          <w:vertAlign w:val="superscript"/>
        </w:rPr>
        <w:footnoteReference w:customMarkFollows="1" w:id="170"/>
        <w:t>170</w:t>
      </w:r>
      <w:r>
        <w:rPr>
          <w:rFonts w:ascii="Arial Unicode MS" w:eastAsia="Arial Unicode MS" w:hAnsi="Arial Unicode MS" w:cs="Arial Unicode MS"/>
          <w:color w:val="000000"/>
          <w:sz w:val="20"/>
        </w:rPr>
        <w:t xml:space="preserve">That distrust deepened   </w:t>
      </w:r>
      <w:r>
        <w:rPr>
          <w:rFonts w:ascii="Arial Unicode MS" w:eastAsia="Arial Unicode MS" w:hAnsi="Arial Unicode MS" w:cs="Arial Unicode MS"/>
          <w:b/>
          <w:color w:val="000000"/>
          <w:sz w:val="20"/>
        </w:rPr>
        <w:t> [*1086] </w:t>
      </w:r>
      <w:r>
        <w:rPr>
          <w:rFonts w:ascii="Arial Unicode MS" w:eastAsia="Arial Unicode MS" w:hAnsi="Arial Unicode MS" w:cs="Arial Unicode MS"/>
          <w:color w:val="000000"/>
          <w:sz w:val="20"/>
        </w:rPr>
        <w:t xml:space="preserve">precipitously in later </w:t>
      </w:r>
      <w:r>
        <w:rPr>
          <w:rFonts w:ascii="Arial Unicode MS" w:eastAsia="Arial Unicode MS" w:hAnsi="Arial Unicode MS" w:cs="Arial Unicode MS"/>
          <w:color w:val="000000"/>
          <w:sz w:val="20"/>
        </w:rPr>
        <w:t xml:space="preserve">decades, after the Watergate scandal during the Nixon administration,           </w:t>
      </w:r>
      <w:r>
        <w:rPr>
          <w:rFonts w:ascii="Arial Unicode MS" w:eastAsia="Arial Unicode MS" w:hAnsi="Arial Unicode MS" w:cs="Arial Unicode MS"/>
          <w:vertAlign w:val="superscript"/>
        </w:rPr>
        <w:lastRenderedPageBreak/>
        <w:footnoteReference w:customMarkFollows="1" w:id="171"/>
        <w:t>171</w:t>
      </w:r>
      <w:r>
        <w:rPr>
          <w:rFonts w:ascii="Arial Unicode MS" w:eastAsia="Arial Unicode MS" w:hAnsi="Arial Unicode MS" w:cs="Arial Unicode MS"/>
          <w:color w:val="000000"/>
          <w:sz w:val="20"/>
        </w:rPr>
        <w:t xml:space="preserve">the Iran-Contra affair during the Reagan administration,           </w:t>
      </w:r>
      <w:r>
        <w:rPr>
          <w:rFonts w:ascii="Arial Unicode MS" w:eastAsia="Arial Unicode MS" w:hAnsi="Arial Unicode MS" w:cs="Arial Unicode MS"/>
          <w:vertAlign w:val="superscript"/>
        </w:rPr>
        <w:footnoteReference w:customMarkFollows="1" w:id="172"/>
        <w:t>172</w:t>
      </w:r>
      <w:r>
        <w:rPr>
          <w:rFonts w:ascii="Arial Unicode MS" w:eastAsia="Arial Unicode MS" w:hAnsi="Arial Unicode MS" w:cs="Arial Unicode MS"/>
          <w:color w:val="000000"/>
          <w:sz w:val="20"/>
        </w:rPr>
        <w:t xml:space="preserve">and an unpopular war in Iraq during the George W. Bush administration.           </w:t>
      </w:r>
      <w:r>
        <w:rPr>
          <w:rFonts w:ascii="Arial Unicode MS" w:eastAsia="Arial Unicode MS" w:hAnsi="Arial Unicode MS" w:cs="Arial Unicode MS"/>
          <w:vertAlign w:val="superscript"/>
        </w:rPr>
        <w:footnoteReference w:customMarkFollows="1" w:id="173"/>
        <w:t>173</w:t>
      </w:r>
      <w:r>
        <w:rPr>
          <w:rFonts w:ascii="Arial Unicode MS" w:eastAsia="Arial Unicode MS" w:hAnsi="Arial Unicode MS" w:cs="Arial Unicode MS"/>
          <w:color w:val="000000"/>
          <w:sz w:val="20"/>
        </w:rPr>
        <w:t>The net effect: the</w:t>
      </w:r>
      <w:r>
        <w:rPr>
          <w:rFonts w:ascii="Arial Unicode MS" w:eastAsia="Arial Unicode MS" w:hAnsi="Arial Unicode MS" w:cs="Arial Unicode MS"/>
          <w:color w:val="000000"/>
          <w:sz w:val="20"/>
        </w:rPr>
        <w:t xml:space="preserve"> percentage of respondents who trust the federal government all or most of the time has declined from 77% at the beginning of the Johnson administration, to around 17% today--with data suggesting that the trust levels will continue to decline even further.</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vertAlign w:val="superscript"/>
        </w:rPr>
        <w:footnoteReference w:customMarkFollows="1" w:id="174"/>
        <w:t>174</w:t>
      </w:r>
      <w:r>
        <w:rPr>
          <w:rFonts w:ascii="Arial Unicode MS" w:eastAsia="Arial Unicode MS" w:hAnsi="Arial Unicode MS" w:cs="Arial Unicode MS"/>
          <w:color w:val="000000"/>
          <w:sz w:val="20"/>
        </w:rPr>
        <w:t>And among Republican voters, at least, distrust of the government has recently devolved into distrust of the electoral process, with only 33% of Republicans reporting that they trust U.S. elections in the aftermath of President Trump's defeat</w:t>
      </w:r>
      <w:r>
        <w:rPr>
          <w:rFonts w:ascii="Arial Unicode MS" w:eastAsia="Arial Unicode MS" w:hAnsi="Arial Unicode MS" w:cs="Arial Unicode MS"/>
          <w:color w:val="000000"/>
          <w:sz w:val="20"/>
        </w:rPr>
        <w:t xml:space="preserve"> in 2020.           </w:t>
      </w:r>
      <w:r>
        <w:rPr>
          <w:rFonts w:ascii="Arial Unicode MS" w:eastAsia="Arial Unicode MS" w:hAnsi="Arial Unicode MS" w:cs="Arial Unicode MS"/>
          <w:vertAlign w:val="superscript"/>
        </w:rPr>
        <w:footnoteReference w:customMarkFollows="1" w:id="175"/>
        <w:t>175</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Second, voter turnout in U.S. elections is low relative to other democracies,           </w:t>
      </w:r>
      <w:r>
        <w:rPr>
          <w:rFonts w:ascii="Arial Unicode MS" w:eastAsia="Arial Unicode MS" w:hAnsi="Arial Unicode MS" w:cs="Arial Unicode MS"/>
          <w:vertAlign w:val="superscript"/>
        </w:rPr>
        <w:footnoteReference w:customMarkFollows="1" w:id="176"/>
        <w:t>176</w:t>
      </w:r>
      <w:r>
        <w:rPr>
          <w:rFonts w:ascii="Arial Unicode MS" w:eastAsia="Arial Unicode MS" w:hAnsi="Arial Unicode MS" w:cs="Arial Unicode MS"/>
          <w:color w:val="000000"/>
          <w:sz w:val="20"/>
        </w:rPr>
        <w:t xml:space="preserve">hovering at or near 60% in Presidential election years, and 40% in the midterms.           </w:t>
      </w:r>
      <w:r>
        <w:rPr>
          <w:rFonts w:ascii="Arial Unicode MS" w:eastAsia="Arial Unicode MS" w:hAnsi="Arial Unicode MS" w:cs="Arial Unicode MS"/>
          <w:vertAlign w:val="superscript"/>
        </w:rPr>
        <w:footnoteReference w:customMarkFollows="1" w:id="177"/>
        <w:t>177</w:t>
      </w:r>
      <w:r>
        <w:rPr>
          <w:rFonts w:ascii="Arial Unicode MS" w:eastAsia="Arial Unicode MS" w:hAnsi="Arial Unicode MS" w:cs="Arial Unicode MS"/>
          <w:color w:val="000000"/>
          <w:sz w:val="20"/>
        </w:rPr>
        <w:t xml:space="preserve">Explanations vary, but three are germane   </w:t>
      </w:r>
      <w:r>
        <w:rPr>
          <w:rFonts w:ascii="Arial Unicode MS" w:eastAsia="Arial Unicode MS" w:hAnsi="Arial Unicode MS" w:cs="Arial Unicode MS"/>
          <w:b/>
          <w:color w:val="000000"/>
          <w:sz w:val="20"/>
        </w:rPr>
        <w:t> [*1087] </w:t>
      </w:r>
      <w:r>
        <w:rPr>
          <w:rFonts w:ascii="Arial Unicode MS" w:eastAsia="Arial Unicode MS" w:hAnsi="Arial Unicode MS" w:cs="Arial Unicode MS"/>
          <w:color w:val="000000"/>
          <w:sz w:val="20"/>
        </w:rPr>
        <w:t xml:space="preserve">for purposes here: first, survey respondents report that they are too busy to vote,           </w:t>
      </w:r>
      <w:r>
        <w:rPr>
          <w:rFonts w:ascii="Arial Unicode MS" w:eastAsia="Arial Unicode MS" w:hAnsi="Arial Unicode MS" w:cs="Arial Unicode MS"/>
          <w:vertAlign w:val="superscript"/>
        </w:rPr>
        <w:footnoteReference w:customMarkFollows="1" w:id="178"/>
        <w:t>178</w:t>
      </w:r>
      <w:r>
        <w:rPr>
          <w:rFonts w:ascii="Arial Unicode MS" w:eastAsia="Arial Unicode MS" w:hAnsi="Arial Unicode MS" w:cs="Arial Unicode MS"/>
          <w:color w:val="000000"/>
          <w:sz w:val="20"/>
        </w:rPr>
        <w:t xml:space="preserve">that they do not think voting is meaningful,           </w:t>
      </w:r>
      <w:r>
        <w:rPr>
          <w:rFonts w:ascii="Arial Unicode MS" w:eastAsia="Arial Unicode MS" w:hAnsi="Arial Unicode MS" w:cs="Arial Unicode MS"/>
          <w:vertAlign w:val="superscript"/>
        </w:rPr>
        <w:footnoteReference w:customMarkFollows="1" w:id="179"/>
        <w:t>179</w:t>
      </w:r>
      <w:r>
        <w:rPr>
          <w:rFonts w:ascii="Arial Unicode MS" w:eastAsia="Arial Unicode MS" w:hAnsi="Arial Unicode MS" w:cs="Arial Unicode MS"/>
          <w:color w:val="000000"/>
          <w:sz w:val="20"/>
        </w:rPr>
        <w:t xml:space="preserve">and that they are insufficiently knowledgeable of the candidates to participate;           </w:t>
      </w:r>
      <w:r>
        <w:rPr>
          <w:rFonts w:ascii="Arial Unicode MS" w:eastAsia="Arial Unicode MS" w:hAnsi="Arial Unicode MS" w:cs="Arial Unicode MS"/>
          <w:vertAlign w:val="superscript"/>
        </w:rPr>
        <w:footnoteReference w:customMarkFollows="1" w:id="180"/>
        <w:t>1</w:t>
      </w:r>
      <w:r>
        <w:rPr>
          <w:rFonts w:ascii="Arial Unicode MS" w:eastAsia="Arial Unicode MS" w:hAnsi="Arial Unicode MS" w:cs="Arial Unicode MS"/>
          <w:vertAlign w:val="superscript"/>
        </w:rPr>
        <w:t>80</w:t>
      </w:r>
      <w:r>
        <w:rPr>
          <w:rFonts w:ascii="Arial Unicode MS" w:eastAsia="Arial Unicode MS" w:hAnsi="Arial Unicode MS" w:cs="Arial Unicode MS"/>
          <w:color w:val="000000"/>
          <w:sz w:val="20"/>
        </w:rPr>
        <w:t xml:space="preserve">second, voters lose interest and participation drops off in less competitive races;           </w:t>
      </w:r>
      <w:r>
        <w:rPr>
          <w:rFonts w:ascii="Arial Unicode MS" w:eastAsia="Arial Unicode MS" w:hAnsi="Arial Unicode MS" w:cs="Arial Unicode MS"/>
          <w:vertAlign w:val="superscript"/>
        </w:rPr>
        <w:footnoteReference w:customMarkFollows="1" w:id="181"/>
        <w:t>181</w:t>
      </w:r>
      <w:r>
        <w:rPr>
          <w:rFonts w:ascii="Arial Unicode MS" w:eastAsia="Arial Unicode MS" w:hAnsi="Arial Unicode MS" w:cs="Arial Unicode MS"/>
          <w:color w:val="000000"/>
          <w:sz w:val="20"/>
        </w:rPr>
        <w:t xml:space="preserve">and third, voter </w:t>
      </w:r>
      <w:r>
        <w:rPr>
          <w:rFonts w:ascii="Arial Unicode MS" w:eastAsia="Arial Unicode MS" w:hAnsi="Arial Unicode MS" w:cs="Arial Unicode MS"/>
          <w:color w:val="000000"/>
          <w:sz w:val="20"/>
        </w:rPr>
        <w:lastRenderedPageBreak/>
        <w:t xml:space="preserve">interest and participation decline as democracies age.           </w:t>
      </w:r>
      <w:r>
        <w:rPr>
          <w:rFonts w:ascii="Arial Unicode MS" w:eastAsia="Arial Unicode MS" w:hAnsi="Arial Unicode MS" w:cs="Arial Unicode MS"/>
          <w:vertAlign w:val="superscript"/>
        </w:rPr>
        <w:footnoteReference w:customMarkFollows="1" w:id="182"/>
        <w:t>182</w:t>
      </w:r>
      <w:r>
        <w:rPr>
          <w:rFonts w:ascii="Arial Unicode MS" w:eastAsia="Arial Unicode MS" w:hAnsi="Arial Unicode MS" w:cs="Arial Unicode MS"/>
          <w:color w:val="000000"/>
          <w:sz w:val="20"/>
        </w:rPr>
        <w:t>Voter turnout in the 2020 presidential election was a record-breaking 67</w:t>
      </w:r>
      <w:r>
        <w:rPr>
          <w:rFonts w:ascii="Arial Unicode MS" w:eastAsia="Arial Unicode MS" w:hAnsi="Arial Unicode MS" w:cs="Arial Unicode MS"/>
          <w:color w:val="000000"/>
          <w:sz w:val="20"/>
        </w:rPr>
        <w:t>%, but the diminution in democracy fatigue this uptick in turnout might otherwise reflect was offset President Trump's claim that the outcome was procured by fraud, which, as noted, undermined rather than enhanced public confidence in the democratic proces</w:t>
      </w:r>
      <w:r>
        <w:rPr>
          <w:rFonts w:ascii="Arial Unicode MS" w:eastAsia="Arial Unicode MS" w:hAnsi="Arial Unicode MS" w:cs="Arial Unicode MS"/>
          <w:color w:val="000000"/>
          <w:sz w:val="20"/>
        </w:rPr>
        <w:t xml:space="preserve">s among Republican voters.           </w:t>
      </w:r>
      <w:r>
        <w:rPr>
          <w:rFonts w:ascii="Arial Unicode MS" w:eastAsia="Arial Unicode MS" w:hAnsi="Arial Unicode MS" w:cs="Arial Unicode MS"/>
          <w:vertAlign w:val="superscript"/>
        </w:rPr>
        <w:footnoteReference w:customMarkFollows="1" w:id="183"/>
        <w:t>183</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color w:val="000000"/>
          <w:sz w:val="20"/>
        </w:rPr>
        <w:t> [*1088] </w:t>
      </w:r>
      <w:r>
        <w:rPr>
          <w:rFonts w:ascii="Arial Unicode MS" w:eastAsia="Arial Unicode MS" w:hAnsi="Arial Unicode MS" w:cs="Arial Unicode MS"/>
          <w:color w:val="000000"/>
          <w:sz w:val="20"/>
        </w:rPr>
        <w:t xml:space="preserve">Relative to Congress           </w:t>
      </w:r>
      <w:r>
        <w:rPr>
          <w:rFonts w:ascii="Arial Unicode MS" w:eastAsia="Arial Unicode MS" w:hAnsi="Arial Unicode MS" w:cs="Arial Unicode MS"/>
          <w:vertAlign w:val="superscript"/>
        </w:rPr>
        <w:footnoteReference w:customMarkFollows="1" w:id="184"/>
        <w:t>184</w:t>
      </w:r>
      <w:r>
        <w:rPr>
          <w:rFonts w:ascii="Arial Unicode MS" w:eastAsia="Arial Unicode MS" w:hAnsi="Arial Unicode MS" w:cs="Arial Unicode MS"/>
          <w:color w:val="000000"/>
          <w:sz w:val="20"/>
        </w:rPr>
        <w:t xml:space="preserve">and the President,           </w:t>
      </w:r>
      <w:r>
        <w:rPr>
          <w:rFonts w:ascii="Arial Unicode MS" w:eastAsia="Arial Unicode MS" w:hAnsi="Arial Unicode MS" w:cs="Arial Unicode MS"/>
          <w:vertAlign w:val="superscript"/>
        </w:rPr>
        <w:footnoteReference w:customMarkFollows="1" w:id="185"/>
        <w:t>185</w:t>
      </w:r>
      <w:r>
        <w:rPr>
          <w:rFonts w:ascii="Arial Unicode MS" w:eastAsia="Arial Unicode MS" w:hAnsi="Arial Unicode MS" w:cs="Arial Unicode MS"/>
          <w:color w:val="000000"/>
          <w:sz w:val="20"/>
        </w:rPr>
        <w:t xml:space="preserve">the U.S. Supreme Court enjoys stronger public support, but the Court has not been immune to waning trust in the national government, as public confidence in the Court dipped below 50% from 2011 to 2018.           </w:t>
      </w:r>
      <w:r>
        <w:rPr>
          <w:rFonts w:ascii="Arial Unicode MS" w:eastAsia="Arial Unicode MS" w:hAnsi="Arial Unicode MS" w:cs="Arial Unicode MS"/>
          <w:vertAlign w:val="superscript"/>
        </w:rPr>
        <w:footnoteReference w:customMarkFollows="1" w:id="186"/>
        <w:t>186</w:t>
      </w:r>
      <w:r>
        <w:rPr>
          <w:rFonts w:ascii="Arial Unicode MS" w:eastAsia="Arial Unicode MS" w:hAnsi="Arial Unicode MS" w:cs="Arial Unicode MS"/>
          <w:color w:val="000000"/>
          <w:sz w:val="20"/>
        </w:rPr>
        <w:t>Public support for the Supreme Court ral</w:t>
      </w:r>
      <w:r>
        <w:rPr>
          <w:rFonts w:ascii="Arial Unicode MS" w:eastAsia="Arial Unicode MS" w:hAnsi="Arial Unicode MS" w:cs="Arial Unicode MS"/>
          <w:color w:val="000000"/>
          <w:sz w:val="20"/>
        </w:rPr>
        <w:t xml:space="preserve">lied in 2019, but that was best explained by an uptick in contingent support from conservative respondents in the wake of President Trump's appointments of Justices Gorsuch and Kavanaugh.           </w:t>
      </w:r>
      <w:r>
        <w:rPr>
          <w:rFonts w:ascii="Arial Unicode MS" w:eastAsia="Arial Unicode MS" w:hAnsi="Arial Unicode MS" w:cs="Arial Unicode MS"/>
          <w:vertAlign w:val="superscript"/>
        </w:rPr>
        <w:footnoteReference w:customMarkFollows="1" w:id="187"/>
        <w:t>187</w:t>
      </w:r>
      <w:r>
        <w:rPr>
          <w:rFonts w:ascii="Arial Unicode MS" w:eastAsia="Arial Unicode MS" w:hAnsi="Arial Unicode MS" w:cs="Arial Unicode MS"/>
          <w:color w:val="000000"/>
          <w:sz w:val="20"/>
        </w:rPr>
        <w:t>And to the extent that growing distrust of American gov</w:t>
      </w:r>
      <w:r>
        <w:rPr>
          <w:rFonts w:ascii="Arial Unicode MS" w:eastAsia="Arial Unicode MS" w:hAnsi="Arial Unicode MS" w:cs="Arial Unicode MS"/>
          <w:color w:val="000000"/>
          <w:sz w:val="20"/>
        </w:rPr>
        <w:t xml:space="preserve">ernment is attributable in part to escalating anti-elitism, considered next, the implications for an expert, unelected, life-tenured judiciary are clear.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2. Anti-Elitism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Diminished confidence in the American government subsumes growing distrust of </w:t>
      </w:r>
      <w:r>
        <w:rPr>
          <w:rFonts w:ascii="Arial Unicode MS" w:eastAsia="Arial Unicode MS" w:hAnsi="Arial Unicode MS" w:cs="Arial Unicode MS"/>
          <w:color w:val="000000"/>
          <w:sz w:val="20"/>
        </w:rPr>
        <w:t xml:space="preserve">the elites at the helm of that government. Antielitism is baked into America's DNA, beginning with the Revolution itself--a rebellion of the people against the archetypal elite, King George III.           </w:t>
      </w:r>
      <w:r>
        <w:rPr>
          <w:rFonts w:ascii="Arial Unicode MS" w:eastAsia="Arial Unicode MS" w:hAnsi="Arial Unicode MS" w:cs="Arial Unicode MS"/>
          <w:vertAlign w:val="superscript"/>
        </w:rPr>
        <w:footnoteReference w:customMarkFollows="1" w:id="188"/>
        <w:t>188</w:t>
      </w:r>
      <w:r>
        <w:rPr>
          <w:rFonts w:ascii="Arial Unicode MS" w:eastAsia="Arial Unicode MS" w:hAnsi="Arial Unicode MS" w:cs="Arial Unicode MS"/>
          <w:color w:val="000000"/>
          <w:sz w:val="20"/>
        </w:rPr>
        <w:t xml:space="preserve">Waves of anti-elitism have come and gone in the </w:t>
      </w:r>
      <w:r>
        <w:rPr>
          <w:rFonts w:ascii="Arial Unicode MS" w:eastAsia="Arial Unicode MS" w:hAnsi="Arial Unicode MS" w:cs="Arial Unicode MS"/>
          <w:color w:val="000000"/>
          <w:sz w:val="20"/>
        </w:rPr>
        <w:t xml:space="preserve">generations since,           </w:t>
      </w:r>
      <w:r>
        <w:rPr>
          <w:rFonts w:ascii="Arial Unicode MS" w:eastAsia="Arial Unicode MS" w:hAnsi="Arial Unicode MS" w:cs="Arial Unicode MS"/>
          <w:vertAlign w:val="superscript"/>
        </w:rPr>
        <w:footnoteReference w:customMarkFollows="1" w:id="189"/>
        <w:t>189</w:t>
      </w:r>
      <w:r>
        <w:rPr>
          <w:rFonts w:ascii="Arial Unicode MS" w:eastAsia="Arial Unicode MS" w:hAnsi="Arial Unicode MS" w:cs="Arial Unicode MS"/>
          <w:color w:val="000000"/>
          <w:sz w:val="20"/>
        </w:rPr>
        <w:t xml:space="preserve">resurfacing aggressively in the aftermath of the 2008 recession--a recession which, in the minds of many, cast a spotlight on the roles of wealthy elites in causing the financial crisis, and of government elites in </w:t>
      </w:r>
      <w:r>
        <w:rPr>
          <w:rFonts w:ascii="Arial Unicode MS" w:eastAsia="Arial Unicode MS" w:hAnsi="Arial Unicode MS" w:cs="Arial Unicode MS"/>
          <w:color w:val="000000"/>
          <w:sz w:val="20"/>
        </w:rPr>
        <w:lastRenderedPageBreak/>
        <w:t>bailing o</w:t>
      </w:r>
      <w:r>
        <w:rPr>
          <w:rFonts w:ascii="Arial Unicode MS" w:eastAsia="Arial Unicode MS" w:hAnsi="Arial Unicode MS" w:cs="Arial Unicode MS"/>
          <w:color w:val="000000"/>
          <w:sz w:val="20"/>
        </w:rPr>
        <w:t xml:space="preserve">ut the well-to-do with insufficient heed to   </w:t>
      </w:r>
      <w:r>
        <w:rPr>
          <w:rFonts w:ascii="Arial Unicode MS" w:eastAsia="Arial Unicode MS" w:hAnsi="Arial Unicode MS" w:cs="Arial Unicode MS"/>
          <w:b/>
          <w:color w:val="000000"/>
          <w:sz w:val="20"/>
        </w:rPr>
        <w:t> [*1089] </w:t>
      </w:r>
      <w:r>
        <w:rPr>
          <w:rFonts w:ascii="Arial Unicode MS" w:eastAsia="Arial Unicode MS" w:hAnsi="Arial Unicode MS" w:cs="Arial Unicode MS"/>
          <w:color w:val="000000"/>
          <w:sz w:val="20"/>
        </w:rPr>
        <w:t xml:space="preserve">the plight of the middle class.           </w:t>
      </w:r>
      <w:r>
        <w:rPr>
          <w:rFonts w:ascii="Arial Unicode MS" w:eastAsia="Arial Unicode MS" w:hAnsi="Arial Unicode MS" w:cs="Arial Unicode MS"/>
          <w:vertAlign w:val="superscript"/>
        </w:rPr>
        <w:footnoteReference w:customMarkFollows="1" w:id="190"/>
        <w:t>190</w:t>
      </w:r>
      <w:r>
        <w:rPr>
          <w:rFonts w:ascii="Arial Unicode MS" w:eastAsia="Arial Unicode MS" w:hAnsi="Arial Unicode MS" w:cs="Arial Unicode MS"/>
          <w:color w:val="000000"/>
          <w:sz w:val="20"/>
        </w:rPr>
        <w:t xml:space="preserve">This latest iteration of anti-elitism has targeted a range of actors including the wealthy (denominated the "top one percent"),           </w:t>
      </w:r>
      <w:r>
        <w:rPr>
          <w:rFonts w:ascii="Arial Unicode MS" w:eastAsia="Arial Unicode MS" w:hAnsi="Arial Unicode MS" w:cs="Arial Unicode MS"/>
          <w:vertAlign w:val="superscript"/>
        </w:rPr>
        <w:footnoteReference w:customMarkFollows="1" w:id="191"/>
        <w:t>191</w:t>
      </w:r>
      <w:r>
        <w:rPr>
          <w:rFonts w:ascii="Arial Unicode MS" w:eastAsia="Arial Unicode MS" w:hAnsi="Arial Unicode MS" w:cs="Arial Unicode MS"/>
          <w:color w:val="000000"/>
          <w:sz w:val="20"/>
        </w:rPr>
        <w:t xml:space="preserve">professionals, </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vertAlign w:val="superscript"/>
        </w:rPr>
        <w:footnoteReference w:customMarkFollows="1" w:id="192"/>
        <w:t>192</w:t>
      </w:r>
      <w:r>
        <w:rPr>
          <w:rFonts w:ascii="Arial Unicode MS" w:eastAsia="Arial Unicode MS" w:hAnsi="Arial Unicode MS" w:cs="Arial Unicode MS"/>
          <w:color w:val="000000"/>
          <w:sz w:val="20"/>
        </w:rPr>
        <w:t xml:space="preserve">intellectuals,           </w:t>
      </w:r>
      <w:r>
        <w:rPr>
          <w:rFonts w:ascii="Arial Unicode MS" w:eastAsia="Arial Unicode MS" w:hAnsi="Arial Unicode MS" w:cs="Arial Unicode MS"/>
          <w:vertAlign w:val="superscript"/>
        </w:rPr>
        <w:footnoteReference w:customMarkFollows="1" w:id="193"/>
        <w:t>193</w:t>
      </w:r>
      <w:r>
        <w:rPr>
          <w:rFonts w:ascii="Arial Unicode MS" w:eastAsia="Arial Unicode MS" w:hAnsi="Arial Unicode MS" w:cs="Arial Unicode MS"/>
          <w:color w:val="000000"/>
          <w:sz w:val="20"/>
        </w:rPr>
        <w:t xml:space="preserve">and experts,           </w:t>
      </w:r>
      <w:r>
        <w:rPr>
          <w:rFonts w:ascii="Arial Unicode MS" w:eastAsia="Arial Unicode MS" w:hAnsi="Arial Unicode MS" w:cs="Arial Unicode MS"/>
          <w:vertAlign w:val="superscript"/>
        </w:rPr>
        <w:footnoteReference w:customMarkFollows="1" w:id="194"/>
        <w:t>194</w:t>
      </w:r>
      <w:r>
        <w:rPr>
          <w:rFonts w:ascii="Arial Unicode MS" w:eastAsia="Arial Unicode MS" w:hAnsi="Arial Unicode MS" w:cs="Arial Unicode MS"/>
          <w:color w:val="000000"/>
          <w:sz w:val="20"/>
        </w:rPr>
        <w:t xml:space="preserve">including scientists, the media, and career government officials."           </w:t>
      </w:r>
      <w:r>
        <w:rPr>
          <w:rFonts w:ascii="Arial Unicode MS" w:eastAsia="Arial Unicode MS" w:hAnsi="Arial Unicode MS" w:cs="Arial Unicode MS"/>
          <w:vertAlign w:val="superscript"/>
        </w:rPr>
        <w:footnoteReference w:customMarkFollows="1" w:id="195"/>
        <w:t>195</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Judges are, in many ways, consummate elites: a specialized corps of legal experts, comprised of professi</w:t>
      </w:r>
      <w:r>
        <w:rPr>
          <w:rFonts w:ascii="Arial Unicode MS" w:eastAsia="Arial Unicode MS" w:hAnsi="Arial Unicode MS" w:cs="Arial Unicode MS"/>
          <w:color w:val="000000"/>
          <w:sz w:val="20"/>
        </w:rPr>
        <w:t xml:space="preserve">onals with post-graduate degrees who sit aloft on benches, judging the masses. This rise of anti-elitism is to no small extent responsible for ending the mid-twentieth century movement toward "merit selection" systems for choosing state judges, the appeal </w:t>
      </w:r>
      <w:r>
        <w:rPr>
          <w:rFonts w:ascii="Arial Unicode MS" w:eastAsia="Arial Unicode MS" w:hAnsi="Arial Unicode MS" w:cs="Arial Unicode MS"/>
          <w:color w:val="000000"/>
          <w:sz w:val="20"/>
        </w:rPr>
        <w:t xml:space="preserve">of which was premised on the notion that expert commissions are better equipped to assess the specialized credentials and qualifications of expert judges, than average voters.           </w:t>
      </w:r>
      <w:r>
        <w:rPr>
          <w:rFonts w:ascii="Arial Unicode MS" w:eastAsia="Arial Unicode MS" w:hAnsi="Arial Unicode MS" w:cs="Arial Unicode MS"/>
          <w:vertAlign w:val="superscript"/>
        </w:rPr>
        <w:footnoteReference w:customMarkFollows="1" w:id="196"/>
        <w:t>196</w:t>
      </w:r>
      <w:r>
        <w:rPr>
          <w:rFonts w:ascii="Arial Unicode MS" w:eastAsia="Arial Unicode MS" w:hAnsi="Arial Unicode MS" w:cs="Arial Unicode MS"/>
          <w:color w:val="000000"/>
          <w:sz w:val="20"/>
        </w:rPr>
        <w:t xml:space="preserve">Because   </w:t>
      </w:r>
      <w:r>
        <w:rPr>
          <w:rFonts w:ascii="Arial Unicode MS" w:eastAsia="Arial Unicode MS" w:hAnsi="Arial Unicode MS" w:cs="Arial Unicode MS"/>
          <w:b/>
          <w:color w:val="000000"/>
          <w:sz w:val="20"/>
        </w:rPr>
        <w:t> [*1090] </w:t>
      </w:r>
      <w:r>
        <w:rPr>
          <w:rFonts w:ascii="Arial Unicode MS" w:eastAsia="Arial Unicode MS" w:hAnsi="Arial Unicode MS" w:cs="Arial Unicode MS"/>
          <w:color w:val="000000"/>
          <w:sz w:val="20"/>
        </w:rPr>
        <w:t xml:space="preserve">unelected federal judges derive legitimacy from </w:t>
      </w:r>
      <w:r>
        <w:rPr>
          <w:rFonts w:ascii="Arial Unicode MS" w:eastAsia="Arial Unicode MS" w:hAnsi="Arial Unicode MS" w:cs="Arial Unicode MS"/>
          <w:color w:val="000000"/>
          <w:sz w:val="20"/>
        </w:rPr>
        <w:t xml:space="preserve">their perceived legal expertise, they are uniquely vulnerable to anti-elitism campaigns. As Suzanna Sherry observes, "many people no longer see judges as possessing   </w:t>
      </w:r>
      <w:r>
        <w:rPr>
          <w:rFonts w:ascii="Arial Unicode MS" w:eastAsia="Arial Unicode MS" w:hAnsi="Arial Unicode MS" w:cs="Arial Unicode MS"/>
          <w:i/>
          <w:color w:val="000000"/>
          <w:sz w:val="20"/>
        </w:rPr>
        <w:t>legal</w:t>
      </w:r>
      <w:r>
        <w:rPr>
          <w:rFonts w:ascii="Arial Unicode MS" w:eastAsia="Arial Unicode MS" w:hAnsi="Arial Unicode MS" w:cs="Arial Unicode MS"/>
          <w:color w:val="000000"/>
          <w:sz w:val="20"/>
        </w:rPr>
        <w:t xml:space="preserve"> expertise" because of attacks by "politicians, pundits, and legal academics," who "explicitly accus[e] the Justices of twisting the law to serve their . . . political goals."           </w:t>
      </w:r>
      <w:r>
        <w:rPr>
          <w:rFonts w:ascii="Arial Unicode MS" w:eastAsia="Arial Unicode MS" w:hAnsi="Arial Unicode MS" w:cs="Arial Unicode MS"/>
          <w:vertAlign w:val="superscript"/>
        </w:rPr>
        <w:footnoteReference w:customMarkFollows="1" w:id="197"/>
        <w:t>197</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3. The Rise of Neo-populism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When a broad swath of the publ</w:t>
      </w:r>
      <w:r>
        <w:rPr>
          <w:rFonts w:ascii="Arial Unicode MS" w:eastAsia="Arial Unicode MS" w:hAnsi="Arial Unicode MS" w:cs="Arial Unicode MS"/>
          <w:color w:val="000000"/>
          <w:sz w:val="20"/>
        </w:rPr>
        <w:t xml:space="preserve">ic becomes disillusioned with its democracy, and distrustful of its government and the elites responsible for making public policy, it affords an opportunity for a strong, self-proclaimed man or woman </w:t>
      </w:r>
      <w:r>
        <w:rPr>
          <w:rFonts w:ascii="Arial Unicode MS" w:eastAsia="Arial Unicode MS" w:hAnsi="Arial Unicode MS" w:cs="Arial Unicode MS"/>
          <w:color w:val="000000"/>
          <w:sz w:val="20"/>
        </w:rPr>
        <w:lastRenderedPageBreak/>
        <w:t xml:space="preserve">of the people to rise up and establish a more populist </w:t>
      </w:r>
      <w:r>
        <w:rPr>
          <w:rFonts w:ascii="Arial Unicode MS" w:eastAsia="Arial Unicode MS" w:hAnsi="Arial Unicode MS" w:cs="Arial Unicode MS"/>
          <w:color w:val="000000"/>
          <w:sz w:val="20"/>
        </w:rPr>
        <w:t xml:space="preserve">form of leadership.           </w:t>
      </w:r>
      <w:r>
        <w:rPr>
          <w:rFonts w:ascii="Arial Unicode MS" w:eastAsia="Arial Unicode MS" w:hAnsi="Arial Unicode MS" w:cs="Arial Unicode MS"/>
          <w:vertAlign w:val="superscript"/>
        </w:rPr>
        <w:footnoteReference w:customMarkFollows="1" w:id="198"/>
        <w:t>198</w:t>
      </w:r>
      <w:r>
        <w:rPr>
          <w:rFonts w:ascii="Arial Unicode MS" w:eastAsia="Arial Unicode MS" w:hAnsi="Arial Unicode MS" w:cs="Arial Unicode MS"/>
          <w:color w:val="000000"/>
          <w:sz w:val="20"/>
        </w:rPr>
        <w:t xml:space="preserve">The recent resurgence of populism is a world-wide phenomenon: President Trump was among more than fortyfive populist-style leaders who have risen to power since the 1990s.           </w:t>
      </w:r>
      <w:r>
        <w:rPr>
          <w:rFonts w:ascii="Arial Unicode MS" w:eastAsia="Arial Unicode MS" w:hAnsi="Arial Unicode MS" w:cs="Arial Unicode MS"/>
          <w:vertAlign w:val="superscript"/>
        </w:rPr>
        <w:footnoteReference w:customMarkFollows="1" w:id="199"/>
        <w:t>199</w:t>
      </w:r>
      <w:r>
        <w:rPr>
          <w:rFonts w:ascii="Arial Unicode MS" w:eastAsia="Arial Unicode MS" w:hAnsi="Arial Unicode MS" w:cs="Arial Unicode MS"/>
          <w:color w:val="000000"/>
          <w:sz w:val="20"/>
        </w:rPr>
        <w:t>Features common to the neo-populist le</w:t>
      </w:r>
      <w:r>
        <w:rPr>
          <w:rFonts w:ascii="Arial Unicode MS" w:eastAsia="Arial Unicode MS" w:hAnsi="Arial Unicode MS" w:cs="Arial Unicode MS"/>
          <w:color w:val="000000"/>
          <w:sz w:val="20"/>
        </w:rPr>
        <w:t>ader include: striving to dismantle the political establishment; pitting those comprising the neopopulist's base against others in the society, differentiated along lines of wealth, religion, race, ethnicity, or status; claiming to represent the silent maj</w:t>
      </w:r>
      <w:r>
        <w:rPr>
          <w:rFonts w:ascii="Arial Unicode MS" w:eastAsia="Arial Unicode MS" w:hAnsi="Arial Unicode MS" w:cs="Arial Unicode MS"/>
          <w:color w:val="000000"/>
          <w:sz w:val="20"/>
        </w:rPr>
        <w:t xml:space="preserve">ority; blaming failures on sabotage by elites; and using simple, direct, and sometimes boorish-seeming behavior to establish themselves as one of the "real" people.           </w:t>
      </w:r>
      <w:r>
        <w:rPr>
          <w:rFonts w:ascii="Arial Unicode MS" w:eastAsia="Arial Unicode MS" w:hAnsi="Arial Unicode MS" w:cs="Arial Unicode MS"/>
          <w:vertAlign w:val="superscript"/>
        </w:rPr>
        <w:footnoteReference w:customMarkFollows="1" w:id="200"/>
        <w:t>200</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Voter distrust of experts and disaffection for government as usual correl</w:t>
      </w:r>
      <w:r>
        <w:rPr>
          <w:rFonts w:ascii="Arial Unicode MS" w:eastAsia="Arial Unicode MS" w:hAnsi="Arial Unicode MS" w:cs="Arial Unicode MS"/>
          <w:color w:val="000000"/>
          <w:sz w:val="20"/>
        </w:rPr>
        <w:t xml:space="preserve">ate with a desire for a stronger, more autocratic leader, who can wrest control from elites and reclaim government in the people's name.           </w:t>
      </w:r>
      <w:r>
        <w:rPr>
          <w:rFonts w:ascii="Arial Unicode MS" w:eastAsia="Arial Unicode MS" w:hAnsi="Arial Unicode MS" w:cs="Arial Unicode MS"/>
          <w:vertAlign w:val="superscript"/>
        </w:rPr>
        <w:footnoteReference w:customMarkFollows="1" w:id="201"/>
        <w:t>201</w:t>
      </w:r>
      <w:r>
        <w:rPr>
          <w:rFonts w:ascii="Arial Unicode MS" w:eastAsia="Arial Unicode MS" w:hAnsi="Arial Unicode MS" w:cs="Arial Unicode MS"/>
          <w:color w:val="000000"/>
          <w:sz w:val="20"/>
        </w:rPr>
        <w:t xml:space="preserve">Once elected, neo-populist leaders have consolidated power by   </w:t>
      </w:r>
      <w:r>
        <w:rPr>
          <w:rFonts w:ascii="Arial Unicode MS" w:eastAsia="Arial Unicode MS" w:hAnsi="Arial Unicode MS" w:cs="Arial Unicode MS"/>
          <w:b/>
          <w:color w:val="000000"/>
          <w:sz w:val="20"/>
        </w:rPr>
        <w:t> [*1091] </w:t>
      </w:r>
      <w:r>
        <w:rPr>
          <w:rFonts w:ascii="Arial Unicode MS" w:eastAsia="Arial Unicode MS" w:hAnsi="Arial Unicode MS" w:cs="Arial Unicode MS"/>
          <w:color w:val="000000"/>
          <w:sz w:val="20"/>
        </w:rPr>
        <w:t>weakening institutional checks on</w:t>
      </w:r>
      <w:r>
        <w:rPr>
          <w:rFonts w:ascii="Arial Unicode MS" w:eastAsia="Arial Unicode MS" w:hAnsi="Arial Unicode MS" w:cs="Arial Unicode MS"/>
          <w:color w:val="000000"/>
          <w:sz w:val="20"/>
        </w:rPr>
        <w:t xml:space="preserve"> their authority, via (among other strategies) stifling dissent within their own political parties, discrediting the media, and--of particular importance here--weakening the judiciary.           </w:t>
      </w:r>
      <w:r>
        <w:rPr>
          <w:rFonts w:ascii="Arial Unicode MS" w:eastAsia="Arial Unicode MS" w:hAnsi="Arial Unicode MS" w:cs="Arial Unicode MS"/>
          <w:vertAlign w:val="superscript"/>
        </w:rPr>
        <w:footnoteReference w:customMarkFollows="1" w:id="202"/>
        <w:t>202</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Neo-populist regimes have weakened their respective j</w:t>
      </w:r>
      <w:r>
        <w:rPr>
          <w:rFonts w:ascii="Arial Unicode MS" w:eastAsia="Arial Unicode MS" w:hAnsi="Arial Unicode MS" w:cs="Arial Unicode MS"/>
          <w:color w:val="000000"/>
          <w:sz w:val="20"/>
        </w:rPr>
        <w:t>udiciaries in different ways. Turkey, and later Hungary, employed a two-stage gambit: first, they expanded the jurisdiction of their high courts, which overwhelmed court dockets; second, to address the caseload crisis thereby created, they packed their cou</w:t>
      </w:r>
      <w:r>
        <w:rPr>
          <w:rFonts w:ascii="Arial Unicode MS" w:eastAsia="Arial Unicode MS" w:hAnsi="Arial Unicode MS" w:cs="Arial Unicode MS"/>
          <w:color w:val="000000"/>
          <w:sz w:val="20"/>
        </w:rPr>
        <w:t xml:space="preserve">rts with additional jurists sympathetic to the new regime.           </w:t>
      </w:r>
      <w:r>
        <w:rPr>
          <w:rFonts w:ascii="Arial Unicode MS" w:eastAsia="Arial Unicode MS" w:hAnsi="Arial Unicode MS" w:cs="Arial Unicode MS"/>
          <w:vertAlign w:val="superscript"/>
        </w:rPr>
        <w:footnoteReference w:customMarkFollows="1" w:id="203"/>
        <w:t>203</w:t>
      </w:r>
      <w:r>
        <w:rPr>
          <w:rFonts w:ascii="Arial Unicode MS" w:eastAsia="Arial Unicode MS" w:hAnsi="Arial Unicode MS" w:cs="Arial Unicode MS"/>
          <w:color w:val="000000"/>
          <w:sz w:val="20"/>
        </w:rPr>
        <w:t>Hungary took an additional approach by lowering the mandatory retirement age for judges, thereby removing a significant number of experienced judges in leadership roles. The new regime</w:t>
      </w:r>
      <w:r>
        <w:rPr>
          <w:rFonts w:ascii="Arial Unicode MS" w:eastAsia="Arial Unicode MS" w:hAnsi="Arial Unicode MS" w:cs="Arial Unicode MS"/>
          <w:color w:val="000000"/>
          <w:sz w:val="20"/>
        </w:rPr>
        <w:t xml:space="preserve"> replaced those judges with jurists more to its liking after discrediting the outgoing judges as products of the Communist era.           </w:t>
      </w:r>
      <w:r>
        <w:rPr>
          <w:rFonts w:ascii="Arial Unicode MS" w:eastAsia="Arial Unicode MS" w:hAnsi="Arial Unicode MS" w:cs="Arial Unicode MS"/>
          <w:vertAlign w:val="superscript"/>
        </w:rPr>
        <w:footnoteReference w:customMarkFollows="1" w:id="204"/>
        <w:t>204</w:t>
      </w:r>
      <w:r>
        <w:rPr>
          <w:rFonts w:ascii="Arial Unicode MS" w:eastAsia="Arial Unicode MS" w:hAnsi="Arial Unicode MS" w:cs="Arial Unicode MS"/>
          <w:color w:val="000000"/>
          <w:sz w:val="20"/>
        </w:rPr>
        <w:t xml:space="preserve">Poland and Egypt later adopted a similar tactic.           </w:t>
      </w:r>
      <w:r>
        <w:rPr>
          <w:rFonts w:ascii="Arial Unicode MS" w:eastAsia="Arial Unicode MS" w:hAnsi="Arial Unicode MS" w:cs="Arial Unicode MS"/>
          <w:vertAlign w:val="superscript"/>
        </w:rPr>
        <w:footnoteReference w:customMarkFollows="1" w:id="205"/>
        <w:t>205</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4. Political Polarization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Neo-populism is di</w:t>
      </w:r>
      <w:r>
        <w:rPr>
          <w:rFonts w:ascii="Arial Unicode MS" w:eastAsia="Arial Unicode MS" w:hAnsi="Arial Unicode MS" w:cs="Arial Unicode MS"/>
          <w:color w:val="000000"/>
          <w:sz w:val="20"/>
        </w:rPr>
        <w:t>visive by design. It seeks to position the populist leader and his insular base of ordinary folk against elites, immigrants, the media, and anyone else who challenges the populist leader or his agenda. To that extent neo-populism exploits and exacerbates a</w:t>
      </w:r>
      <w:r>
        <w:rPr>
          <w:rFonts w:ascii="Arial Unicode MS" w:eastAsia="Arial Unicode MS" w:hAnsi="Arial Unicode MS" w:cs="Arial Unicode MS"/>
          <w:color w:val="000000"/>
          <w:sz w:val="20"/>
        </w:rPr>
        <w:t xml:space="preserve"> polarized electorate. And in the United States, the electorate has become increasingly polarized over the course of the past generation.</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Studies show that political leaders in the United States have recently become more polarized along ideological lines</w:t>
      </w:r>
      <w:r>
        <w:rPr>
          <w:rFonts w:ascii="Arial Unicode MS" w:eastAsia="Arial Unicode MS" w:hAnsi="Arial Unicode MS" w:cs="Arial Unicode MS"/>
          <w:color w:val="000000"/>
          <w:sz w:val="20"/>
        </w:rPr>
        <w:t xml:space="preserve"> (in relation to their diverging positions on policy issues) and affective lines (in relation to their growing dislike </w:t>
      </w:r>
      <w:r>
        <w:rPr>
          <w:rFonts w:ascii="Arial Unicode MS" w:eastAsia="Arial Unicode MS" w:hAnsi="Arial Unicode MS" w:cs="Arial Unicode MS"/>
          <w:color w:val="000000"/>
          <w:sz w:val="20"/>
        </w:rPr>
        <w:lastRenderedPageBreak/>
        <w:t xml:space="preserve">for members of the opposing political party).           </w:t>
      </w:r>
      <w:r>
        <w:rPr>
          <w:rFonts w:ascii="Arial Unicode MS" w:eastAsia="Arial Unicode MS" w:hAnsi="Arial Unicode MS" w:cs="Arial Unicode MS"/>
          <w:vertAlign w:val="superscript"/>
        </w:rPr>
        <w:footnoteReference w:customMarkFollows="1" w:id="206"/>
        <w:t>206</w:t>
      </w:r>
      <w:r>
        <w:rPr>
          <w:rFonts w:ascii="Arial Unicode MS" w:eastAsia="Arial Unicode MS" w:hAnsi="Arial Unicode MS" w:cs="Arial Unicode MS"/>
          <w:color w:val="000000"/>
          <w:sz w:val="20"/>
        </w:rPr>
        <w:t>With respect to the general public, the evidence does not support the conclusi</w:t>
      </w:r>
      <w:r>
        <w:rPr>
          <w:rFonts w:ascii="Arial Unicode MS" w:eastAsia="Arial Unicode MS" w:hAnsi="Arial Unicode MS" w:cs="Arial Unicode MS"/>
          <w:color w:val="000000"/>
          <w:sz w:val="20"/>
        </w:rPr>
        <w:t xml:space="preserve">on that average Americans have become demonstrably more   </w:t>
      </w:r>
      <w:r>
        <w:rPr>
          <w:rFonts w:ascii="Arial Unicode MS" w:eastAsia="Arial Unicode MS" w:hAnsi="Arial Unicode MS" w:cs="Arial Unicode MS"/>
          <w:b/>
          <w:color w:val="000000"/>
          <w:sz w:val="20"/>
        </w:rPr>
        <w:t> [*1092] </w:t>
      </w:r>
      <w:r>
        <w:rPr>
          <w:rFonts w:ascii="Arial Unicode MS" w:eastAsia="Arial Unicode MS" w:hAnsi="Arial Unicode MS" w:cs="Arial Unicode MS"/>
          <w:color w:val="000000"/>
          <w:sz w:val="20"/>
        </w:rPr>
        <w:t xml:space="preserve">polarized in ideological terms.           </w:t>
      </w:r>
      <w:r>
        <w:rPr>
          <w:rFonts w:ascii="Arial Unicode MS" w:eastAsia="Arial Unicode MS" w:hAnsi="Arial Unicode MS" w:cs="Arial Unicode MS"/>
          <w:vertAlign w:val="superscript"/>
        </w:rPr>
        <w:footnoteReference w:customMarkFollows="1" w:id="207"/>
        <w:t>207</w:t>
      </w:r>
      <w:r>
        <w:rPr>
          <w:rFonts w:ascii="Arial Unicode MS" w:eastAsia="Arial Unicode MS" w:hAnsi="Arial Unicode MS" w:cs="Arial Unicode MS"/>
          <w:color w:val="000000"/>
          <w:sz w:val="20"/>
        </w:rPr>
        <w:t xml:space="preserve">Rather, the data show that the range of public opinion on public policy questions has remained relatively stable over time.           </w:t>
      </w:r>
      <w:r>
        <w:rPr>
          <w:rFonts w:ascii="Arial Unicode MS" w:eastAsia="Arial Unicode MS" w:hAnsi="Arial Unicode MS" w:cs="Arial Unicode MS"/>
          <w:vertAlign w:val="superscript"/>
        </w:rPr>
        <w:footnoteReference w:customMarkFollows="1" w:id="208"/>
        <w:t>208</w:t>
      </w:r>
      <w:r>
        <w:rPr>
          <w:rFonts w:ascii="Arial Unicode MS" w:eastAsia="Arial Unicode MS" w:hAnsi="Arial Unicode MS" w:cs="Arial Unicode MS"/>
          <w:color w:val="000000"/>
          <w:sz w:val="20"/>
        </w:rPr>
        <w:t>There i</w:t>
      </w:r>
      <w:r>
        <w:rPr>
          <w:rFonts w:ascii="Arial Unicode MS" w:eastAsia="Arial Unicode MS" w:hAnsi="Arial Unicode MS" w:cs="Arial Unicode MS"/>
          <w:color w:val="000000"/>
          <w:sz w:val="20"/>
        </w:rPr>
        <w:t>s, however, substantial support for the proposition that the public has become more affectively polarized. The percentage of Republicans who view Democrats unfavorably rose from 74% in 1994 to 91% in 2016, while the percentage of Democrats who view Republi</w:t>
      </w:r>
      <w:r>
        <w:rPr>
          <w:rFonts w:ascii="Arial Unicode MS" w:eastAsia="Arial Unicode MS" w:hAnsi="Arial Unicode MS" w:cs="Arial Unicode MS"/>
          <w:color w:val="000000"/>
          <w:sz w:val="20"/>
        </w:rPr>
        <w:t xml:space="preserve">cans unfavorably increased from 59% to 86% over the same time frame.           </w:t>
      </w:r>
      <w:r>
        <w:rPr>
          <w:rFonts w:ascii="Arial Unicode MS" w:eastAsia="Arial Unicode MS" w:hAnsi="Arial Unicode MS" w:cs="Arial Unicode MS"/>
          <w:vertAlign w:val="superscript"/>
        </w:rPr>
        <w:footnoteReference w:customMarkFollows="1" w:id="209"/>
        <w:t>209</w:t>
      </w:r>
      <w:r>
        <w:rPr>
          <w:rFonts w:ascii="Arial Unicode MS" w:eastAsia="Arial Unicode MS" w:hAnsi="Arial Unicode MS" w:cs="Arial Unicode MS"/>
          <w:color w:val="000000"/>
          <w:sz w:val="20"/>
        </w:rPr>
        <w:t xml:space="preserve">The dramatic uptick in political polarization during the latter years of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3.0 has obvious and immediate implications for the future of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w:t>
      </w:r>
      <w:r>
        <w:rPr>
          <w:rFonts w:ascii="Arial Unicode MS" w:eastAsia="Arial Unicode MS" w:hAnsi="Arial Unicode MS" w:cs="Arial Unicode MS"/>
          <w:b/>
          <w:i/>
          <w:color w:val="000000"/>
          <w:sz w:val="20"/>
          <w:u w:val="single"/>
        </w:rPr>
        <w:t>nce</w:t>
      </w:r>
      <w:r>
        <w:rPr>
          <w:rFonts w:ascii="Arial Unicode MS" w:eastAsia="Arial Unicode MS" w:hAnsi="Arial Unicode MS" w:cs="Arial Unicode MS"/>
          <w:color w:val="000000"/>
          <w:sz w:val="20"/>
        </w:rPr>
        <w:t xml:space="preserve"> in the ROLP. Insofar as rising antipathy for the opposing political party extends to judges appointed by the opposing political party, conversations about the role ideology plays in judicial decision-making morph into darker suspicions about the influe</w:t>
      </w:r>
      <w:r>
        <w:rPr>
          <w:rFonts w:ascii="Arial Unicode MS" w:eastAsia="Arial Unicode MS" w:hAnsi="Arial Unicode MS" w:cs="Arial Unicode MS"/>
          <w:color w:val="000000"/>
          <w:sz w:val="20"/>
        </w:rPr>
        <w:t xml:space="preserve">nce of naked partisan politics. And if, in a highly polarized world, judges are perceived as partisan appendages of the President who appointed them, longstanding conventions aimed at preserving the independence of such judges lose their reason for being. </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vertAlign w:val="superscript"/>
        </w:rPr>
        <w:footnoteReference w:customMarkFollows="1" w:id="210"/>
        <w:t>210</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w:t>
      </w:r>
      <w:r>
        <w:rPr>
          <w:rFonts w:ascii="Arial Unicode MS" w:eastAsia="Arial Unicode MS" w:hAnsi="Arial Unicode MS" w:cs="Arial Unicode MS"/>
          <w:i/>
          <w:color w:val="000000"/>
          <w:sz w:val="20"/>
        </w:rPr>
        <w:t>B. The Arrival of 4.0: Convention Collapse</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Democracy fatigue, anti-elitism, and political polarization engendered public support for a neo-populist leader in the mold of Donald Trump.           </w:t>
      </w:r>
      <w:r>
        <w:rPr>
          <w:rFonts w:ascii="Arial Unicode MS" w:eastAsia="Arial Unicode MS" w:hAnsi="Arial Unicode MS" w:cs="Arial Unicode MS"/>
          <w:vertAlign w:val="superscript"/>
        </w:rPr>
        <w:footnoteReference w:customMarkFollows="1" w:id="211"/>
        <w:t>211</w:t>
      </w:r>
      <w:r>
        <w:rPr>
          <w:rFonts w:ascii="Arial Unicode MS" w:eastAsia="Arial Unicode MS" w:hAnsi="Arial Unicode MS" w:cs="Arial Unicode MS"/>
          <w:color w:val="000000"/>
          <w:sz w:val="20"/>
        </w:rPr>
        <w:t xml:space="preserve">And consolidating executive power by weakening the   </w:t>
      </w:r>
      <w:r>
        <w:rPr>
          <w:rFonts w:ascii="Arial Unicode MS" w:eastAsia="Arial Unicode MS" w:hAnsi="Arial Unicode MS" w:cs="Arial Unicode MS"/>
          <w:b/>
          <w:color w:val="000000"/>
          <w:sz w:val="20"/>
        </w:rPr>
        <w:t> [*1093] </w:t>
      </w:r>
      <w:r>
        <w:rPr>
          <w:rFonts w:ascii="Arial Unicode MS" w:eastAsia="Arial Unicode MS" w:hAnsi="Arial Unicode MS" w:cs="Arial Unicode MS"/>
          <w:color w:val="000000"/>
          <w:sz w:val="20"/>
        </w:rPr>
        <w:t xml:space="preserve">judiciary's capacity to keep such power in check is an essential component of the neo-populist playbook.           </w:t>
      </w:r>
      <w:r>
        <w:rPr>
          <w:rFonts w:ascii="Arial Unicode MS" w:eastAsia="Arial Unicode MS" w:hAnsi="Arial Unicode MS" w:cs="Arial Unicode MS"/>
          <w:vertAlign w:val="superscript"/>
        </w:rPr>
        <w:footnoteReference w:customMarkFollows="1" w:id="212"/>
        <w:t>212</w:t>
      </w:r>
      <w:r>
        <w:rPr>
          <w:rFonts w:ascii="Arial Unicode MS" w:eastAsia="Arial Unicode MS" w:hAnsi="Arial Unicode MS" w:cs="Arial Unicode MS"/>
          <w:color w:val="000000"/>
          <w:sz w:val="20"/>
        </w:rPr>
        <w:t xml:space="preserve">With support for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in an already weakened state during </w:t>
      </w:r>
      <w:r>
        <w:rPr>
          <w:rFonts w:ascii="Arial Unicode MS" w:eastAsia="Arial Unicode MS" w:hAnsi="Arial Unicode MS" w:cs="Arial Unicode MS"/>
          <w:b/>
          <w:i/>
          <w:color w:val="000000"/>
          <w:sz w:val="20"/>
          <w:u w:val="single"/>
        </w:rPr>
        <w:t>J</w:t>
      </w:r>
      <w:r>
        <w:rPr>
          <w:rFonts w:ascii="Arial Unicode MS" w:eastAsia="Arial Unicode MS" w:hAnsi="Arial Unicode MS" w:cs="Arial Unicode MS"/>
          <w:b/>
          <w:i/>
          <w:color w:val="000000"/>
          <w:sz w:val="20"/>
          <w:u w:val="single"/>
        </w:rPr>
        <w:t>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3.0, President </w:t>
      </w:r>
      <w:r>
        <w:rPr>
          <w:rFonts w:ascii="Arial Unicode MS" w:eastAsia="Arial Unicode MS" w:hAnsi="Arial Unicode MS" w:cs="Arial Unicode MS"/>
          <w:color w:val="000000"/>
          <w:sz w:val="20"/>
        </w:rPr>
        <w:lastRenderedPageBreak/>
        <w:t xml:space="preserve">Trump, aided by a compliant Republican Senate (whose compliance President Trump secured by consolidating power within his own party--another common, neo-populist strategy           </w:t>
      </w:r>
      <w:r>
        <w:rPr>
          <w:rFonts w:ascii="Arial Unicode MS" w:eastAsia="Arial Unicode MS" w:hAnsi="Arial Unicode MS" w:cs="Arial Unicode MS"/>
          <w:vertAlign w:val="superscript"/>
        </w:rPr>
        <w:footnoteReference w:customMarkFollows="1" w:id="213"/>
        <w:t>213</w:t>
      </w:r>
      <w:r>
        <w:rPr>
          <w:rFonts w:ascii="Arial Unicode MS" w:eastAsia="Arial Unicode MS" w:hAnsi="Arial Unicode MS" w:cs="Arial Unicode MS"/>
          <w:color w:val="000000"/>
          <w:sz w:val="20"/>
        </w:rPr>
        <w:t xml:space="preserve">) heralded the arrival of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w:t>
      </w:r>
      <w:r>
        <w:rPr>
          <w:rFonts w:ascii="Arial Unicode MS" w:eastAsia="Arial Unicode MS" w:hAnsi="Arial Unicode MS" w:cs="Arial Unicode MS"/>
          <w:b/>
          <w:i/>
          <w:color w:val="000000"/>
          <w:sz w:val="20"/>
          <w:u w:val="single"/>
        </w:rPr>
        <w:t>ndependence</w:t>
      </w:r>
      <w:r>
        <w:rPr>
          <w:rFonts w:ascii="Arial Unicode MS" w:eastAsia="Arial Unicode MS" w:hAnsi="Arial Unicode MS" w:cs="Arial Unicode MS"/>
          <w:color w:val="000000"/>
          <w:sz w:val="20"/>
        </w:rPr>
        <w:t xml:space="preserve"> 4.0 by abrogating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and related conventions with unprecedented zeal. For their part, Democratic presidential candidates and congress-members have proposed to fight fire, which all but assures that disruption of longstanding </w:t>
      </w:r>
      <w:r>
        <w:rPr>
          <w:rFonts w:ascii="Arial Unicode MS" w:eastAsia="Arial Unicode MS" w:hAnsi="Arial Unicode MS" w:cs="Arial Unicode MS"/>
          <w:color w:val="000000"/>
          <w:sz w:val="20"/>
        </w:rPr>
        <w:t xml:space="preserve">conventions will persist into the foreseeable future.           </w:t>
      </w:r>
      <w:r>
        <w:rPr>
          <w:rFonts w:ascii="Arial Unicode MS" w:eastAsia="Arial Unicode MS" w:hAnsi="Arial Unicode MS" w:cs="Arial Unicode MS"/>
          <w:vertAlign w:val="superscript"/>
        </w:rPr>
        <w:footnoteReference w:customMarkFollows="1" w:id="214"/>
        <w:t>214</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1. Dismantling Procedural Conventions in Confirmation Proceedings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Longstanding procedural conventions in judicial confirmation proceedings have collapsed. Time-honored rules and pr</w:t>
      </w:r>
      <w:r>
        <w:rPr>
          <w:rFonts w:ascii="Arial Unicode MS" w:eastAsia="Arial Unicode MS" w:hAnsi="Arial Unicode MS" w:cs="Arial Unicode MS"/>
          <w:color w:val="000000"/>
          <w:sz w:val="20"/>
        </w:rPr>
        <w:t xml:space="preserve">actices, weakened from misuse and marginalization during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3.0, shattered with the arrival of 4.0.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In 2016, the Republican Senate majority took the extraordinary step of announcing that it would exploit its control of the calendar t</w:t>
      </w:r>
      <w:r>
        <w:rPr>
          <w:rFonts w:ascii="Arial Unicode MS" w:eastAsia="Arial Unicode MS" w:hAnsi="Arial Unicode MS" w:cs="Arial Unicode MS"/>
          <w:color w:val="000000"/>
          <w:sz w:val="20"/>
        </w:rPr>
        <w:t xml:space="preserve">o deny President Obama's Supreme Court nominee, Judge Merrick Garland, a hearing or vote, 310 days before the President left office.           </w:t>
      </w:r>
      <w:r>
        <w:rPr>
          <w:rFonts w:ascii="Arial Unicode MS" w:eastAsia="Arial Unicode MS" w:hAnsi="Arial Unicode MS" w:cs="Arial Unicode MS"/>
          <w:vertAlign w:val="superscript"/>
        </w:rPr>
        <w:footnoteReference w:customMarkFollows="1" w:id="215"/>
        <w:t>215</w:t>
      </w:r>
      <w:r>
        <w:rPr>
          <w:rFonts w:ascii="Arial Unicode MS" w:eastAsia="Arial Unicode MS" w:hAnsi="Arial Unicode MS" w:cs="Arial Unicode MS"/>
          <w:color w:val="000000"/>
          <w:sz w:val="20"/>
        </w:rPr>
        <w:t xml:space="preserve">The Senate leadership made clear that it was holding the vacancy open for then-candidate Donald Trump to fill </w:t>
      </w:r>
      <w:r>
        <w:rPr>
          <w:rFonts w:ascii="Arial Unicode MS" w:eastAsia="Arial Unicode MS" w:hAnsi="Arial Unicode MS" w:cs="Arial Unicode MS"/>
          <w:color w:val="000000"/>
          <w:sz w:val="20"/>
        </w:rPr>
        <w:t xml:space="preserve">should he win the election, while one Senate Republican leader added that he would block all   </w:t>
      </w:r>
      <w:r>
        <w:rPr>
          <w:rFonts w:ascii="Arial Unicode MS" w:eastAsia="Arial Unicode MS" w:hAnsi="Arial Unicode MS" w:cs="Arial Unicode MS"/>
          <w:b/>
          <w:color w:val="000000"/>
          <w:sz w:val="20"/>
        </w:rPr>
        <w:t> [*1094] </w:t>
      </w:r>
      <w:r>
        <w:rPr>
          <w:rFonts w:ascii="Arial Unicode MS" w:eastAsia="Arial Unicode MS" w:hAnsi="Arial Unicode MS" w:cs="Arial Unicode MS"/>
          <w:color w:val="000000"/>
          <w:sz w:val="20"/>
        </w:rPr>
        <w:t xml:space="preserve">Supreme Court nominations for the next four years if Democratic Presidential nominee Hillary Clinton was elected.           </w:t>
      </w:r>
      <w:r>
        <w:rPr>
          <w:rFonts w:ascii="Arial Unicode MS" w:eastAsia="Arial Unicode MS" w:hAnsi="Arial Unicode MS" w:cs="Arial Unicode MS"/>
          <w:vertAlign w:val="superscript"/>
        </w:rPr>
        <w:footnoteReference w:customMarkFollows="1" w:id="216"/>
        <w:t>216</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In characterizing th</w:t>
      </w:r>
      <w:r>
        <w:rPr>
          <w:rFonts w:ascii="Arial Unicode MS" w:eastAsia="Arial Unicode MS" w:hAnsi="Arial Unicode MS" w:cs="Arial Unicode MS"/>
          <w:color w:val="000000"/>
          <w:sz w:val="20"/>
        </w:rPr>
        <w:t>e Garland gambit as extraordinary, I do not mean to suggest that there is no precedent for the Senate declining to act on pending Supreme Court nominations, thereby leaving the vacancy for the President's successor to fill. In 1829, the Senate voted to pos</w:t>
      </w:r>
      <w:r>
        <w:rPr>
          <w:rFonts w:ascii="Arial Unicode MS" w:eastAsia="Arial Unicode MS" w:hAnsi="Arial Unicode MS" w:cs="Arial Unicode MS"/>
          <w:color w:val="000000"/>
          <w:sz w:val="20"/>
        </w:rPr>
        <w:t xml:space="preserve">tpone action on President John Quincy Adams' nomination of John Crittendon to the Supreme Court, whom Adams had nominated in the final weeks of his term after he had lost his bid for reelection.           </w:t>
      </w:r>
      <w:r>
        <w:rPr>
          <w:rFonts w:ascii="Arial Unicode MS" w:eastAsia="Arial Unicode MS" w:hAnsi="Arial Unicode MS" w:cs="Arial Unicode MS"/>
          <w:vertAlign w:val="superscript"/>
        </w:rPr>
        <w:footnoteReference w:customMarkFollows="1" w:id="217"/>
        <w:t>217</w:t>
      </w:r>
      <w:r>
        <w:rPr>
          <w:rFonts w:ascii="Arial Unicode MS" w:eastAsia="Arial Unicode MS" w:hAnsi="Arial Unicode MS" w:cs="Arial Unicode MS"/>
          <w:color w:val="000000"/>
          <w:sz w:val="20"/>
        </w:rPr>
        <w:t>In 1845, the wildly unpopular President John Tyl</w:t>
      </w:r>
      <w:r>
        <w:rPr>
          <w:rFonts w:ascii="Arial Unicode MS" w:eastAsia="Arial Unicode MS" w:hAnsi="Arial Unicode MS" w:cs="Arial Unicode MS"/>
          <w:color w:val="000000"/>
          <w:sz w:val="20"/>
        </w:rPr>
        <w:t xml:space="preserve">er, who became President after the death of William Henry Harrison, nominated John Read to the Supreme Court 25 days before Tyler left office--a nomination that the Senate allowed to lapse.           </w:t>
      </w:r>
      <w:r>
        <w:rPr>
          <w:rFonts w:ascii="Arial Unicode MS" w:eastAsia="Arial Unicode MS" w:hAnsi="Arial Unicode MS" w:cs="Arial Unicode MS"/>
          <w:vertAlign w:val="superscript"/>
        </w:rPr>
        <w:footnoteReference w:customMarkFollows="1" w:id="218"/>
        <w:t>218</w:t>
      </w:r>
      <w:r>
        <w:rPr>
          <w:rFonts w:ascii="Arial Unicode MS" w:eastAsia="Arial Unicode MS" w:hAnsi="Arial Unicode MS" w:cs="Arial Unicode MS"/>
          <w:color w:val="000000"/>
          <w:sz w:val="20"/>
        </w:rPr>
        <w:t>In 1852 and 1853, three Supreme Court nominees (Edwar</w:t>
      </w:r>
      <w:r>
        <w:rPr>
          <w:rFonts w:ascii="Arial Unicode MS" w:eastAsia="Arial Unicode MS" w:hAnsi="Arial Unicode MS" w:cs="Arial Unicode MS"/>
          <w:color w:val="000000"/>
          <w:sz w:val="20"/>
        </w:rPr>
        <w:t xml:space="preserve">d Bradford, George Badger, and William Micou) of the likewise unpopular President Millard Fillmore, who succeeded </w:t>
      </w:r>
      <w:r>
        <w:rPr>
          <w:rFonts w:ascii="Arial Unicode MS" w:eastAsia="Arial Unicode MS" w:hAnsi="Arial Unicode MS" w:cs="Arial Unicode MS"/>
          <w:color w:val="000000"/>
          <w:sz w:val="20"/>
        </w:rPr>
        <w:lastRenderedPageBreak/>
        <w:t xml:space="preserve">Zachary Taylor upon his death, were withdrawn or allowed to lapse 200, 60, and 18 days, respectively, before the end of Fillmore's term.      </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vertAlign w:val="superscript"/>
        </w:rPr>
        <w:footnoteReference w:customMarkFollows="1" w:id="219"/>
        <w:t>219</w:t>
      </w:r>
      <w:r>
        <w:rPr>
          <w:rFonts w:ascii="Arial Unicode MS" w:eastAsia="Arial Unicode MS" w:hAnsi="Arial Unicode MS" w:cs="Arial Unicode MS"/>
          <w:color w:val="000000"/>
          <w:sz w:val="20"/>
        </w:rPr>
        <w:t>And in 1866, after Democratic President Andrew Johnson became President following the assassination of Abraham Lincoln, the Republican Congress reduced the size of the Supreme Court from ten to seven, killing the pending Supreme Court nomination of</w:t>
      </w:r>
      <w:r>
        <w:rPr>
          <w:rFonts w:ascii="Arial Unicode MS" w:eastAsia="Arial Unicode MS" w:hAnsi="Arial Unicode MS" w:cs="Arial Unicode MS"/>
          <w:color w:val="000000"/>
          <w:sz w:val="20"/>
        </w:rPr>
        <w:t xml:space="preserve"> Henry   </w:t>
      </w:r>
      <w:r>
        <w:rPr>
          <w:rFonts w:ascii="Arial Unicode MS" w:eastAsia="Arial Unicode MS" w:hAnsi="Arial Unicode MS" w:cs="Arial Unicode MS"/>
          <w:b/>
          <w:color w:val="000000"/>
          <w:sz w:val="20"/>
        </w:rPr>
        <w:t> [*1095] </w:t>
      </w:r>
      <w:r>
        <w:rPr>
          <w:rFonts w:ascii="Arial Unicode MS" w:eastAsia="Arial Unicode MS" w:hAnsi="Arial Unicode MS" w:cs="Arial Unicode MS"/>
          <w:color w:val="000000"/>
          <w:sz w:val="20"/>
        </w:rPr>
        <w:t xml:space="preserve">Stanbery 1,063 days before the end of Johnson's term.           </w:t>
      </w:r>
      <w:r>
        <w:rPr>
          <w:rFonts w:ascii="Arial Unicode MS" w:eastAsia="Arial Unicode MS" w:hAnsi="Arial Unicode MS" w:cs="Arial Unicode MS"/>
          <w:vertAlign w:val="superscript"/>
        </w:rPr>
        <w:footnoteReference w:customMarkFollows="1" w:id="220"/>
        <w:t>220</w:t>
      </w:r>
      <w:r>
        <w:rPr>
          <w:rFonts w:ascii="Arial Unicode MS" w:eastAsia="Arial Unicode MS" w:hAnsi="Arial Unicode MS" w:cs="Arial Unicode MS"/>
          <w:color w:val="000000"/>
          <w:sz w:val="20"/>
        </w:rPr>
        <w:t xml:space="preserve">After Republican Ulysses Grant became President, Congress increased the Supreme Court's size from seven to nine, effectively handing Grant vacancies denied Johnson.           </w:t>
      </w:r>
      <w:r>
        <w:rPr>
          <w:rFonts w:ascii="Arial Unicode MS" w:eastAsia="Arial Unicode MS" w:hAnsi="Arial Unicode MS" w:cs="Arial Unicode MS"/>
          <w:vertAlign w:val="superscript"/>
        </w:rPr>
        <w:footnoteReference w:customMarkFollows="1" w:id="221"/>
        <w:t>221</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These "precedents," however, are distinguishable in three ways: first, th</w:t>
      </w:r>
      <w:r>
        <w:rPr>
          <w:rFonts w:ascii="Arial Unicode MS" w:eastAsia="Arial Unicode MS" w:hAnsi="Arial Unicode MS" w:cs="Arial Unicode MS"/>
          <w:color w:val="000000"/>
          <w:sz w:val="20"/>
        </w:rPr>
        <w:t xml:space="preserve">ey are stale, the latest example having occurred one hundred and fifty years before action on the Garland nomination was suspended. Resurrecting a practice poised to celebrate the sesquicentennial of its disuse may better be characterized as a repudiation </w:t>
      </w:r>
      <w:r>
        <w:rPr>
          <w:rFonts w:ascii="Arial Unicode MS" w:eastAsia="Arial Unicode MS" w:hAnsi="Arial Unicode MS" w:cs="Arial Unicode MS"/>
          <w:color w:val="000000"/>
          <w:sz w:val="20"/>
        </w:rPr>
        <w:t>of a convention against the practice. Second, all four "precedent" Presidents suffered electoral legitimacy problems: three were never elected President, and the fourth--John Quincy Adams--had been defeated in his bid for reelection when he made the nomina</w:t>
      </w:r>
      <w:r>
        <w:rPr>
          <w:rFonts w:ascii="Arial Unicode MS" w:eastAsia="Arial Unicode MS" w:hAnsi="Arial Unicode MS" w:cs="Arial Unicode MS"/>
          <w:color w:val="000000"/>
          <w:sz w:val="20"/>
        </w:rPr>
        <w:t>tion. Third, President Obama's nomination of Garland occurred months earlier in the President's term than the failed nominations of Adams, Tyler or Fillmore. Not so with Johnson, but legislation that reduced the size of the Court and ended Stanbery's nomin</w:t>
      </w:r>
      <w:r>
        <w:rPr>
          <w:rFonts w:ascii="Arial Unicode MS" w:eastAsia="Arial Unicode MS" w:hAnsi="Arial Unicode MS" w:cs="Arial Unicode MS"/>
          <w:color w:val="000000"/>
          <w:sz w:val="20"/>
        </w:rPr>
        <w:t xml:space="preserve">ation won bipartisan approval in Congress and was signed by the President himself, which belies the implication that it was a partisan power play to deprive Johnson of his appointment.           </w:t>
      </w:r>
      <w:r>
        <w:rPr>
          <w:rFonts w:ascii="Arial Unicode MS" w:eastAsia="Arial Unicode MS" w:hAnsi="Arial Unicode MS" w:cs="Arial Unicode MS"/>
          <w:vertAlign w:val="superscript"/>
        </w:rPr>
        <w:footnoteReference w:customMarkFollows="1" w:id="222"/>
        <w:t>222</w:t>
      </w:r>
      <w:r>
        <w:rPr>
          <w:rFonts w:ascii="Arial Unicode MS" w:eastAsia="Arial Unicode MS" w:hAnsi="Arial Unicode MS" w:cs="Arial Unicode MS"/>
          <w:color w:val="000000"/>
          <w:sz w:val="20"/>
        </w:rPr>
        <w:t>And when the Supreme Court was increased from seven to nin</w:t>
      </w:r>
      <w:r>
        <w:rPr>
          <w:rFonts w:ascii="Arial Unicode MS" w:eastAsia="Arial Unicode MS" w:hAnsi="Arial Unicode MS" w:cs="Arial Unicode MS"/>
          <w:color w:val="000000"/>
          <w:sz w:val="20"/>
        </w:rPr>
        <w:t xml:space="preserve">e during the Grant administration, it was for the administrative purpose of restoring the traditional parity between the number of circuits and the number of justices on the Supreme Court.           </w:t>
      </w:r>
      <w:r>
        <w:rPr>
          <w:rFonts w:ascii="Arial Unicode MS" w:eastAsia="Arial Unicode MS" w:hAnsi="Arial Unicode MS" w:cs="Arial Unicode MS"/>
          <w:vertAlign w:val="superscript"/>
        </w:rPr>
        <w:footnoteReference w:customMarkFollows="1" w:id="223"/>
        <w:t>223</w:t>
      </w:r>
      <w:r>
        <w:rPr>
          <w:rFonts w:ascii="Arial Unicode MS" w:eastAsia="Arial Unicode MS" w:hAnsi="Arial Unicode MS" w:cs="Arial Unicode MS"/>
          <w:color w:val="000000"/>
          <w:sz w:val="20"/>
        </w:rPr>
        <w:t>If this was subterfuge, it was well-hidden, relative t</w:t>
      </w:r>
      <w:r>
        <w:rPr>
          <w:rFonts w:ascii="Arial Unicode MS" w:eastAsia="Arial Unicode MS" w:hAnsi="Arial Unicode MS" w:cs="Arial Unicode MS"/>
          <w:color w:val="000000"/>
          <w:sz w:val="20"/>
        </w:rPr>
        <w:t xml:space="preserve">o the brazen power play of the Garland episode. Indeed, the Senate's apolitical pretense of tabling the Garland nomination so that the electorate could decide which president should appoint the next justice, was abandoned four years later, when the Senate </w:t>
      </w:r>
      <w:r>
        <w:rPr>
          <w:rFonts w:ascii="Arial Unicode MS" w:eastAsia="Arial Unicode MS" w:hAnsi="Arial Unicode MS" w:cs="Arial Unicode MS"/>
          <w:color w:val="000000"/>
          <w:sz w:val="20"/>
        </w:rPr>
        <w:t xml:space="preserve">Republican leadership forged ahead with the confirmation of Trump nominee Amy Coney Barrett after Justice Ruth Bader Ginsburg died just six weeks before the 2020 presidential election.           </w:t>
      </w:r>
      <w:r>
        <w:rPr>
          <w:rFonts w:ascii="Arial Unicode MS" w:eastAsia="Arial Unicode MS" w:hAnsi="Arial Unicode MS" w:cs="Arial Unicode MS"/>
          <w:vertAlign w:val="superscript"/>
        </w:rPr>
        <w:footnoteReference w:customMarkFollows="1" w:id="224"/>
        <w:t>224</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Beyond the Garland imbroglio, when President Trump to</w:t>
      </w:r>
      <w:r>
        <w:rPr>
          <w:rFonts w:ascii="Arial Unicode MS" w:eastAsia="Arial Unicode MS" w:hAnsi="Arial Unicode MS" w:cs="Arial Unicode MS"/>
          <w:color w:val="000000"/>
          <w:sz w:val="20"/>
        </w:rPr>
        <w:t xml:space="preserve">ok office, the Senate Republican majority exercised the so-called "nuclear option" to deprive Senate Democrats of the power to filibuster Supreme Court   </w:t>
      </w:r>
      <w:r>
        <w:rPr>
          <w:rFonts w:ascii="Arial Unicode MS" w:eastAsia="Arial Unicode MS" w:hAnsi="Arial Unicode MS" w:cs="Arial Unicode MS"/>
          <w:b/>
          <w:color w:val="000000"/>
          <w:sz w:val="20"/>
        </w:rPr>
        <w:t> [*1096] </w:t>
      </w:r>
      <w:r>
        <w:rPr>
          <w:rFonts w:ascii="Arial Unicode MS" w:eastAsia="Arial Unicode MS" w:hAnsi="Arial Unicode MS" w:cs="Arial Unicode MS"/>
          <w:color w:val="000000"/>
          <w:sz w:val="20"/>
        </w:rPr>
        <w:t xml:space="preserve">nominees,           </w:t>
      </w:r>
      <w:r>
        <w:rPr>
          <w:rFonts w:ascii="Arial Unicode MS" w:eastAsia="Arial Unicode MS" w:hAnsi="Arial Unicode MS" w:cs="Arial Unicode MS"/>
          <w:vertAlign w:val="superscript"/>
        </w:rPr>
        <w:footnoteReference w:customMarkFollows="1" w:id="225"/>
        <w:t>225</w:t>
      </w:r>
      <w:r>
        <w:rPr>
          <w:rFonts w:ascii="Arial Unicode MS" w:eastAsia="Arial Unicode MS" w:hAnsi="Arial Unicode MS" w:cs="Arial Unicode MS"/>
          <w:color w:val="000000"/>
          <w:sz w:val="20"/>
        </w:rPr>
        <w:t>six years after a Senate Democratic majority had done the same to Sena</w:t>
      </w:r>
      <w:r>
        <w:rPr>
          <w:rFonts w:ascii="Arial Unicode MS" w:eastAsia="Arial Unicode MS" w:hAnsi="Arial Unicode MS" w:cs="Arial Unicode MS"/>
          <w:color w:val="000000"/>
          <w:sz w:val="20"/>
        </w:rPr>
        <w:t xml:space="preserve">te Republicans in lower court confirmation proceedings.           </w:t>
      </w:r>
      <w:r>
        <w:rPr>
          <w:rFonts w:ascii="Arial Unicode MS" w:eastAsia="Arial Unicode MS" w:hAnsi="Arial Unicode MS" w:cs="Arial Unicode MS"/>
          <w:vertAlign w:val="superscript"/>
        </w:rPr>
        <w:footnoteReference w:customMarkFollows="1" w:id="226"/>
        <w:t>226</w:t>
      </w:r>
      <w:r>
        <w:rPr>
          <w:rFonts w:ascii="Arial Unicode MS" w:eastAsia="Arial Unicode MS" w:hAnsi="Arial Unicode MS" w:cs="Arial Unicode MS"/>
          <w:color w:val="000000"/>
          <w:sz w:val="20"/>
        </w:rPr>
        <w:t xml:space="preserve">During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3.0, senators from both parties had exploited their filibuster rights to kill nominations of the opposing party's President           </w:t>
      </w:r>
      <w:r>
        <w:rPr>
          <w:rFonts w:ascii="Arial Unicode MS" w:eastAsia="Arial Unicode MS" w:hAnsi="Arial Unicode MS" w:cs="Arial Unicode MS"/>
          <w:vertAlign w:val="superscript"/>
        </w:rPr>
        <w:footnoteReference w:customMarkFollows="1" w:id="227"/>
        <w:t>227</w:t>
      </w:r>
      <w:r>
        <w:rPr>
          <w:rFonts w:ascii="Arial Unicode MS" w:eastAsia="Arial Unicode MS" w:hAnsi="Arial Unicode MS" w:cs="Arial Unicode MS"/>
          <w:color w:val="000000"/>
          <w:sz w:val="20"/>
        </w:rPr>
        <w:t>--an arguable abuse o</w:t>
      </w:r>
      <w:r>
        <w:rPr>
          <w:rFonts w:ascii="Arial Unicode MS" w:eastAsia="Arial Unicode MS" w:hAnsi="Arial Unicode MS" w:cs="Arial Unicode MS"/>
          <w:color w:val="000000"/>
          <w:sz w:val="20"/>
        </w:rPr>
        <w:t xml:space="preserve">f the procedural convention that the nuclear option ended. At the same time, the Senate rule change eliminated a mechanism that ensured a measure of bipartisan consensus and compromise before </w:t>
      </w:r>
      <w:r>
        <w:rPr>
          <w:rFonts w:ascii="Arial Unicode MS" w:eastAsia="Arial Unicode MS" w:hAnsi="Arial Unicode MS" w:cs="Arial Unicode MS"/>
          <w:color w:val="000000"/>
          <w:sz w:val="20"/>
        </w:rPr>
        <w:lastRenderedPageBreak/>
        <w:t>nominees could win confirmation, thereby creating a vacuum to be</w:t>
      </w:r>
      <w:r>
        <w:rPr>
          <w:rFonts w:ascii="Arial Unicode MS" w:eastAsia="Arial Unicode MS" w:hAnsi="Arial Unicode MS" w:cs="Arial Unicode MS"/>
          <w:color w:val="000000"/>
          <w:sz w:val="20"/>
        </w:rPr>
        <w:t xml:space="preserve"> filled by bare-knuckle, majoritarian, partisan politics.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In a similar vein, the Senate Republican majority ended the blueslip prerogative.           </w:t>
      </w:r>
      <w:r>
        <w:rPr>
          <w:rFonts w:ascii="Arial Unicode MS" w:eastAsia="Arial Unicode MS" w:hAnsi="Arial Unicode MS" w:cs="Arial Unicode MS"/>
          <w:vertAlign w:val="superscript"/>
        </w:rPr>
        <w:footnoteReference w:customMarkFollows="1" w:id="228"/>
        <w:t>228</w:t>
      </w:r>
      <w:r>
        <w:rPr>
          <w:rFonts w:ascii="Arial Unicode MS" w:eastAsia="Arial Unicode MS" w:hAnsi="Arial Unicode MS" w:cs="Arial Unicode MS"/>
          <w:color w:val="000000"/>
          <w:sz w:val="20"/>
        </w:rPr>
        <w:t xml:space="preserve">In so doing, Senate Democrats were stripped of the power to obstruct the confirmation of President </w:t>
      </w:r>
      <w:r>
        <w:rPr>
          <w:rFonts w:ascii="Arial Unicode MS" w:eastAsia="Arial Unicode MS" w:hAnsi="Arial Unicode MS" w:cs="Arial Unicode MS"/>
          <w:color w:val="000000"/>
          <w:sz w:val="20"/>
        </w:rPr>
        <w:t xml:space="preserve">Trump's nominees by withholding a blue-slip authorizing floor action on the nominees from the Senator's home state. But it also eliminated the opportunity for consultation and consensus that the blue-slip process had historically promoted.           </w:t>
      </w:r>
      <w:r>
        <w:rPr>
          <w:rFonts w:ascii="Arial Unicode MS" w:eastAsia="Arial Unicode MS" w:hAnsi="Arial Unicode MS" w:cs="Arial Unicode MS"/>
          <w:vertAlign w:val="superscript"/>
        </w:rPr>
        <w:footnoteReference w:customMarkFollows="1" w:id="229"/>
        <w:t>229</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Finally, President Trump eliminated the American Bar Association's pre-nomination role in vetting judicial candidates.           </w:t>
      </w:r>
      <w:r>
        <w:rPr>
          <w:rFonts w:ascii="Arial Unicode MS" w:eastAsia="Arial Unicode MS" w:hAnsi="Arial Unicode MS" w:cs="Arial Unicode MS"/>
          <w:vertAlign w:val="superscript"/>
        </w:rPr>
        <w:footnoteReference w:customMarkFollows="1" w:id="230"/>
        <w:t>230</w:t>
      </w:r>
      <w:r>
        <w:rPr>
          <w:rFonts w:ascii="Arial Unicode MS" w:eastAsia="Arial Unicode MS" w:hAnsi="Arial Unicode MS" w:cs="Arial Unicode MS"/>
          <w:color w:val="000000"/>
          <w:sz w:val="20"/>
        </w:rPr>
        <w:t xml:space="preserve">President George W. Bush had done the same during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3.0, but there were two new twists. First, the rol</w:t>
      </w:r>
      <w:r>
        <w:rPr>
          <w:rFonts w:ascii="Arial Unicode MS" w:eastAsia="Arial Unicode MS" w:hAnsi="Arial Unicode MS" w:cs="Arial Unicode MS"/>
          <w:color w:val="000000"/>
          <w:sz w:val="20"/>
        </w:rPr>
        <w:t xml:space="preserve">e of traditional qualifications, upon which ABA ratings are based, was diminished in relevance during the Trump administration, as reflected in an unprecedented number of Trump nominees being confirmed with ABA "not qualified" ratings--including the first </w:t>
      </w:r>
      <w:r>
        <w:rPr>
          <w:rFonts w:ascii="Arial Unicode MS" w:eastAsia="Arial Unicode MS" w:hAnsi="Arial Unicode MS" w:cs="Arial Unicode MS"/>
          <w:color w:val="000000"/>
          <w:sz w:val="20"/>
        </w:rPr>
        <w:t xml:space="preserve">two ever at the circuit level.           </w:t>
      </w:r>
      <w:r>
        <w:rPr>
          <w:rFonts w:ascii="Arial Unicode MS" w:eastAsia="Arial Unicode MS" w:hAnsi="Arial Unicode MS" w:cs="Arial Unicode MS"/>
          <w:vertAlign w:val="superscript"/>
        </w:rPr>
        <w:footnoteReference w:customMarkFollows="1" w:id="231"/>
        <w:t>231</w:t>
      </w:r>
      <w:r>
        <w:rPr>
          <w:rFonts w:ascii="Arial Unicode MS" w:eastAsia="Arial Unicode MS" w:hAnsi="Arial Unicode MS" w:cs="Arial Unicode MS"/>
          <w:color w:val="000000"/>
          <w:sz w:val="20"/>
        </w:rPr>
        <w:t xml:space="preserve">Second, to assist it in pre-vetting judicial candidates, the   </w:t>
      </w:r>
      <w:r>
        <w:rPr>
          <w:rFonts w:ascii="Arial Unicode MS" w:eastAsia="Arial Unicode MS" w:hAnsi="Arial Unicode MS" w:cs="Arial Unicode MS"/>
          <w:b/>
          <w:color w:val="000000"/>
          <w:sz w:val="20"/>
        </w:rPr>
        <w:t> [*1097] </w:t>
      </w:r>
      <w:r>
        <w:rPr>
          <w:rFonts w:ascii="Arial Unicode MS" w:eastAsia="Arial Unicode MS" w:hAnsi="Arial Unicode MS" w:cs="Arial Unicode MS"/>
          <w:color w:val="000000"/>
          <w:sz w:val="20"/>
        </w:rPr>
        <w:t>Trump Administration replaced the ABA (which, despite accusations of liberal bias, professed ideological neutrality and was expressly nonpar</w:t>
      </w:r>
      <w:r>
        <w:rPr>
          <w:rFonts w:ascii="Arial Unicode MS" w:eastAsia="Arial Unicode MS" w:hAnsi="Arial Unicode MS" w:cs="Arial Unicode MS"/>
          <w:color w:val="000000"/>
          <w:sz w:val="20"/>
        </w:rPr>
        <w:t xml:space="preserve">tisan) with the Federalist Society, an organization with a conservative, ideological agenda.           </w:t>
      </w:r>
      <w:r>
        <w:rPr>
          <w:rFonts w:ascii="Arial Unicode MS" w:eastAsia="Arial Unicode MS" w:hAnsi="Arial Unicode MS" w:cs="Arial Unicode MS"/>
          <w:vertAlign w:val="superscript"/>
        </w:rPr>
        <w:footnoteReference w:customMarkFollows="1" w:id="232"/>
        <w:t>232</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With conventions designed to promote consensus, compromise, reasoned deliberation, and a focus on traditional qualifications thus repudiated, con</w:t>
      </w:r>
      <w:r>
        <w:rPr>
          <w:rFonts w:ascii="Arial Unicode MS" w:eastAsia="Arial Unicode MS" w:hAnsi="Arial Unicode MS" w:cs="Arial Unicode MS"/>
          <w:color w:val="000000"/>
          <w:sz w:val="20"/>
        </w:rPr>
        <w:t xml:space="preserve">firmation proceedings have become strangely perfunctory affairs in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4.0. Nominees have been scheduled for hearings en masse, sometimes during legislative recesses, and have been confirmed along partisan lines with unprecedented speed f</w:t>
      </w:r>
      <w:r>
        <w:rPr>
          <w:rFonts w:ascii="Arial Unicode MS" w:eastAsia="Arial Unicode MS" w:hAnsi="Arial Unicode MS" w:cs="Arial Unicode MS"/>
          <w:color w:val="000000"/>
          <w:sz w:val="20"/>
        </w:rPr>
        <w:t xml:space="preserve">or the modern era.           </w:t>
      </w:r>
      <w:r>
        <w:rPr>
          <w:rFonts w:ascii="Arial Unicode MS" w:eastAsia="Arial Unicode MS" w:hAnsi="Arial Unicode MS" w:cs="Arial Unicode MS"/>
          <w:vertAlign w:val="superscript"/>
        </w:rPr>
        <w:footnoteReference w:customMarkFollows="1" w:id="233"/>
        <w:t>233</w:t>
      </w:r>
      <w:r>
        <w:rPr>
          <w:rFonts w:ascii="Arial Unicode MS" w:eastAsia="Arial Unicode MS" w:hAnsi="Arial Unicode MS" w:cs="Arial Unicode MS"/>
          <w:color w:val="000000"/>
          <w:sz w:val="20"/>
        </w:rPr>
        <w:t xml:space="preserve">The fractious delays and protracted squabbling that characterized the appointments process during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3.0, have been replaced with an efficient, partisan assembly-line featuring minimal independent Senate s</w:t>
      </w:r>
      <w:r>
        <w:rPr>
          <w:rFonts w:ascii="Arial Unicode MS" w:eastAsia="Arial Unicode MS" w:hAnsi="Arial Unicode MS" w:cs="Arial Unicode MS"/>
          <w:color w:val="000000"/>
          <w:sz w:val="20"/>
        </w:rPr>
        <w:t xml:space="preserve">crutiny.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2. Assault on Court-Packing Conventions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In 2017, Federalist Society Chairman, Steven G. Calabresi, coauthored a memo to both houses of Congress proposing that Congress double the size of the federal appellate judiciary for the explicitly p</w:t>
      </w:r>
      <w:r>
        <w:rPr>
          <w:rFonts w:ascii="Arial Unicode MS" w:eastAsia="Arial Unicode MS" w:hAnsi="Arial Unicode MS" w:cs="Arial Unicode MS"/>
          <w:color w:val="000000"/>
          <w:sz w:val="20"/>
        </w:rPr>
        <w:t xml:space="preserve">artisan purpose of packing the circuit courts with conservative judges to neutralize the impact of Obama-era appointments.           </w:t>
      </w:r>
      <w:r>
        <w:rPr>
          <w:rFonts w:ascii="Arial Unicode MS" w:eastAsia="Arial Unicode MS" w:hAnsi="Arial Unicode MS" w:cs="Arial Unicode MS"/>
          <w:vertAlign w:val="superscript"/>
        </w:rPr>
        <w:lastRenderedPageBreak/>
        <w:footnoteReference w:customMarkFollows="1" w:id="234"/>
        <w:t>234</w:t>
      </w:r>
      <w:r>
        <w:rPr>
          <w:rFonts w:ascii="Arial Unicode MS" w:eastAsia="Arial Unicode MS" w:hAnsi="Arial Unicode MS" w:cs="Arial Unicode MS"/>
          <w:color w:val="000000"/>
          <w:sz w:val="20"/>
        </w:rPr>
        <w:t xml:space="preserve">The proposal   </w:t>
      </w:r>
      <w:r>
        <w:rPr>
          <w:rFonts w:ascii="Arial Unicode MS" w:eastAsia="Arial Unicode MS" w:hAnsi="Arial Unicode MS" w:cs="Arial Unicode MS"/>
          <w:b/>
          <w:color w:val="000000"/>
          <w:sz w:val="20"/>
        </w:rPr>
        <w:t> [*1098] </w:t>
      </w:r>
      <w:r>
        <w:rPr>
          <w:rFonts w:ascii="Arial Unicode MS" w:eastAsia="Arial Unicode MS" w:hAnsi="Arial Unicode MS" w:cs="Arial Unicode MS"/>
          <w:color w:val="000000"/>
          <w:sz w:val="20"/>
        </w:rPr>
        <w:t>was remarkable in at least two respects. First, this was the recommendation of a highly influential player in the world of judicial politics: Calabresi was the face of the Federalist Society, which was not only the preeminent organization of conservative l</w:t>
      </w:r>
      <w:r>
        <w:rPr>
          <w:rFonts w:ascii="Arial Unicode MS" w:eastAsia="Arial Unicode MS" w:hAnsi="Arial Unicode MS" w:cs="Arial Unicode MS"/>
          <w:color w:val="000000"/>
          <w:sz w:val="20"/>
        </w:rPr>
        <w:t xml:space="preserve">egal minds in the United States--it was, as previously noted, in the President's inner circle, having assumed responsibility for vetting the administration's prospective judicial nominees.           </w:t>
      </w:r>
      <w:r>
        <w:rPr>
          <w:rFonts w:ascii="Arial Unicode MS" w:eastAsia="Arial Unicode MS" w:hAnsi="Arial Unicode MS" w:cs="Arial Unicode MS"/>
          <w:vertAlign w:val="superscript"/>
        </w:rPr>
        <w:footnoteReference w:customMarkFollows="1" w:id="235"/>
        <w:t>235</w:t>
      </w:r>
      <w:r>
        <w:rPr>
          <w:rFonts w:ascii="Arial Unicode MS" w:eastAsia="Arial Unicode MS" w:hAnsi="Arial Unicode MS" w:cs="Arial Unicode MS"/>
          <w:color w:val="000000"/>
          <w:sz w:val="20"/>
        </w:rPr>
        <w:t xml:space="preserve">Second, for the leader of a conservative organization </w:t>
      </w:r>
      <w:r>
        <w:rPr>
          <w:rFonts w:ascii="Arial Unicode MS" w:eastAsia="Arial Unicode MS" w:hAnsi="Arial Unicode MS" w:cs="Arial Unicode MS"/>
          <w:color w:val="000000"/>
          <w:sz w:val="20"/>
        </w:rPr>
        <w:t>ostensibly devoted to interpreting the U.S. Constitution in a manner constrained by the original intentions of the founders, the proposal represents a seeming break from the Society's principles. From an originalist perspective, exploiting Congressional po</w:t>
      </w:r>
      <w:r>
        <w:rPr>
          <w:rFonts w:ascii="Arial Unicode MS" w:eastAsia="Arial Unicode MS" w:hAnsi="Arial Unicode MS" w:cs="Arial Unicode MS"/>
          <w:color w:val="000000"/>
          <w:sz w:val="20"/>
        </w:rPr>
        <w:t>wer to establish the lower courts by packing those courts with ideological soulmates for the partisan purpose of manipulating the outcomes of the cases the courts decide, is in obvious tension with the apolitical, separate and independent judiciary that th</w:t>
      </w:r>
      <w:r>
        <w:rPr>
          <w:rFonts w:ascii="Arial Unicode MS" w:eastAsia="Arial Unicode MS" w:hAnsi="Arial Unicode MS" w:cs="Arial Unicode MS"/>
          <w:color w:val="000000"/>
          <w:sz w:val="20"/>
        </w:rPr>
        <w:t xml:space="preserve">e framers sought to create.           </w:t>
      </w:r>
      <w:r>
        <w:rPr>
          <w:rFonts w:ascii="Arial Unicode MS" w:eastAsia="Arial Unicode MS" w:hAnsi="Arial Unicode MS" w:cs="Arial Unicode MS"/>
          <w:vertAlign w:val="superscript"/>
        </w:rPr>
        <w:footnoteReference w:customMarkFollows="1" w:id="236"/>
        <w:t>236</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The need for the Calabresi proposal was largely mooted by Senate rule changes that eliminated procedural impediments to Senate Republicans ending the sizable backlog of vacancies created by their dilatory tacti</w:t>
      </w:r>
      <w:r>
        <w:rPr>
          <w:rFonts w:ascii="Arial Unicode MS" w:eastAsia="Arial Unicode MS" w:hAnsi="Arial Unicode MS" w:cs="Arial Unicode MS"/>
          <w:color w:val="000000"/>
          <w:sz w:val="20"/>
        </w:rPr>
        <w:t xml:space="preserve">cs in declining to act on President Obama's nominations.           </w:t>
      </w:r>
      <w:r>
        <w:rPr>
          <w:rFonts w:ascii="Arial Unicode MS" w:eastAsia="Arial Unicode MS" w:hAnsi="Arial Unicode MS" w:cs="Arial Unicode MS"/>
          <w:vertAlign w:val="superscript"/>
        </w:rPr>
        <w:footnoteReference w:customMarkFollows="1" w:id="237"/>
        <w:t>237</w:t>
      </w:r>
      <w:r>
        <w:rPr>
          <w:rFonts w:ascii="Arial Unicode MS" w:eastAsia="Arial Unicode MS" w:hAnsi="Arial Unicode MS" w:cs="Arial Unicode MS"/>
          <w:color w:val="000000"/>
          <w:sz w:val="20"/>
        </w:rPr>
        <w:t>Meanwhile, congressional Democrats and Democratic presidential candidates, not to be outdone in the convention-busting derby, proposed to neutralize the impact of the Garland ploy by pac</w:t>
      </w:r>
      <w:r>
        <w:rPr>
          <w:rFonts w:ascii="Arial Unicode MS" w:eastAsia="Arial Unicode MS" w:hAnsi="Arial Unicode MS" w:cs="Arial Unicode MS"/>
          <w:color w:val="000000"/>
          <w:sz w:val="20"/>
        </w:rPr>
        <w:t xml:space="preserve">king the U.S. Supreme Court with additional justices, when the Democrats   </w:t>
      </w:r>
      <w:r>
        <w:rPr>
          <w:rFonts w:ascii="Arial Unicode MS" w:eastAsia="Arial Unicode MS" w:hAnsi="Arial Unicode MS" w:cs="Arial Unicode MS"/>
          <w:b/>
          <w:color w:val="000000"/>
          <w:sz w:val="20"/>
        </w:rPr>
        <w:t> [*1099] </w:t>
      </w:r>
      <w:r>
        <w:rPr>
          <w:rFonts w:ascii="Arial Unicode MS" w:eastAsia="Arial Unicode MS" w:hAnsi="Arial Unicode MS" w:cs="Arial Unicode MS"/>
          <w:color w:val="000000"/>
          <w:sz w:val="20"/>
        </w:rPr>
        <w:t xml:space="preserve">returned to power, and in the aftermath of the 2020 election have introduced legislation to do just that.           </w:t>
      </w:r>
      <w:r>
        <w:rPr>
          <w:rFonts w:ascii="Arial Unicode MS" w:eastAsia="Arial Unicode MS" w:hAnsi="Arial Unicode MS" w:cs="Arial Unicode MS"/>
          <w:vertAlign w:val="superscript"/>
        </w:rPr>
        <w:footnoteReference w:customMarkFollows="1" w:id="238"/>
        <w:t>238</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3. Repudiation of Convention Against Delegitimiz</w:t>
      </w:r>
      <w:r>
        <w:rPr>
          <w:rFonts w:ascii="Arial Unicode MS" w:eastAsia="Arial Unicode MS" w:hAnsi="Arial Unicode MS" w:cs="Arial Unicode MS"/>
          <w:color w:val="000000"/>
          <w:sz w:val="20"/>
        </w:rPr>
        <w:t xml:space="preserve">ing Rhetoric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As described in relation to the emergence of constitutional conventions during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2.0, Presidents have criticized judicial rulings throughout American history and made it clear when they thought that a </w:t>
      </w:r>
      <w:r>
        <w:rPr>
          <w:rFonts w:ascii="Arial Unicode MS" w:eastAsia="Arial Unicode MS" w:hAnsi="Arial Unicode MS" w:cs="Arial Unicode MS"/>
          <w:color w:val="000000"/>
          <w:sz w:val="20"/>
        </w:rPr>
        <w:lastRenderedPageBreak/>
        <w:t>case was wrongly d</w:t>
      </w:r>
      <w:r>
        <w:rPr>
          <w:rFonts w:ascii="Arial Unicode MS" w:eastAsia="Arial Unicode MS" w:hAnsi="Arial Unicode MS" w:cs="Arial Unicode MS"/>
          <w:color w:val="000000"/>
          <w:sz w:val="20"/>
        </w:rPr>
        <w:t xml:space="preserve">ecided.           </w:t>
      </w:r>
      <w:r>
        <w:rPr>
          <w:rFonts w:ascii="Arial Unicode MS" w:eastAsia="Arial Unicode MS" w:hAnsi="Arial Unicode MS" w:cs="Arial Unicode MS"/>
          <w:vertAlign w:val="superscript"/>
        </w:rPr>
        <w:footnoteReference w:customMarkFollows="1" w:id="239"/>
        <w:t>239</w:t>
      </w:r>
      <w:r>
        <w:rPr>
          <w:rFonts w:ascii="Arial Unicode MS" w:eastAsia="Arial Unicode MS" w:hAnsi="Arial Unicode MS" w:cs="Arial Unicode MS"/>
          <w:color w:val="000000"/>
          <w:sz w:val="20"/>
        </w:rPr>
        <w:t>With the notable exception of Franklin Roosevelt, however, there has been a longstanding norm against Presidents resorting to delegitimizing rhetoric that impugns the motives, integrity, or competence of the judges themselves. Beginnin</w:t>
      </w:r>
      <w:r>
        <w:rPr>
          <w:rFonts w:ascii="Arial Unicode MS" w:eastAsia="Arial Unicode MS" w:hAnsi="Arial Unicode MS" w:cs="Arial Unicode MS"/>
          <w:color w:val="000000"/>
          <w:sz w:val="20"/>
        </w:rPr>
        <w:t xml:space="preserve">g as a Presidential candidate, however, and carrying over into his presidency, President Trump defied this convention and repeatedly challenged the legitimacy of court rulings adverse to his interests.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While a Presidential candidate, Trump criticized t</w:t>
      </w:r>
      <w:r>
        <w:rPr>
          <w:rFonts w:ascii="Arial Unicode MS" w:eastAsia="Arial Unicode MS" w:hAnsi="Arial Unicode MS" w:cs="Arial Unicode MS"/>
          <w:color w:val="000000"/>
          <w:sz w:val="20"/>
        </w:rPr>
        <w:t>he presiding judge in a fraud case filed against Trump University. At a campaign rally, he described the judge as "a hater of Donald Trump," and a "total disgrace," and claimed that because of his "Mexican heritage," the judge was compromised by an "inhere</w:t>
      </w:r>
      <w:r>
        <w:rPr>
          <w:rFonts w:ascii="Arial Unicode MS" w:eastAsia="Arial Unicode MS" w:hAnsi="Arial Unicode MS" w:cs="Arial Unicode MS"/>
          <w:color w:val="000000"/>
          <w:sz w:val="20"/>
        </w:rPr>
        <w:t xml:space="preserve">nt conflict of interest," given Mr. Trump's campaign promise to build a wall to deter illegal immigration along the Mexican border.           </w:t>
      </w:r>
      <w:r>
        <w:rPr>
          <w:rFonts w:ascii="Arial Unicode MS" w:eastAsia="Arial Unicode MS" w:hAnsi="Arial Unicode MS" w:cs="Arial Unicode MS"/>
          <w:vertAlign w:val="superscript"/>
        </w:rPr>
        <w:footnoteReference w:customMarkFollows="1" w:id="240"/>
        <w:t>240</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As President, he criticized lower court rulings invalidating an executive order that restricted travel into the U.S. by citizens of predominantly Muslim countries. He described one ruling as the work of a "so-called judge, which essentially takes law-enf</w:t>
      </w:r>
      <w:r>
        <w:rPr>
          <w:rFonts w:ascii="Arial Unicode MS" w:eastAsia="Arial Unicode MS" w:hAnsi="Arial Unicode MS" w:cs="Arial Unicode MS"/>
          <w:color w:val="000000"/>
          <w:sz w:val="20"/>
        </w:rPr>
        <w:t xml:space="preserve">orcement away from our country."           </w:t>
      </w:r>
      <w:r>
        <w:rPr>
          <w:rFonts w:ascii="Arial Unicode MS" w:eastAsia="Arial Unicode MS" w:hAnsi="Arial Unicode MS" w:cs="Arial Unicode MS"/>
          <w:vertAlign w:val="superscript"/>
        </w:rPr>
        <w:footnoteReference w:customMarkFollows="1" w:id="241"/>
        <w:t>241</w:t>
      </w:r>
      <w:r>
        <w:rPr>
          <w:rFonts w:ascii="Arial Unicode MS" w:eastAsia="Arial Unicode MS" w:hAnsi="Arial Unicode MS" w:cs="Arial Unicode MS"/>
          <w:color w:val="000000"/>
          <w:sz w:val="20"/>
        </w:rPr>
        <w:t xml:space="preserve">He characterized related rulings by other courts as "done by a judge for political reasons," and as issued by courts that   </w:t>
      </w:r>
      <w:r>
        <w:rPr>
          <w:rFonts w:ascii="Arial Unicode MS" w:eastAsia="Arial Unicode MS" w:hAnsi="Arial Unicode MS" w:cs="Arial Unicode MS"/>
          <w:b/>
          <w:color w:val="000000"/>
          <w:sz w:val="20"/>
        </w:rPr>
        <w:t> [*1100] </w:t>
      </w:r>
      <w:r>
        <w:rPr>
          <w:rFonts w:ascii="Arial Unicode MS" w:eastAsia="Arial Unicode MS" w:hAnsi="Arial Unicode MS" w:cs="Arial Unicode MS"/>
          <w:color w:val="000000"/>
          <w:sz w:val="20"/>
        </w:rPr>
        <w:t xml:space="preserve">are "slow and political,"           </w:t>
      </w:r>
      <w:r>
        <w:rPr>
          <w:rFonts w:ascii="Arial Unicode MS" w:eastAsia="Arial Unicode MS" w:hAnsi="Arial Unicode MS" w:cs="Arial Unicode MS"/>
          <w:vertAlign w:val="superscript"/>
        </w:rPr>
        <w:footnoteReference w:customMarkFollows="1" w:id="242"/>
        <w:t>242</w:t>
      </w:r>
      <w:r>
        <w:rPr>
          <w:rFonts w:ascii="Arial Unicode MS" w:eastAsia="Arial Unicode MS" w:hAnsi="Arial Unicode MS" w:cs="Arial Unicode MS"/>
          <w:color w:val="000000"/>
          <w:sz w:val="20"/>
        </w:rPr>
        <w:t>that "seem to be so political," and th</w:t>
      </w:r>
      <w:r>
        <w:rPr>
          <w:rFonts w:ascii="Arial Unicode MS" w:eastAsia="Arial Unicode MS" w:hAnsi="Arial Unicode MS" w:cs="Arial Unicode MS"/>
          <w:color w:val="000000"/>
          <w:sz w:val="20"/>
        </w:rPr>
        <w:t xml:space="preserve">at refuse to "do what they should be doing."           </w:t>
      </w:r>
      <w:r>
        <w:rPr>
          <w:rFonts w:ascii="Arial Unicode MS" w:eastAsia="Arial Unicode MS" w:hAnsi="Arial Unicode MS" w:cs="Arial Unicode MS"/>
          <w:vertAlign w:val="superscript"/>
        </w:rPr>
        <w:footnoteReference w:customMarkFollows="1" w:id="243"/>
        <w:t>243</w:t>
      </w:r>
      <w:r>
        <w:rPr>
          <w:rFonts w:ascii="Arial Unicode MS" w:eastAsia="Arial Unicode MS" w:hAnsi="Arial Unicode MS" w:cs="Arial Unicode MS"/>
          <w:color w:val="000000"/>
          <w:sz w:val="20"/>
        </w:rPr>
        <w:t xml:space="preserve">In response to the same line of cases, he expressed dismay that "a judge would put our country in such peril . . . . If something happens blame him and court system;"           </w:t>
      </w:r>
      <w:r>
        <w:rPr>
          <w:rFonts w:ascii="Arial Unicode MS" w:eastAsia="Arial Unicode MS" w:hAnsi="Arial Unicode MS" w:cs="Arial Unicode MS"/>
          <w:vertAlign w:val="superscript"/>
        </w:rPr>
        <w:footnoteReference w:customMarkFollows="1" w:id="244"/>
        <w:t>244</w:t>
      </w:r>
      <w:r>
        <w:rPr>
          <w:rFonts w:ascii="Arial Unicode MS" w:eastAsia="Arial Unicode MS" w:hAnsi="Arial Unicode MS" w:cs="Arial Unicode MS"/>
          <w:color w:val="000000"/>
          <w:sz w:val="20"/>
        </w:rPr>
        <w:t>and again, that "[</w:t>
      </w:r>
      <w:r>
        <w:rPr>
          <w:rFonts w:ascii="Arial Unicode MS" w:eastAsia="Arial Unicode MS" w:hAnsi="Arial Unicode MS" w:cs="Arial Unicode MS"/>
          <w:color w:val="000000"/>
          <w:sz w:val="20"/>
        </w:rPr>
        <w:t xml:space="preserve">b]ecause the ban was lifted by a judge, many very bad and dangerous people may be pouring into our country. A terrible decision."           </w:t>
      </w:r>
      <w:r>
        <w:rPr>
          <w:rFonts w:ascii="Arial Unicode MS" w:eastAsia="Arial Unicode MS" w:hAnsi="Arial Unicode MS" w:cs="Arial Unicode MS"/>
          <w:vertAlign w:val="superscript"/>
        </w:rPr>
        <w:footnoteReference w:customMarkFollows="1" w:id="245"/>
        <w:t>245</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The President's attacks on the federal courts reached a crescendo in November 2018, when he condemned the ad</w:t>
      </w:r>
      <w:r>
        <w:rPr>
          <w:rFonts w:ascii="Arial Unicode MS" w:eastAsia="Arial Unicode MS" w:hAnsi="Arial Unicode MS" w:cs="Arial Unicode MS"/>
          <w:color w:val="000000"/>
          <w:sz w:val="20"/>
        </w:rPr>
        <w:t xml:space="preserve">verse ruling of a district judge in the Northern District of California as the work of an "Obama judge."           </w:t>
      </w:r>
      <w:r>
        <w:rPr>
          <w:rFonts w:ascii="Arial Unicode MS" w:eastAsia="Arial Unicode MS" w:hAnsi="Arial Unicode MS" w:cs="Arial Unicode MS"/>
          <w:vertAlign w:val="superscript"/>
        </w:rPr>
        <w:footnoteReference w:customMarkFollows="1" w:id="246"/>
        <w:t>246</w:t>
      </w:r>
      <w:r>
        <w:rPr>
          <w:rFonts w:ascii="Arial Unicode MS" w:eastAsia="Arial Unicode MS" w:hAnsi="Arial Unicode MS" w:cs="Arial Unicode MS"/>
          <w:color w:val="000000"/>
          <w:sz w:val="20"/>
        </w:rPr>
        <w:t xml:space="preserve">In a highly unusual move, Chief Justice John Roberts rebuked the President. "We do not have Obama judges or Trump </w:t>
      </w:r>
      <w:r>
        <w:rPr>
          <w:rFonts w:ascii="Arial Unicode MS" w:eastAsia="Arial Unicode MS" w:hAnsi="Arial Unicode MS" w:cs="Arial Unicode MS"/>
          <w:color w:val="000000"/>
          <w:sz w:val="20"/>
        </w:rPr>
        <w:lastRenderedPageBreak/>
        <w:t>judges, Bush judges or C</w:t>
      </w:r>
      <w:r>
        <w:rPr>
          <w:rFonts w:ascii="Arial Unicode MS" w:eastAsia="Arial Unicode MS" w:hAnsi="Arial Unicode MS" w:cs="Arial Unicode MS"/>
          <w:color w:val="000000"/>
          <w:sz w:val="20"/>
        </w:rPr>
        <w:t xml:space="preserve">linton judges," Roberts said in a prepared statement.           </w:t>
      </w:r>
      <w:r>
        <w:rPr>
          <w:rFonts w:ascii="Arial Unicode MS" w:eastAsia="Arial Unicode MS" w:hAnsi="Arial Unicode MS" w:cs="Arial Unicode MS"/>
          <w:vertAlign w:val="superscript"/>
        </w:rPr>
        <w:footnoteReference w:customMarkFollows="1" w:id="247"/>
        <w:t>247</w:t>
      </w:r>
      <w:r>
        <w:rPr>
          <w:rFonts w:ascii="Arial Unicode MS" w:eastAsia="Arial Unicode MS" w:hAnsi="Arial Unicode MS" w:cs="Arial Unicode MS"/>
          <w:color w:val="000000"/>
          <w:sz w:val="20"/>
        </w:rPr>
        <w:t>"What we have is an extraordinary group of dedicated judges doing their level best to do equal right to those appearing before them," adding that "[t]he independent judiciary is something w</w:t>
      </w:r>
      <w:r>
        <w:rPr>
          <w:rFonts w:ascii="Arial Unicode MS" w:eastAsia="Arial Unicode MS" w:hAnsi="Arial Unicode MS" w:cs="Arial Unicode MS"/>
          <w:color w:val="000000"/>
          <w:sz w:val="20"/>
        </w:rPr>
        <w:t xml:space="preserve">e should all be thankful for."           </w:t>
      </w:r>
      <w:r>
        <w:rPr>
          <w:rFonts w:ascii="Arial Unicode MS" w:eastAsia="Arial Unicode MS" w:hAnsi="Arial Unicode MS" w:cs="Arial Unicode MS"/>
          <w:vertAlign w:val="superscript"/>
        </w:rPr>
        <w:footnoteReference w:customMarkFollows="1" w:id="248"/>
        <w:t>248</w:t>
      </w:r>
      <w:r>
        <w:rPr>
          <w:rFonts w:ascii="Arial Unicode MS" w:eastAsia="Arial Unicode MS" w:hAnsi="Arial Unicode MS" w:cs="Arial Unicode MS"/>
          <w:color w:val="000000"/>
          <w:sz w:val="20"/>
        </w:rPr>
        <w:t xml:space="preserve">The President promptly rejoined with multiple Tweets: "Sorry Chief Justice John Roberts," the President chided, "but you do indeed have 'Obama   </w:t>
      </w:r>
      <w:r>
        <w:rPr>
          <w:rFonts w:ascii="Arial Unicode MS" w:eastAsia="Arial Unicode MS" w:hAnsi="Arial Unicode MS" w:cs="Arial Unicode MS"/>
          <w:b/>
          <w:color w:val="000000"/>
          <w:sz w:val="20"/>
        </w:rPr>
        <w:t> [*1101] </w:t>
      </w:r>
      <w:r>
        <w:rPr>
          <w:rFonts w:ascii="Arial Unicode MS" w:eastAsia="Arial Unicode MS" w:hAnsi="Arial Unicode MS" w:cs="Arial Unicode MS"/>
          <w:color w:val="000000"/>
          <w:sz w:val="20"/>
        </w:rPr>
        <w:t>judges,' and they have a much different point of view than</w:t>
      </w:r>
      <w:r>
        <w:rPr>
          <w:rFonts w:ascii="Arial Unicode MS" w:eastAsia="Arial Unicode MS" w:hAnsi="Arial Unicode MS" w:cs="Arial Unicode MS"/>
          <w:color w:val="000000"/>
          <w:sz w:val="20"/>
        </w:rPr>
        <w:t xml:space="preserve"> the people who are charged with the safety of our country."           </w:t>
      </w:r>
      <w:r>
        <w:rPr>
          <w:rFonts w:ascii="Arial Unicode MS" w:eastAsia="Arial Unicode MS" w:hAnsi="Arial Unicode MS" w:cs="Arial Unicode MS"/>
          <w:vertAlign w:val="superscript"/>
        </w:rPr>
        <w:footnoteReference w:customMarkFollows="1" w:id="249"/>
        <w:t>249</w:t>
      </w:r>
      <w:r>
        <w:rPr>
          <w:rFonts w:ascii="Arial Unicode MS" w:eastAsia="Arial Unicode MS" w:hAnsi="Arial Unicode MS" w:cs="Arial Unicode MS"/>
          <w:color w:val="000000"/>
          <w:sz w:val="20"/>
        </w:rPr>
        <w:t>"It would be great if the 9th Circuit was indeed an 'independent judiciary,'" he added, but argued that it was not, given the frequency with which administration antagonists filed su</w:t>
      </w:r>
      <w:r>
        <w:rPr>
          <w:rFonts w:ascii="Arial Unicode MS" w:eastAsia="Arial Unicode MS" w:hAnsi="Arial Unicode MS" w:cs="Arial Unicode MS"/>
          <w:color w:val="000000"/>
          <w:sz w:val="20"/>
        </w:rPr>
        <w:t xml:space="preserve">it there and the rate at which Ninth Circuit decisions were reversed.           </w:t>
      </w:r>
      <w:r>
        <w:rPr>
          <w:rFonts w:ascii="Arial Unicode MS" w:eastAsia="Arial Unicode MS" w:hAnsi="Arial Unicode MS" w:cs="Arial Unicode MS"/>
          <w:vertAlign w:val="superscript"/>
        </w:rPr>
        <w:footnoteReference w:customMarkFollows="1" w:id="250"/>
        <w:t>250</w:t>
      </w:r>
      <w:r>
        <w:rPr>
          <w:rFonts w:ascii="Arial Unicode MS" w:eastAsia="Arial Unicode MS" w:hAnsi="Arial Unicode MS" w:cs="Arial Unicode MS"/>
          <w:color w:val="000000"/>
          <w:sz w:val="20"/>
        </w:rPr>
        <w:t>The next day, the President tweeted again, that "Justice Roberts can say what he wants, but the 9th Circuit is a complete &amp; total disaster. It is out of control, has a horri</w:t>
      </w:r>
      <w:r>
        <w:rPr>
          <w:rFonts w:ascii="Arial Unicode MS" w:eastAsia="Arial Unicode MS" w:hAnsi="Arial Unicode MS" w:cs="Arial Unicode MS"/>
          <w:color w:val="000000"/>
          <w:sz w:val="20"/>
        </w:rPr>
        <w:t xml:space="preserve">ble reputation, is overturned more than any Circuit in the Country."           </w:t>
      </w:r>
      <w:r>
        <w:rPr>
          <w:rFonts w:ascii="Arial Unicode MS" w:eastAsia="Arial Unicode MS" w:hAnsi="Arial Unicode MS" w:cs="Arial Unicode MS"/>
          <w:vertAlign w:val="superscript"/>
        </w:rPr>
        <w:footnoteReference w:customMarkFollows="1" w:id="251"/>
        <w:t>251</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Some commentators responded to this kerfuffle by dismissing the Chief Justice as naïve for claiming that "[w]e have no Obama judges or Trump judges," because Presidents </w:t>
      </w:r>
      <w:r>
        <w:rPr>
          <w:rFonts w:ascii="Arial Unicode MS" w:eastAsia="Arial Unicode MS" w:hAnsi="Arial Unicode MS" w:cs="Arial Unicode MS"/>
          <w:color w:val="000000"/>
          <w:sz w:val="20"/>
        </w:rPr>
        <w:t xml:space="preserve">nominate judges with compatible ideological outlooks that influence the decisions those judges make which, in turn, influences voter choices in presidential elections.           </w:t>
      </w:r>
      <w:r>
        <w:rPr>
          <w:rFonts w:ascii="Arial Unicode MS" w:eastAsia="Arial Unicode MS" w:hAnsi="Arial Unicode MS" w:cs="Arial Unicode MS"/>
          <w:vertAlign w:val="superscript"/>
        </w:rPr>
        <w:footnoteReference w:customMarkFollows="1" w:id="252"/>
        <w:t>252</w:t>
      </w:r>
      <w:r>
        <w:rPr>
          <w:rFonts w:ascii="Arial Unicode MS" w:eastAsia="Arial Unicode MS" w:hAnsi="Arial Unicode MS" w:cs="Arial Unicode MS"/>
          <w:color w:val="000000"/>
          <w:sz w:val="20"/>
        </w:rPr>
        <w:t>But this argument misses the Chief Justice's essential point. Yes, the vast</w:t>
      </w:r>
      <w:r>
        <w:rPr>
          <w:rFonts w:ascii="Arial Unicode MS" w:eastAsia="Arial Unicode MS" w:hAnsi="Arial Unicode MS" w:cs="Arial Unicode MS"/>
          <w:color w:val="000000"/>
          <w:sz w:val="20"/>
        </w:rPr>
        <w:t xml:space="preserve"> majority of the public thinks that judges are subject to the influence of their political ideologies--an unexceptional manifestation of legal realism that social science data corroborate, the public finds untroubling, and that the Chief Justice's statemen</w:t>
      </w:r>
      <w:r>
        <w:rPr>
          <w:rFonts w:ascii="Arial Unicode MS" w:eastAsia="Arial Unicode MS" w:hAnsi="Arial Unicode MS" w:cs="Arial Unicode MS"/>
          <w:color w:val="000000"/>
          <w:sz w:val="20"/>
        </w:rPr>
        <w:t xml:space="preserve">t did not contest.           </w:t>
      </w:r>
      <w:r>
        <w:rPr>
          <w:rFonts w:ascii="Arial Unicode MS" w:eastAsia="Arial Unicode MS" w:hAnsi="Arial Unicode MS" w:cs="Arial Unicode MS"/>
          <w:vertAlign w:val="superscript"/>
        </w:rPr>
        <w:footnoteReference w:customMarkFollows="1" w:id="253"/>
        <w:t>253</w:t>
      </w:r>
      <w:r>
        <w:rPr>
          <w:rFonts w:ascii="Arial Unicode MS" w:eastAsia="Arial Unicode MS" w:hAnsi="Arial Unicode MS" w:cs="Arial Unicode MS"/>
          <w:color w:val="000000"/>
          <w:sz w:val="20"/>
        </w:rPr>
        <w:t xml:space="preserve">But the data also show that public confidence in the courts declines   </w:t>
      </w:r>
      <w:r>
        <w:rPr>
          <w:rFonts w:ascii="Arial Unicode MS" w:eastAsia="Arial Unicode MS" w:hAnsi="Arial Unicode MS" w:cs="Arial Unicode MS"/>
          <w:b/>
          <w:color w:val="000000"/>
          <w:sz w:val="20"/>
        </w:rPr>
        <w:t> [*1102] </w:t>
      </w:r>
      <w:r>
        <w:rPr>
          <w:rFonts w:ascii="Arial Unicode MS" w:eastAsia="Arial Unicode MS" w:hAnsi="Arial Unicode MS" w:cs="Arial Unicode MS"/>
          <w:color w:val="000000"/>
          <w:sz w:val="20"/>
        </w:rPr>
        <w:t xml:space="preserve">when judges are perceived as brazen, partisan actors.           </w:t>
      </w:r>
      <w:r>
        <w:rPr>
          <w:rFonts w:ascii="Arial Unicode MS" w:eastAsia="Arial Unicode MS" w:hAnsi="Arial Unicode MS" w:cs="Arial Unicode MS"/>
          <w:vertAlign w:val="superscript"/>
        </w:rPr>
        <w:footnoteReference w:customMarkFollows="1" w:id="254"/>
        <w:t>254</w:t>
      </w:r>
      <w:r>
        <w:rPr>
          <w:rFonts w:ascii="Arial Unicode MS" w:eastAsia="Arial Unicode MS" w:hAnsi="Arial Unicode MS" w:cs="Arial Unicode MS"/>
          <w:color w:val="000000"/>
          <w:sz w:val="20"/>
        </w:rPr>
        <w:t>It is the difference between honorable judges whose policy perspectives inform their understanding of what the law is, and dishonorable judges who surreptitiously implement the partisan agenda of the President who appointed them. In other words, characteri</w:t>
      </w:r>
      <w:r>
        <w:rPr>
          <w:rFonts w:ascii="Arial Unicode MS" w:eastAsia="Arial Unicode MS" w:hAnsi="Arial Unicode MS" w:cs="Arial Unicode MS"/>
          <w:color w:val="000000"/>
          <w:sz w:val="20"/>
        </w:rPr>
        <w:t>zing judges as partisan agents of their appointing President threatens to delegitimize the courts, in ways that conceding the influence of political ideology on judicial decision-making does not. Empirical support for characterizing federal judges and thei</w:t>
      </w:r>
      <w:r>
        <w:rPr>
          <w:rFonts w:ascii="Arial Unicode MS" w:eastAsia="Arial Unicode MS" w:hAnsi="Arial Unicode MS" w:cs="Arial Unicode MS"/>
          <w:color w:val="000000"/>
          <w:sz w:val="20"/>
        </w:rPr>
        <w:t xml:space="preserve">r decision-making in such crassly partisan terms is thin--and it was the partisan focus of the President's critique that triggered the Chief Justice's response.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4. Testing the Convention Against Defiance of Court Rulings  </w:t>
      </w:r>
    </w:p>
    <w:p w:rsidR="00FB6628" w:rsidRDefault="0041577C">
      <w:pPr>
        <w:spacing w:before="200" w:line="260" w:lineRule="atLeast"/>
        <w:jc w:val="both"/>
      </w:pPr>
      <w:r>
        <w:rPr>
          <w:rFonts w:ascii="Arial Unicode MS" w:eastAsia="Arial Unicode MS" w:hAnsi="Arial Unicode MS" w:cs="Arial Unicode MS"/>
          <w:color w:val="000000"/>
          <w:sz w:val="20"/>
        </w:rPr>
        <w:lastRenderedPageBreak/>
        <w:t xml:space="preserve">  One possible end-game strat</w:t>
      </w:r>
      <w:r>
        <w:rPr>
          <w:rFonts w:ascii="Arial Unicode MS" w:eastAsia="Arial Unicode MS" w:hAnsi="Arial Unicode MS" w:cs="Arial Unicode MS"/>
          <w:color w:val="000000"/>
          <w:sz w:val="20"/>
        </w:rPr>
        <w:t xml:space="preserve">egy in a neo-populist President's campaign to delegitimize the courts is to weaken public trust in the judiciary to a point where defying unwelcome court orders becomes thinkable.           </w:t>
      </w:r>
      <w:r>
        <w:rPr>
          <w:rFonts w:ascii="Arial Unicode MS" w:eastAsia="Arial Unicode MS" w:hAnsi="Arial Unicode MS" w:cs="Arial Unicode MS"/>
          <w:vertAlign w:val="superscript"/>
        </w:rPr>
        <w:footnoteReference w:customMarkFollows="1" w:id="255"/>
        <w:t>255</w:t>
      </w:r>
      <w:r>
        <w:rPr>
          <w:rFonts w:ascii="Arial Unicode MS" w:eastAsia="Arial Unicode MS" w:hAnsi="Arial Unicode MS" w:cs="Arial Unicode MS"/>
          <w:color w:val="000000"/>
          <w:sz w:val="20"/>
        </w:rPr>
        <w:t>The convention against Presidents openly refusing to comply wit</w:t>
      </w:r>
      <w:r>
        <w:rPr>
          <w:rFonts w:ascii="Arial Unicode MS" w:eastAsia="Arial Unicode MS" w:hAnsi="Arial Unicode MS" w:cs="Arial Unicode MS"/>
          <w:color w:val="000000"/>
          <w:sz w:val="20"/>
        </w:rPr>
        <w:t xml:space="preserve">h court orders is relatively muscular, with only one flagrant violation in American history--a violation that can be explained in light of the exigencies of a wartime emergency that President Lincoln confronted.           </w:t>
      </w:r>
      <w:r>
        <w:rPr>
          <w:rFonts w:ascii="Arial Unicode MS" w:eastAsia="Arial Unicode MS" w:hAnsi="Arial Unicode MS" w:cs="Arial Unicode MS"/>
          <w:vertAlign w:val="superscript"/>
        </w:rPr>
        <w:footnoteReference w:customMarkFollows="1" w:id="256"/>
        <w:t>256</w:t>
      </w:r>
      <w:r>
        <w:rPr>
          <w:rFonts w:ascii="Arial Unicode MS" w:eastAsia="Arial Unicode MS" w:hAnsi="Arial Unicode MS" w:cs="Arial Unicode MS"/>
          <w:color w:val="000000"/>
          <w:sz w:val="20"/>
        </w:rPr>
        <w:t xml:space="preserve">To date,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color w:val="000000"/>
          <w:sz w:val="20"/>
        </w:rPr>
        <w:t xml:space="preserve">4.0 has produced no new examples--but there has been one close call, in a political culture with a history of few close calls.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The Trump administration proposed to modify the 2020 census by adding a question asking respondents whether they were U.S. ci</w:t>
      </w:r>
      <w:r>
        <w:rPr>
          <w:rFonts w:ascii="Arial Unicode MS" w:eastAsia="Arial Unicode MS" w:hAnsi="Arial Unicode MS" w:cs="Arial Unicode MS"/>
          <w:color w:val="000000"/>
          <w:sz w:val="20"/>
        </w:rPr>
        <w:t xml:space="preserve">tizens.           </w:t>
      </w:r>
      <w:r>
        <w:rPr>
          <w:rFonts w:ascii="Arial Unicode MS" w:eastAsia="Arial Unicode MS" w:hAnsi="Arial Unicode MS" w:cs="Arial Unicode MS"/>
          <w:vertAlign w:val="superscript"/>
        </w:rPr>
        <w:footnoteReference w:customMarkFollows="1" w:id="257"/>
        <w:t>257</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color w:val="000000"/>
          <w:sz w:val="20"/>
        </w:rPr>
        <w:t> [*1103] </w:t>
      </w:r>
      <w:r>
        <w:rPr>
          <w:rFonts w:ascii="Arial Unicode MS" w:eastAsia="Arial Unicode MS" w:hAnsi="Arial Unicode MS" w:cs="Arial Unicode MS"/>
          <w:color w:val="000000"/>
          <w:sz w:val="20"/>
        </w:rPr>
        <w:t>Critics of the proposal filed multiple suits, claiming that the question would discourage immigrants (who lived disproportionately in states with Democratic majorities) from participating in the census, which would result in</w:t>
      </w:r>
      <w:r>
        <w:rPr>
          <w:rFonts w:ascii="Arial Unicode MS" w:eastAsia="Arial Unicode MS" w:hAnsi="Arial Unicode MS" w:cs="Arial Unicode MS"/>
          <w:color w:val="000000"/>
          <w:sz w:val="20"/>
        </w:rPr>
        <w:t xml:space="preserve"> undercounting residents in those states, thereby frustrating the purpose of the census for the benefit of Republicans when legislative districts were redrawn in light of population changes.           </w:t>
      </w:r>
      <w:r>
        <w:rPr>
          <w:rFonts w:ascii="Arial Unicode MS" w:eastAsia="Arial Unicode MS" w:hAnsi="Arial Unicode MS" w:cs="Arial Unicode MS"/>
          <w:vertAlign w:val="superscript"/>
        </w:rPr>
        <w:footnoteReference w:customMarkFollows="1" w:id="258"/>
        <w:t>258</w:t>
      </w:r>
      <w:r>
        <w:rPr>
          <w:rFonts w:ascii="Arial Unicode MS" w:eastAsia="Arial Unicode MS" w:hAnsi="Arial Unicode MS" w:cs="Arial Unicode MS"/>
          <w:color w:val="000000"/>
          <w:sz w:val="20"/>
        </w:rPr>
        <w:t>The administration argued that the question was need</w:t>
      </w:r>
      <w:r>
        <w:rPr>
          <w:rFonts w:ascii="Arial Unicode MS" w:eastAsia="Arial Unicode MS" w:hAnsi="Arial Unicode MS" w:cs="Arial Unicode MS"/>
          <w:color w:val="000000"/>
          <w:sz w:val="20"/>
        </w:rPr>
        <w:t xml:space="preserve">ed to assist it in enforcing the Voting Rights Act. A closely divided Supreme Court, however, rejected that justification as a pretext, but allowed for the possibility that some other explanation might pass muster.           </w:t>
      </w:r>
      <w:r>
        <w:rPr>
          <w:rFonts w:ascii="Arial Unicode MS" w:eastAsia="Arial Unicode MS" w:hAnsi="Arial Unicode MS" w:cs="Arial Unicode MS"/>
          <w:vertAlign w:val="superscript"/>
        </w:rPr>
        <w:footnoteReference w:customMarkFollows="1" w:id="259"/>
        <w:t>259</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The President called th</w:t>
      </w:r>
      <w:r>
        <w:rPr>
          <w:rFonts w:ascii="Arial Unicode MS" w:eastAsia="Arial Unicode MS" w:hAnsi="Arial Unicode MS" w:cs="Arial Unicode MS"/>
          <w:color w:val="000000"/>
          <w:sz w:val="20"/>
        </w:rPr>
        <w:t xml:space="preserve">e ruling "ridiculous," and indicated his intention to explore ways in which he might restore the question to the census via executive order.           </w:t>
      </w:r>
      <w:r>
        <w:rPr>
          <w:rFonts w:ascii="Arial Unicode MS" w:eastAsia="Arial Unicode MS" w:hAnsi="Arial Unicode MS" w:cs="Arial Unicode MS"/>
          <w:vertAlign w:val="superscript"/>
        </w:rPr>
        <w:footnoteReference w:customMarkFollows="1" w:id="260"/>
        <w:t>260</w:t>
      </w:r>
      <w:r>
        <w:rPr>
          <w:rFonts w:ascii="Arial Unicode MS" w:eastAsia="Arial Unicode MS" w:hAnsi="Arial Unicode MS" w:cs="Arial Unicode MS"/>
          <w:color w:val="000000"/>
          <w:sz w:val="20"/>
        </w:rPr>
        <w:t xml:space="preserve">The President's response caused speculation that he was poised to defy the Supreme Court's order.     </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vertAlign w:val="superscript"/>
        </w:rPr>
        <w:footnoteReference w:customMarkFollows="1" w:id="261"/>
        <w:t>261</w:t>
      </w:r>
      <w:r>
        <w:rPr>
          <w:rFonts w:ascii="Arial Unicode MS" w:eastAsia="Arial Unicode MS" w:hAnsi="Arial Unicode MS" w:cs="Arial Unicode MS"/>
          <w:color w:val="000000"/>
          <w:sz w:val="20"/>
        </w:rPr>
        <w:t xml:space="preserve">There was room to argue that he was simply exploring </w:t>
      </w:r>
      <w:r>
        <w:rPr>
          <w:rFonts w:ascii="Arial Unicode MS" w:eastAsia="Arial Unicode MS" w:hAnsi="Arial Unicode MS" w:cs="Arial Unicode MS"/>
          <w:color w:val="000000"/>
          <w:sz w:val="20"/>
        </w:rPr>
        <w:lastRenderedPageBreak/>
        <w:t xml:space="preserve">alternative, legally defensible reasons for adding the citizenship question,           </w:t>
      </w:r>
      <w:r>
        <w:rPr>
          <w:rFonts w:ascii="Arial Unicode MS" w:eastAsia="Arial Unicode MS" w:hAnsi="Arial Unicode MS" w:cs="Arial Unicode MS"/>
          <w:vertAlign w:val="superscript"/>
        </w:rPr>
        <w:footnoteReference w:customMarkFollows="1" w:id="262"/>
        <w:t>262</w:t>
      </w:r>
      <w:r>
        <w:rPr>
          <w:rFonts w:ascii="Arial Unicode MS" w:eastAsia="Arial Unicode MS" w:hAnsi="Arial Unicode MS" w:cs="Arial Unicode MS"/>
          <w:color w:val="000000"/>
          <w:sz w:val="20"/>
        </w:rPr>
        <w:t>but that argument was undercut by reports of multiple, contradictory rationales being floated for includ</w:t>
      </w:r>
      <w:r>
        <w:rPr>
          <w:rFonts w:ascii="Arial Unicode MS" w:eastAsia="Arial Unicode MS" w:hAnsi="Arial Unicode MS" w:cs="Arial Unicode MS"/>
          <w:color w:val="000000"/>
          <w:sz w:val="20"/>
        </w:rPr>
        <w:t xml:space="preserve">ing the question against the backdrop of documents discovered showing that Republican strategists had originally proposed to add the question for the illicit purpose of discouraging immigrants from participating in the census.           </w:t>
      </w:r>
      <w:r>
        <w:rPr>
          <w:rFonts w:ascii="Arial Unicode MS" w:eastAsia="Arial Unicode MS" w:hAnsi="Arial Unicode MS" w:cs="Arial Unicode MS"/>
          <w:vertAlign w:val="superscript"/>
        </w:rPr>
        <w:footnoteReference w:customMarkFollows="1" w:id="263"/>
        <w:t>263</w:t>
      </w:r>
      <w:r>
        <w:rPr>
          <w:rFonts w:ascii="Arial Unicode MS" w:eastAsia="Arial Unicode MS" w:hAnsi="Arial Unicode MS" w:cs="Arial Unicode MS"/>
          <w:color w:val="000000"/>
          <w:sz w:val="20"/>
        </w:rPr>
        <w:t>Suspicions of im</w:t>
      </w:r>
      <w:r>
        <w:rPr>
          <w:rFonts w:ascii="Arial Unicode MS" w:eastAsia="Arial Unicode MS" w:hAnsi="Arial Unicode MS" w:cs="Arial Unicode MS"/>
          <w:color w:val="000000"/>
          <w:sz w:val="20"/>
        </w:rPr>
        <w:t xml:space="preserve">pending   </w:t>
      </w:r>
      <w:r>
        <w:rPr>
          <w:rFonts w:ascii="Arial Unicode MS" w:eastAsia="Arial Unicode MS" w:hAnsi="Arial Unicode MS" w:cs="Arial Unicode MS"/>
          <w:b/>
          <w:color w:val="000000"/>
          <w:sz w:val="20"/>
        </w:rPr>
        <w:t> [*1104] </w:t>
      </w:r>
      <w:r>
        <w:rPr>
          <w:rFonts w:ascii="Arial Unicode MS" w:eastAsia="Arial Unicode MS" w:hAnsi="Arial Unicode MS" w:cs="Arial Unicode MS"/>
          <w:color w:val="000000"/>
          <w:sz w:val="20"/>
        </w:rPr>
        <w:t>defiance were heightened when the Department of Justice lawyers responsible for representing the administration in the matter sought to withdraw from the case, which implied the possibility that their client was poised to take action tha</w:t>
      </w:r>
      <w:r>
        <w:rPr>
          <w:rFonts w:ascii="Arial Unicode MS" w:eastAsia="Arial Unicode MS" w:hAnsi="Arial Unicode MS" w:cs="Arial Unicode MS"/>
          <w:color w:val="000000"/>
          <w:sz w:val="20"/>
        </w:rPr>
        <w:t xml:space="preserve">t the lawyers could not defend without running afoul of their ethical responsibilities.           </w:t>
      </w:r>
      <w:r>
        <w:rPr>
          <w:rFonts w:ascii="Arial Unicode MS" w:eastAsia="Arial Unicode MS" w:hAnsi="Arial Unicode MS" w:cs="Arial Unicode MS"/>
          <w:vertAlign w:val="superscript"/>
        </w:rPr>
        <w:footnoteReference w:customMarkFollows="1" w:id="264"/>
        <w:t>264</w:t>
      </w:r>
      <w:r>
        <w:rPr>
          <w:rFonts w:ascii="Arial Unicode MS" w:eastAsia="Arial Unicode MS" w:hAnsi="Arial Unicode MS" w:cs="Arial Unicode MS"/>
          <w:color w:val="000000"/>
          <w:sz w:val="20"/>
        </w:rPr>
        <w:t xml:space="preserve">One presiding judge denied the request of counsel to withdraw,           </w:t>
      </w:r>
      <w:r>
        <w:rPr>
          <w:rFonts w:ascii="Arial Unicode MS" w:eastAsia="Arial Unicode MS" w:hAnsi="Arial Unicode MS" w:cs="Arial Unicode MS"/>
          <w:vertAlign w:val="superscript"/>
        </w:rPr>
        <w:footnoteReference w:customMarkFollows="1" w:id="265"/>
        <w:t>265</w:t>
      </w:r>
      <w:r>
        <w:rPr>
          <w:rFonts w:ascii="Arial Unicode MS" w:eastAsia="Arial Unicode MS" w:hAnsi="Arial Unicode MS" w:cs="Arial Unicode MS"/>
          <w:color w:val="000000"/>
          <w:sz w:val="20"/>
        </w:rPr>
        <w:t xml:space="preserve">another declined to permit them to do so without a written explanation,        </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vertAlign w:val="superscript"/>
        </w:rPr>
        <w:footnoteReference w:customMarkFollows="1" w:id="266"/>
        <w:t>266</w:t>
      </w:r>
      <w:r>
        <w:rPr>
          <w:rFonts w:ascii="Arial Unicode MS" w:eastAsia="Arial Unicode MS" w:hAnsi="Arial Unicode MS" w:cs="Arial Unicode MS"/>
          <w:color w:val="000000"/>
          <w:sz w:val="20"/>
        </w:rPr>
        <w:t xml:space="preserve">and the administration ultimately relented.           </w:t>
      </w:r>
      <w:r>
        <w:rPr>
          <w:rFonts w:ascii="Arial Unicode MS" w:eastAsia="Arial Unicode MS" w:hAnsi="Arial Unicode MS" w:cs="Arial Unicode MS"/>
          <w:vertAlign w:val="superscript"/>
        </w:rPr>
        <w:footnoteReference w:customMarkFollows="1" w:id="267"/>
        <w:t>267</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Professors Josh Chafetz and David Pozen argue that when a convention withstands challenge, in situations such as this, it emerges stronger and more entrenched.           </w:t>
      </w:r>
      <w:r>
        <w:rPr>
          <w:rFonts w:ascii="Arial Unicode MS" w:eastAsia="Arial Unicode MS" w:hAnsi="Arial Unicode MS" w:cs="Arial Unicode MS"/>
          <w:vertAlign w:val="superscript"/>
        </w:rPr>
        <w:footnoteReference w:customMarkFollows="1" w:id="268"/>
        <w:t>268</w:t>
      </w:r>
      <w:r>
        <w:rPr>
          <w:rFonts w:ascii="Arial Unicode MS" w:eastAsia="Arial Unicode MS" w:hAnsi="Arial Unicode MS" w:cs="Arial Unicode MS"/>
          <w:color w:val="000000"/>
          <w:sz w:val="20"/>
        </w:rPr>
        <w:t>To that extent,</w:t>
      </w:r>
      <w:r>
        <w:rPr>
          <w:rFonts w:ascii="Arial Unicode MS" w:eastAsia="Arial Unicode MS" w:hAnsi="Arial Unicode MS" w:cs="Arial Unicode MS"/>
          <w:color w:val="000000"/>
          <w:sz w:val="20"/>
        </w:rPr>
        <w:t xml:space="preserve"> this episode arguably strengthened rather than jeopardized the convention against presidential defiance of court orders. With history as a guide, I agree that conventions which survive periodic stress tests emerge renewed, and that if the nation moves on </w:t>
      </w:r>
      <w:r>
        <w:rPr>
          <w:rFonts w:ascii="Arial Unicode MS" w:eastAsia="Arial Unicode MS" w:hAnsi="Arial Unicode MS" w:cs="Arial Unicode MS"/>
          <w:color w:val="000000"/>
          <w:sz w:val="20"/>
        </w:rPr>
        <w:t>from its current neo-populist romance with the census case as the only test of the convention against defiance, the same will hold true here. But for a President who repeatedly revisited and revised his public positions and policy pronouncements, calling t</w:t>
      </w:r>
      <w:r>
        <w:rPr>
          <w:rFonts w:ascii="Arial Unicode MS" w:eastAsia="Arial Unicode MS" w:hAnsi="Arial Unicode MS" w:cs="Arial Unicode MS"/>
          <w:color w:val="000000"/>
          <w:sz w:val="20"/>
        </w:rPr>
        <w:t xml:space="preserve">his episode a win for the convention rather than a worry for the future is akin to the people of ancient Pompeii celebrating the end of Vesuvius's first rumble.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In sum, during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4.0, democracy fatigue, paired with a swell of anti-el</w:t>
      </w:r>
      <w:r>
        <w:rPr>
          <w:rFonts w:ascii="Arial Unicode MS" w:eastAsia="Arial Unicode MS" w:hAnsi="Arial Unicode MS" w:cs="Arial Unicode MS"/>
          <w:color w:val="000000"/>
          <w:sz w:val="20"/>
        </w:rPr>
        <w:t xml:space="preserve">itism, has engendered a political   </w:t>
      </w:r>
      <w:r>
        <w:rPr>
          <w:rFonts w:ascii="Arial Unicode MS" w:eastAsia="Arial Unicode MS" w:hAnsi="Arial Unicode MS" w:cs="Arial Unicode MS"/>
          <w:b/>
          <w:color w:val="000000"/>
          <w:sz w:val="20"/>
        </w:rPr>
        <w:t> [*1105] </w:t>
      </w:r>
      <w:r>
        <w:rPr>
          <w:rFonts w:ascii="Arial Unicode MS" w:eastAsia="Arial Unicode MS" w:hAnsi="Arial Unicode MS" w:cs="Arial Unicode MS"/>
          <w:color w:val="000000"/>
          <w:sz w:val="20"/>
        </w:rPr>
        <w:t>atmosphere leading the United States to join a world-wide movement toward a more polarized, autocratic, and populist leadership that has little patience for an independent judiciary impeding its agenda. These de</w:t>
      </w:r>
      <w:r>
        <w:rPr>
          <w:rFonts w:ascii="Arial Unicode MS" w:eastAsia="Arial Unicode MS" w:hAnsi="Arial Unicode MS" w:cs="Arial Unicode MS"/>
          <w:color w:val="000000"/>
          <w:sz w:val="20"/>
        </w:rPr>
        <w:t xml:space="preserve">velopments, which followed generations of heightening skepticism over the putative role of an independent judiciary in the ROLP, have culminated in the disruption, and sometimes the repudiation, of longstanding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conventions, and placed</w:t>
      </w:r>
      <w:r>
        <w:rPr>
          <w:rFonts w:ascii="Arial Unicode MS" w:eastAsia="Arial Unicode MS" w:hAnsi="Arial Unicode MS" w:cs="Arial Unicode MS"/>
          <w:color w:val="000000"/>
          <w:sz w:val="20"/>
        </w:rPr>
        <w:t xml:space="preserve"> the future of customary independence in jeopardy.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IV. ENVISIONING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5.0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3.0 eroded support for the traditional role of an independent judiciary in the ROLP, and in so doing rendered the conventions that had long protected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more vulnerable to cyclical </w:t>
      </w:r>
      <w:r>
        <w:rPr>
          <w:rFonts w:ascii="Arial Unicode MS" w:eastAsia="Arial Unicode MS" w:hAnsi="Arial Unicode MS" w:cs="Arial Unicode MS"/>
          <w:color w:val="000000"/>
          <w:sz w:val="20"/>
        </w:rPr>
        <w:lastRenderedPageBreak/>
        <w:t xml:space="preserve">attack.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4.0 corresponds to the ar</w:t>
      </w:r>
      <w:r>
        <w:rPr>
          <w:rFonts w:ascii="Arial Unicode MS" w:eastAsia="Arial Unicode MS" w:hAnsi="Arial Unicode MS" w:cs="Arial Unicode MS"/>
          <w:color w:val="000000"/>
          <w:sz w:val="20"/>
        </w:rPr>
        <w:t xml:space="preserve">rival of the latest cycle, which arose following the transition of power from the Obama to the Trump administrations. I have denominated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4.0 as such because it poses a new and more potent threat to an independent judiciary, having dis</w:t>
      </w:r>
      <w:r>
        <w:rPr>
          <w:rFonts w:ascii="Arial Unicode MS" w:eastAsia="Arial Unicode MS" w:hAnsi="Arial Unicode MS" w:cs="Arial Unicode MS"/>
          <w:color w:val="000000"/>
          <w:sz w:val="20"/>
        </w:rPr>
        <w:t xml:space="preserve">rupted or repudiated long-respected constitutional conventions that withstood challenge in prior cycles of court-directed anger. With the future of an independent judiciary in doubt, the compound question becomes whether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is worth savi</w:t>
      </w:r>
      <w:r>
        <w:rPr>
          <w:rFonts w:ascii="Arial Unicode MS" w:eastAsia="Arial Unicode MS" w:hAnsi="Arial Unicode MS" w:cs="Arial Unicode MS"/>
          <w:color w:val="000000"/>
          <w:sz w:val="20"/>
        </w:rPr>
        <w:t xml:space="preserve">ng, and if so, how?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Insofar as the collapse of independence conventions in stage 4.0 was facilitated by protracted erosion of support for the role of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in the ROLP during 3.0, the search for solutions must begin with the ailing ROLP</w:t>
      </w:r>
      <w:r>
        <w:rPr>
          <w:rFonts w:ascii="Arial Unicode MS" w:eastAsia="Arial Unicode MS" w:hAnsi="Arial Unicode MS" w:cs="Arial Unicode MS"/>
          <w:color w:val="000000"/>
          <w:sz w:val="20"/>
        </w:rPr>
        <w:t xml:space="preserve">. Without a defensible paradigm to galvanize support for an independent judiciary, the political will to restore independence conventions lacks   </w:t>
      </w:r>
      <w:r>
        <w:rPr>
          <w:rFonts w:ascii="Arial Unicode MS" w:eastAsia="Arial Unicode MS" w:hAnsi="Arial Unicode MS" w:cs="Arial Unicode MS"/>
          <w:i/>
          <w:color w:val="000000"/>
          <w:sz w:val="20"/>
        </w:rPr>
        <w:t>raison d'être</w:t>
      </w:r>
      <w:r>
        <w:rPr>
          <w:rFonts w:ascii="Arial Unicode MS" w:eastAsia="Arial Unicode MS" w:hAnsi="Arial Unicode MS" w:cs="Arial Unicode MS"/>
          <w:color w:val="000000"/>
          <w:sz w:val="20"/>
        </w:rPr>
        <w:t>. In the meantime, however, independence conventions have been set aside, and a period of bare-kn</w:t>
      </w:r>
      <w:r>
        <w:rPr>
          <w:rFonts w:ascii="Arial Unicode MS" w:eastAsia="Arial Unicode MS" w:hAnsi="Arial Unicode MS" w:cs="Arial Unicode MS"/>
          <w:color w:val="000000"/>
          <w:sz w:val="20"/>
        </w:rPr>
        <w:t>uckle, partisan judicial politics is upon us. Long-term strategies for the restoration of independence conventions guided by a more sustainable paradigm must therefore be coupled with short-term strategies for transitioning from the relative chaos of conve</w:t>
      </w:r>
      <w:r>
        <w:rPr>
          <w:rFonts w:ascii="Arial Unicode MS" w:eastAsia="Arial Unicode MS" w:hAnsi="Arial Unicode MS" w:cs="Arial Unicode MS"/>
          <w:color w:val="000000"/>
          <w:sz w:val="20"/>
        </w:rPr>
        <w:t xml:space="preserve">ntion-free politics that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4.0 has wrought.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w:t>
      </w:r>
      <w:r>
        <w:rPr>
          <w:rFonts w:ascii="Arial Unicode MS" w:eastAsia="Arial Unicode MS" w:hAnsi="Arial Unicode MS" w:cs="Arial Unicode MS"/>
          <w:i/>
          <w:color w:val="000000"/>
          <w:sz w:val="20"/>
        </w:rPr>
        <w:t>A. A New Legal Culture Paradigm</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vertAlign w:val="superscript"/>
        </w:rPr>
        <w:footnoteReference w:customMarkFollows="1" w:id="269"/>
        <w:t>269</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During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3.0, a series of developments converged to challenge, if not debunk, a premise at the core of the ROLP: that </w:t>
      </w:r>
      <w:r>
        <w:rPr>
          <w:rFonts w:ascii="Arial Unicode MS" w:eastAsia="Arial Unicode MS" w:hAnsi="Arial Unicode MS" w:cs="Arial Unicode MS"/>
          <w:color w:val="000000"/>
          <w:sz w:val="20"/>
        </w:rPr>
        <w:t xml:space="preserve">independent judges impartially uphold the law, impervious to extralegal influences. One possible response to this generations-long turn of events is to allow the crumbling edifice of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to collapse under its own weight and accept the ine</w:t>
      </w:r>
      <w:r>
        <w:rPr>
          <w:rFonts w:ascii="Arial Unicode MS" w:eastAsia="Arial Unicode MS" w:hAnsi="Arial Unicode MS" w:cs="Arial Unicode MS"/>
          <w:color w:val="000000"/>
          <w:sz w:val="20"/>
        </w:rPr>
        <w:t xml:space="preserve">vitability of a judiciary that is more responsive to partisan and majoritarian pressures.   </w:t>
      </w:r>
      <w:r>
        <w:rPr>
          <w:rFonts w:ascii="Arial Unicode MS" w:eastAsia="Arial Unicode MS" w:hAnsi="Arial Unicode MS" w:cs="Arial Unicode MS"/>
          <w:b/>
          <w:color w:val="000000"/>
          <w:sz w:val="20"/>
        </w:rPr>
        <w:t> [*1106] </w:t>
      </w:r>
      <w:r>
        <w:rPr>
          <w:rFonts w:ascii="Arial Unicode MS" w:eastAsia="Arial Unicode MS" w:hAnsi="Arial Unicode MS" w:cs="Arial Unicode MS"/>
          <w:color w:val="000000"/>
          <w:sz w:val="20"/>
        </w:rPr>
        <w:t xml:space="preserve">Such a response makes sense if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is to blame for its own undoing--if its foundation is too antiquated to be salvageable. If, however, as I argue here, the problem lies not with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itself, but with how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has been conceptualized in the context of the </w:t>
      </w:r>
      <w:r>
        <w:rPr>
          <w:rFonts w:ascii="Arial Unicode MS" w:eastAsia="Arial Unicode MS" w:hAnsi="Arial Unicode MS" w:cs="Arial Unicode MS"/>
          <w:color w:val="000000"/>
          <w:sz w:val="20"/>
        </w:rPr>
        <w:t xml:space="preserve">ROLP, then the solution is not to jettison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but to rework the paradigm itself.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I begin from an unexceptional premise that is compatible with the ROLP: in the Unites States' version of a representative democracy that is committed to</w:t>
      </w:r>
      <w:r>
        <w:rPr>
          <w:rFonts w:ascii="Arial Unicode MS" w:eastAsia="Arial Unicode MS" w:hAnsi="Arial Unicode MS" w:cs="Arial Unicode MS"/>
          <w:color w:val="000000"/>
          <w:sz w:val="20"/>
        </w:rPr>
        <w:t xml:space="preserve"> the rule of law, the judiciary's role is to uphold applicable law on a case-by-case basis. Accepting that premise, there are two potentially deleterious sources of interference with judicial decision-making. One is external: the role of the judiciary is u</w:t>
      </w:r>
      <w:r>
        <w:rPr>
          <w:rFonts w:ascii="Arial Unicode MS" w:eastAsia="Arial Unicode MS" w:hAnsi="Arial Unicode MS" w:cs="Arial Unicode MS"/>
          <w:color w:val="000000"/>
          <w:sz w:val="20"/>
        </w:rPr>
        <w:t>ndermined if outsiders influence judges to disregard the law via resort to carrots or sticks. The other is internal: the role of the judiciary is undermined if judges disregard the law by indulging their own ideological or other biases. The paradox embedde</w:t>
      </w:r>
      <w:r>
        <w:rPr>
          <w:rFonts w:ascii="Arial Unicode MS" w:eastAsia="Arial Unicode MS" w:hAnsi="Arial Unicode MS" w:cs="Arial Unicode MS"/>
          <w:color w:val="000000"/>
          <w:sz w:val="20"/>
        </w:rPr>
        <w:t xml:space="preserve">d in the ROLP is that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in the form of structural safeguards against outside interference with judicial decision-making, protects against distortions of law from external sources, at the same time as it exacerbates the potential for di</w:t>
      </w:r>
      <w:r>
        <w:rPr>
          <w:rFonts w:ascii="Arial Unicode MS" w:eastAsia="Arial Unicode MS" w:hAnsi="Arial Unicode MS" w:cs="Arial Unicode MS"/>
          <w:color w:val="000000"/>
          <w:sz w:val="20"/>
        </w:rPr>
        <w:t xml:space="preserve">stortions of law from internal sources by eliminating controls on judicial decision-making that could deter bias.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This paradox results from an unduly parsimonious conception of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The ROLP focuses on structural mechanisms, such as t</w:t>
      </w:r>
      <w:r>
        <w:rPr>
          <w:rFonts w:ascii="Arial Unicode MS" w:eastAsia="Arial Unicode MS" w:hAnsi="Arial Unicode MS" w:cs="Arial Unicode MS"/>
          <w:color w:val="000000"/>
          <w:sz w:val="20"/>
        </w:rPr>
        <w:t xml:space="preserve">enure and salary protections, aided by constitutional conventions, which buffer judges from external sources of interference with impartial judicial decision-making ("structural independence"), while paying insufficient heed to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from i</w:t>
      </w:r>
      <w:r>
        <w:rPr>
          <w:rFonts w:ascii="Arial Unicode MS" w:eastAsia="Arial Unicode MS" w:hAnsi="Arial Unicode MS" w:cs="Arial Unicode MS"/>
          <w:color w:val="000000"/>
          <w:sz w:val="20"/>
        </w:rPr>
        <w:t xml:space="preserve">nternal sources of interference with judicial behavior ("behavioral independence").           </w:t>
      </w:r>
      <w:r>
        <w:rPr>
          <w:rFonts w:ascii="Arial Unicode MS" w:eastAsia="Arial Unicode MS" w:hAnsi="Arial Unicode MS" w:cs="Arial Unicode MS"/>
          <w:vertAlign w:val="superscript"/>
        </w:rPr>
        <w:footnoteReference w:customMarkFollows="1" w:id="270"/>
        <w:t>270</w:t>
      </w:r>
      <w:r>
        <w:rPr>
          <w:rFonts w:ascii="Arial Unicode MS" w:eastAsia="Arial Unicode MS" w:hAnsi="Arial Unicode MS" w:cs="Arial Unicode MS"/>
          <w:color w:val="000000"/>
          <w:sz w:val="20"/>
        </w:rPr>
        <w:t>In a theoretical vacuum, structural independence enables behavioral dependence, insofar as freedom from external controls on judicial decision-making liberates</w:t>
      </w:r>
      <w:r>
        <w:rPr>
          <w:rFonts w:ascii="Arial Unicode MS" w:eastAsia="Arial Unicode MS" w:hAnsi="Arial Unicode MS" w:cs="Arial Unicode MS"/>
          <w:color w:val="000000"/>
          <w:sz w:val="20"/>
        </w:rPr>
        <w:t xml:space="preserve"> judges to satiate their internal biases without fear of consequence. The long, slow erosion of support for the ROLP during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3.0 is in large part attributable to the paradigm's failure to come to terms with the need for behavioral inde</w:t>
      </w:r>
      <w:r>
        <w:rPr>
          <w:rFonts w:ascii="Arial Unicode MS" w:eastAsia="Arial Unicode MS" w:hAnsi="Arial Unicode MS" w:cs="Arial Unicode MS"/>
          <w:color w:val="000000"/>
          <w:sz w:val="20"/>
        </w:rPr>
        <w:t xml:space="preserve">pendence, and the extent to which the muscular, structural independence that the paradigm embraces can beget a form of behavioral dependence that social science has documented.  </w:t>
      </w:r>
    </w:p>
    <w:p w:rsidR="00FB6628" w:rsidRDefault="0041577C">
      <w:pPr>
        <w:spacing w:before="200" w:line="260" w:lineRule="atLeast"/>
        <w:jc w:val="both"/>
      </w:pPr>
      <w:r>
        <w:rPr>
          <w:rFonts w:ascii="Arial Unicode MS" w:eastAsia="Arial Unicode MS" w:hAnsi="Arial Unicode MS" w:cs="Arial Unicode MS"/>
          <w:color w:val="000000"/>
          <w:sz w:val="20"/>
        </w:rPr>
        <w:lastRenderedPageBreak/>
        <w:t xml:space="preserve">  Proponents of the ROLP have addressed the behavioral-dependence problem by </w:t>
      </w:r>
      <w:r>
        <w:rPr>
          <w:rFonts w:ascii="Arial Unicode MS" w:eastAsia="Arial Unicode MS" w:hAnsi="Arial Unicode MS" w:cs="Arial Unicode MS"/>
          <w:color w:val="000000"/>
          <w:sz w:val="20"/>
        </w:rPr>
        <w:t>positing it out of existence: independent judges disregard their extralegal predilections and uphold the law--full stop. Apart from flying in the face of empirical research and public opinion, this proposition is hopelessly counterintuitive: in what parall</w:t>
      </w:r>
      <w:r>
        <w:rPr>
          <w:rFonts w:ascii="Arial Unicode MS" w:eastAsia="Arial Unicode MS" w:hAnsi="Arial Unicode MS" w:cs="Arial Unicode MS"/>
          <w:color w:val="000000"/>
          <w:sz w:val="20"/>
        </w:rPr>
        <w:t xml:space="preserve">el universe does a decision-maker's independence from external control incentivize that decision-maker to disregard her own biases when making decisions? The   </w:t>
      </w:r>
      <w:r>
        <w:rPr>
          <w:rFonts w:ascii="Arial Unicode MS" w:eastAsia="Arial Unicode MS" w:hAnsi="Arial Unicode MS" w:cs="Arial Unicode MS"/>
          <w:b/>
          <w:color w:val="000000"/>
          <w:sz w:val="20"/>
        </w:rPr>
        <w:t> [*1107] </w:t>
      </w:r>
      <w:r>
        <w:rPr>
          <w:rFonts w:ascii="Arial Unicode MS" w:eastAsia="Arial Unicode MS" w:hAnsi="Arial Unicode MS" w:cs="Arial Unicode MS"/>
          <w:color w:val="000000"/>
          <w:sz w:val="20"/>
        </w:rPr>
        <w:t xml:space="preserve">ROLPers have countered social science, public opinion, and common sense with a hapless </w:t>
      </w:r>
      <w:r>
        <w:rPr>
          <w:rFonts w:ascii="Arial Unicode MS" w:eastAsia="Arial Unicode MS" w:hAnsi="Arial Unicode MS" w:cs="Arial Unicode MS"/>
          <w:color w:val="000000"/>
          <w:sz w:val="20"/>
        </w:rPr>
        <w:t xml:space="preserve">bromide, and it should surprise no one that they are losing the argument.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To the extent that judges do exhibit behavioral independence and uphold the law regardless of their own policy preferences, it is not due to structural independence from external</w:t>
      </w:r>
      <w:r>
        <w:rPr>
          <w:rFonts w:ascii="Arial Unicode MS" w:eastAsia="Arial Unicode MS" w:hAnsi="Arial Unicode MS" w:cs="Arial Unicode MS"/>
          <w:color w:val="000000"/>
          <w:sz w:val="20"/>
        </w:rPr>
        <w:t xml:space="preserve"> sources of control over their decision-making by itself. It is because judges are predisposed to bracket out their extralegal predilections and follow the law for other reasons--reasons that structural independence protects from encroachment. Those "other</w:t>
      </w:r>
      <w:r>
        <w:rPr>
          <w:rFonts w:ascii="Arial Unicode MS" w:eastAsia="Arial Unicode MS" w:hAnsi="Arial Unicode MS" w:cs="Arial Unicode MS"/>
          <w:color w:val="000000"/>
          <w:sz w:val="20"/>
        </w:rPr>
        <w:t xml:space="preserve"> reasons" are supplied by the legal culture in which judges are entrenched.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In proposing a Legal Culture Paradigm, I borrow from anthropology to define "culture" as a "set of shared, signifying practices--practices by which meaning is produced, perform</w:t>
      </w:r>
      <w:r>
        <w:rPr>
          <w:rFonts w:ascii="Arial Unicode MS" w:eastAsia="Arial Unicode MS" w:hAnsi="Arial Unicode MS" w:cs="Arial Unicode MS"/>
          <w:color w:val="000000"/>
          <w:sz w:val="20"/>
        </w:rPr>
        <w:t xml:space="preserve">ed, contested, or transformed."           </w:t>
      </w:r>
      <w:r>
        <w:rPr>
          <w:rFonts w:ascii="Arial Unicode MS" w:eastAsia="Arial Unicode MS" w:hAnsi="Arial Unicode MS" w:cs="Arial Unicode MS"/>
          <w:vertAlign w:val="superscript"/>
        </w:rPr>
        <w:footnoteReference w:customMarkFollows="1" w:id="271"/>
        <w:t>271</w:t>
      </w:r>
      <w:r>
        <w:rPr>
          <w:rFonts w:ascii="Arial Unicode MS" w:eastAsia="Arial Unicode MS" w:hAnsi="Arial Unicode MS" w:cs="Arial Unicode MS"/>
          <w:color w:val="000000"/>
          <w:sz w:val="20"/>
        </w:rPr>
        <w:t>Next, in thinking about a distinct legal culture, I steer clear of innumerable "signifying practices" that are debatable or ephemeral and bear down on three essential, enduring, and less contestable practices th</w:t>
      </w:r>
      <w:r>
        <w:rPr>
          <w:rFonts w:ascii="Arial Unicode MS" w:eastAsia="Arial Unicode MS" w:hAnsi="Arial Unicode MS" w:cs="Arial Unicode MS"/>
          <w:color w:val="000000"/>
          <w:sz w:val="20"/>
        </w:rPr>
        <w:t xml:space="preserve">at constitute tenets of the Legal Culture Paradigm.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First, judges are acculturated to take law seriously. This commitment to law begins in law school and continues in practice, where sound legal analysis and argumentation, (putatively) uncorrupted by f</w:t>
      </w:r>
      <w:r>
        <w:rPr>
          <w:rFonts w:ascii="Arial Unicode MS" w:eastAsia="Arial Unicode MS" w:hAnsi="Arial Unicode MS" w:cs="Arial Unicode MS"/>
          <w:color w:val="000000"/>
          <w:sz w:val="20"/>
        </w:rPr>
        <w:t>eelings and personal beliefs, are the coin of the realm. The primacy of law in resolving legal problems is reflected in the law school curriculum, which is top-heavy with courses on substantive and procedural law; Socratic dialogues, where students are gui</w:t>
      </w:r>
      <w:r>
        <w:rPr>
          <w:rFonts w:ascii="Arial Unicode MS" w:eastAsia="Arial Unicode MS" w:hAnsi="Arial Unicode MS" w:cs="Arial Unicode MS"/>
          <w:color w:val="000000"/>
          <w:sz w:val="20"/>
        </w:rPr>
        <w:t xml:space="preserve">ded by their faculty to sort wheat from chaff and divine the law upon which cases and problems turn; law school exams, which test the student's command of law in its application to hypothetical fact patterns; the bar exam, which is a veritable trivia test </w:t>
      </w:r>
      <w:r>
        <w:rPr>
          <w:rFonts w:ascii="Arial Unicode MS" w:eastAsia="Arial Unicode MS" w:hAnsi="Arial Unicode MS" w:cs="Arial Unicode MS"/>
          <w:color w:val="000000"/>
          <w:sz w:val="20"/>
        </w:rPr>
        <w:t>on substantive and procedural law; and litigation practice, where motions practice and brief writing proceed from the premise that applicable facts in relation to operative law are of paramount importance. Social science corroborates the intuition that the</w:t>
      </w:r>
      <w:r>
        <w:rPr>
          <w:rFonts w:ascii="Arial Unicode MS" w:eastAsia="Arial Unicode MS" w:hAnsi="Arial Unicode MS" w:cs="Arial Unicode MS"/>
          <w:color w:val="000000"/>
          <w:sz w:val="20"/>
        </w:rPr>
        <w:t xml:space="preserve"> legal culture's fixation on substantive and procedural law affects how law students and lawyers (who later become judges) think about and resolve legal problems.           </w:t>
      </w:r>
      <w:r>
        <w:rPr>
          <w:rFonts w:ascii="Arial Unicode MS" w:eastAsia="Arial Unicode MS" w:hAnsi="Arial Unicode MS" w:cs="Arial Unicode MS"/>
          <w:vertAlign w:val="superscript"/>
        </w:rPr>
        <w:footnoteReference w:customMarkFollows="1" w:id="272"/>
        <w:t>272</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color w:val="000000"/>
          <w:sz w:val="20"/>
        </w:rPr>
        <w:t> [*1108] </w:t>
      </w:r>
      <w:r>
        <w:rPr>
          <w:rFonts w:ascii="Arial Unicode MS" w:eastAsia="Arial Unicode MS" w:hAnsi="Arial Unicode MS" w:cs="Arial Unicode MS"/>
          <w:color w:val="000000"/>
          <w:sz w:val="20"/>
        </w:rPr>
        <w:t>Second, likewise beginning in law school and continuing in practic</w:t>
      </w:r>
      <w:r>
        <w:rPr>
          <w:rFonts w:ascii="Arial Unicode MS" w:eastAsia="Arial Unicode MS" w:hAnsi="Arial Unicode MS" w:cs="Arial Unicode MS"/>
          <w:color w:val="000000"/>
          <w:sz w:val="20"/>
        </w:rPr>
        <w:t xml:space="preserve">e, future judges are exposed to pervasive legal indeterminacy. Indeterminacy is inherent in difficult cases, where a legal issue is one of first impression; where a statute's meaning in its application to the facts of the case is ambiguous; where judicial </w:t>
      </w:r>
      <w:r>
        <w:rPr>
          <w:rFonts w:ascii="Arial Unicode MS" w:eastAsia="Arial Unicode MS" w:hAnsi="Arial Unicode MS" w:cs="Arial Unicode MS"/>
          <w:color w:val="000000"/>
          <w:sz w:val="20"/>
        </w:rPr>
        <w:t>precedents conflict or are unclear; or where operative law affords judges the discretion to reach different conclusions. "Learning to think like a lawyer," which law schools tout as their mission, is an exercise in critical thinking. Law students are disab</w:t>
      </w:r>
      <w:r>
        <w:rPr>
          <w:rFonts w:ascii="Arial Unicode MS" w:eastAsia="Arial Unicode MS" w:hAnsi="Arial Unicode MS" w:cs="Arial Unicode MS"/>
          <w:color w:val="000000"/>
          <w:sz w:val="20"/>
        </w:rPr>
        <w:t>used of their natural inclination to accept judicial opinions at face value, and are trained to challenge the assumptions, logic, and conclusions of those opinions. That exercise enables fledgling lawyers to exploit indeterminacy by seeing and arguing "bot</w:t>
      </w:r>
      <w:r>
        <w:rPr>
          <w:rFonts w:ascii="Arial Unicode MS" w:eastAsia="Arial Unicode MS" w:hAnsi="Arial Unicode MS" w:cs="Arial Unicode MS"/>
          <w:color w:val="000000"/>
          <w:sz w:val="20"/>
        </w:rPr>
        <w:t xml:space="preserve">h sides" of difficult legal questions (divorced from their own policy preferences), to the end of making themselves more effective advocates for their clients in an adversarial system of justice.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Third, future judges--again beginning as law students--s</w:t>
      </w:r>
      <w:r>
        <w:rPr>
          <w:rFonts w:ascii="Arial Unicode MS" w:eastAsia="Arial Unicode MS" w:hAnsi="Arial Unicode MS" w:cs="Arial Unicode MS"/>
          <w:color w:val="000000"/>
          <w:sz w:val="20"/>
        </w:rPr>
        <w:t xml:space="preserve">eek to resolve indeterminate legal questions with reference to competing policy arguments that aid them in deciding which of two comparably plausible </w:t>
      </w:r>
      <w:r>
        <w:rPr>
          <w:rFonts w:ascii="Arial Unicode MS" w:eastAsia="Arial Unicode MS" w:hAnsi="Arial Unicode MS" w:cs="Arial Unicode MS"/>
          <w:color w:val="000000"/>
          <w:sz w:val="20"/>
        </w:rPr>
        <w:lastRenderedPageBreak/>
        <w:t xml:space="preserve">interpretations of law is best. Different maxims of interpretation can lead to different results;         </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vertAlign w:val="superscript"/>
        </w:rPr>
        <w:footnoteReference w:customMarkFollows="1" w:id="273"/>
        <w:t>273</w:t>
      </w:r>
      <w:r>
        <w:rPr>
          <w:rFonts w:ascii="Arial Unicode MS" w:eastAsia="Arial Unicode MS" w:hAnsi="Arial Unicode MS" w:cs="Arial Unicode MS"/>
          <w:color w:val="000000"/>
          <w:sz w:val="20"/>
        </w:rPr>
        <w:t>the interests of fairness and justice may be in tension with the interests of predictability and efficiency; interpreting law with recourse to its plain meaning, original intent, primary purpose, or a need to avoid absurd results may yield different o</w:t>
      </w:r>
      <w:r>
        <w:rPr>
          <w:rFonts w:ascii="Arial Unicode MS" w:eastAsia="Arial Unicode MS" w:hAnsi="Arial Unicode MS" w:cs="Arial Unicode MS"/>
          <w:color w:val="000000"/>
          <w:sz w:val="20"/>
        </w:rPr>
        <w:t>utcomes; and the dictates of prudence can lead judges to think strategically and resolve some indeterminate questions but not others. When judges are called upon to decide indeterminate legal questions with reference to competing policy arguments, the argu</w:t>
      </w:r>
      <w:r>
        <w:rPr>
          <w:rFonts w:ascii="Arial Unicode MS" w:eastAsia="Arial Unicode MS" w:hAnsi="Arial Unicode MS" w:cs="Arial Unicode MS"/>
          <w:color w:val="000000"/>
          <w:sz w:val="20"/>
        </w:rPr>
        <w:t xml:space="preserve">ment they find most persuasive can be informed by their background, education, life experience, common sense, and policy perspective, aided by a strategic sense for the political context in which the case arose.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These three practices core to the legal </w:t>
      </w:r>
      <w:r>
        <w:rPr>
          <w:rFonts w:ascii="Arial Unicode MS" w:eastAsia="Arial Unicode MS" w:hAnsi="Arial Unicode MS" w:cs="Arial Unicode MS"/>
          <w:color w:val="000000"/>
          <w:sz w:val="20"/>
        </w:rPr>
        <w:t>culture corroborate and qualify components of the ROLP. Behavioral independence--manifested as a predisposition to resolve legal questions with reference to operative law, divorced from personal attitudes--is a practice inculcated into judges as an essenti</w:t>
      </w:r>
      <w:r>
        <w:rPr>
          <w:rFonts w:ascii="Arial Unicode MS" w:eastAsia="Arial Unicode MS" w:hAnsi="Arial Unicode MS" w:cs="Arial Unicode MS"/>
          <w:color w:val="000000"/>
          <w:sz w:val="20"/>
        </w:rPr>
        <w:t>al part of the legal culture in which they are immersed. Structural independence promotes behavioral independence and the rule of law by buffering judges from external pressure to disregard what the first signifying practice of their legal culture predispo</w:t>
      </w:r>
      <w:r>
        <w:rPr>
          <w:rFonts w:ascii="Arial Unicode MS" w:eastAsia="Arial Unicode MS" w:hAnsi="Arial Unicode MS" w:cs="Arial Unicode MS"/>
          <w:color w:val="000000"/>
          <w:sz w:val="20"/>
        </w:rPr>
        <w:t xml:space="preserve">ses them to do: take law seriously. Such a claim is simplest to defend in the context of easy cases. Easy cases receive less   </w:t>
      </w:r>
      <w:r>
        <w:rPr>
          <w:rFonts w:ascii="Arial Unicode MS" w:eastAsia="Arial Unicode MS" w:hAnsi="Arial Unicode MS" w:cs="Arial Unicode MS"/>
          <w:b/>
          <w:color w:val="000000"/>
          <w:sz w:val="20"/>
        </w:rPr>
        <w:t> [*1109] </w:t>
      </w:r>
      <w:r>
        <w:rPr>
          <w:rFonts w:ascii="Arial Unicode MS" w:eastAsia="Arial Unicode MS" w:hAnsi="Arial Unicode MS" w:cs="Arial Unicode MS"/>
          <w:color w:val="000000"/>
          <w:sz w:val="20"/>
        </w:rPr>
        <w:t>attention, because they are less interesting, but American law is topheavy with matters that lawyers decline to take bec</w:t>
      </w:r>
      <w:r>
        <w:rPr>
          <w:rFonts w:ascii="Arial Unicode MS" w:eastAsia="Arial Unicode MS" w:hAnsi="Arial Unicode MS" w:cs="Arial Unicode MS"/>
          <w:color w:val="000000"/>
          <w:sz w:val="20"/>
        </w:rPr>
        <w:t>ause their prospective clients' claims are meritless; matters in which suit is threatened but never filed, filed but never litigated, or litigated but never tried, because the law is unambiguous and the outcome clear; and matters in which trial judges make</w:t>
      </w:r>
      <w:r>
        <w:rPr>
          <w:rFonts w:ascii="Arial Unicode MS" w:eastAsia="Arial Unicode MS" w:hAnsi="Arial Unicode MS" w:cs="Arial Unicode MS"/>
          <w:color w:val="000000"/>
          <w:sz w:val="20"/>
        </w:rPr>
        <w:t xml:space="preserve"> demonstrable errors, or litigants and their lawyers have their judgment clouded by emotion, ego, avarice, or confusion, leading to easy appeals generating unanimous outcomes.           </w:t>
      </w:r>
      <w:r>
        <w:rPr>
          <w:rFonts w:ascii="Arial Unicode MS" w:eastAsia="Arial Unicode MS" w:hAnsi="Arial Unicode MS" w:cs="Arial Unicode MS"/>
          <w:vertAlign w:val="superscript"/>
        </w:rPr>
        <w:footnoteReference w:customMarkFollows="1" w:id="274"/>
        <w:t>274</w:t>
      </w:r>
      <w:r>
        <w:rPr>
          <w:rFonts w:ascii="Arial Unicode MS" w:eastAsia="Arial Unicode MS" w:hAnsi="Arial Unicode MS" w:cs="Arial Unicode MS"/>
          <w:color w:val="000000"/>
          <w:sz w:val="20"/>
        </w:rPr>
        <w:t xml:space="preserve">Structural independence from external sources of interference with </w:t>
      </w:r>
      <w:r>
        <w:rPr>
          <w:rFonts w:ascii="Arial Unicode MS" w:eastAsia="Arial Unicode MS" w:hAnsi="Arial Unicode MS" w:cs="Arial Unicode MS"/>
          <w:color w:val="000000"/>
          <w:sz w:val="20"/>
        </w:rPr>
        <w:t xml:space="preserve">impartial judicial decision-making facilitates the rule of law in easy cases by enabling judges to uphold and apply the law as they have been acculturated to do throughout their legal careers, without fear or favor clouding their judgment.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In the context of easy cases, then, the culturally embedded practice of taking law seriously helps to justify the traditional role of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in a new, Legal Culture Paradigm. In hard cases, the same analysis sometimes applies. For example,</w:t>
      </w:r>
      <w:r>
        <w:rPr>
          <w:rFonts w:ascii="Arial Unicode MS" w:eastAsia="Arial Unicode MS" w:hAnsi="Arial Unicode MS" w:cs="Arial Unicode MS"/>
          <w:color w:val="000000"/>
          <w:sz w:val="20"/>
        </w:rPr>
        <w:t xml:space="preserve"> in cases made difficult because the law is complex or the facts are convoluted, structural independence buffers judges from external sources of pressure and gives them the breathing room to get to the bottom of the matter and reach the correct result. Man</w:t>
      </w:r>
      <w:r>
        <w:rPr>
          <w:rFonts w:ascii="Arial Unicode MS" w:eastAsia="Arial Unicode MS" w:hAnsi="Arial Unicode MS" w:cs="Arial Unicode MS"/>
          <w:color w:val="000000"/>
          <w:sz w:val="20"/>
        </w:rPr>
        <w:t>y difficult cases, however, are made difficult because the applicable law in relation to the operative facts is not just complicated--it is indeterminate. In such cases, judges have no choice but to make new law by filling interpretive gaps in existing law</w:t>
      </w:r>
      <w:r>
        <w:rPr>
          <w:rFonts w:ascii="Arial Unicode MS" w:eastAsia="Arial Unicode MS" w:hAnsi="Arial Unicode MS" w:cs="Arial Unicode MS"/>
          <w:color w:val="000000"/>
          <w:sz w:val="20"/>
        </w:rPr>
        <w:t>. In the context of an adversarial system, that typically puts judges in the position of deciding which of two competing, and often comparably plausible, arguments yield the sounder interpretation of applicable law. That is a kind of policy choice requirin</w:t>
      </w:r>
      <w:r>
        <w:rPr>
          <w:rFonts w:ascii="Arial Unicode MS" w:eastAsia="Arial Unicode MS" w:hAnsi="Arial Unicode MS" w:cs="Arial Unicode MS"/>
          <w:color w:val="000000"/>
          <w:sz w:val="20"/>
        </w:rPr>
        <w:t>g discretion and judgment that can be informed by the judge's life experience, education, background (including race and gender), common sense, and ideological orientation, aided by a strategic appreciation for the political context in which the law was wr</w:t>
      </w:r>
      <w:r>
        <w:rPr>
          <w:rFonts w:ascii="Arial Unicode MS" w:eastAsia="Arial Unicode MS" w:hAnsi="Arial Unicode MS" w:cs="Arial Unicode MS"/>
          <w:color w:val="000000"/>
          <w:sz w:val="20"/>
        </w:rPr>
        <w:t xml:space="preserve">itten and the case arose.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When judges are called upon to make new law in hard cases because existing law is indeterminate in its application to the facts before the court, there is no denying that judges make legal policy. And social science shows that</w:t>
      </w:r>
      <w:r>
        <w:rPr>
          <w:rFonts w:ascii="Arial Unicode MS" w:eastAsia="Arial Unicode MS" w:hAnsi="Arial Unicode MS" w:cs="Arial Unicode MS"/>
          <w:color w:val="000000"/>
          <w:sz w:val="20"/>
        </w:rPr>
        <w:t xml:space="preserve"> when making legal policy in such cases, judges can be influenced by their ideological orientations, among other extralegal   </w:t>
      </w:r>
      <w:r>
        <w:rPr>
          <w:rFonts w:ascii="Arial Unicode MS" w:eastAsia="Arial Unicode MS" w:hAnsi="Arial Unicode MS" w:cs="Arial Unicode MS"/>
          <w:b/>
          <w:color w:val="000000"/>
          <w:sz w:val="20"/>
        </w:rPr>
        <w:t> [*1110] </w:t>
      </w:r>
      <w:r>
        <w:rPr>
          <w:rFonts w:ascii="Arial Unicode MS" w:eastAsia="Arial Unicode MS" w:hAnsi="Arial Unicode MS" w:cs="Arial Unicode MS"/>
          <w:color w:val="000000"/>
          <w:sz w:val="20"/>
        </w:rPr>
        <w:t>factors. This is inevitable. As Professor Stephen Burbank has wisely observed, law and judicial politics are "different s</w:t>
      </w:r>
      <w:r>
        <w:rPr>
          <w:rFonts w:ascii="Arial Unicode MS" w:eastAsia="Arial Unicode MS" w:hAnsi="Arial Unicode MS" w:cs="Arial Unicode MS"/>
          <w:color w:val="000000"/>
          <w:sz w:val="20"/>
        </w:rPr>
        <w:t xml:space="preserve">ides of the same coin. They are not opposites, but rather complements,"           </w:t>
      </w:r>
      <w:r>
        <w:rPr>
          <w:rFonts w:ascii="Arial Unicode MS" w:eastAsia="Arial Unicode MS" w:hAnsi="Arial Unicode MS" w:cs="Arial Unicode MS"/>
          <w:vertAlign w:val="superscript"/>
        </w:rPr>
        <w:lastRenderedPageBreak/>
        <w:footnoteReference w:customMarkFollows="1" w:id="275"/>
        <w:t>275</w:t>
      </w:r>
      <w:r>
        <w:rPr>
          <w:rFonts w:ascii="Arial Unicode MS" w:eastAsia="Arial Unicode MS" w:hAnsi="Arial Unicode MS" w:cs="Arial Unicode MS"/>
          <w:color w:val="000000"/>
          <w:sz w:val="20"/>
        </w:rPr>
        <w:t xml:space="preserve">because extralegal considerations inform the policy perspectives that judges bring to bear when acting in a law-making role.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The question then becomes whether judicial</w:t>
      </w:r>
      <w:r>
        <w:rPr>
          <w:rFonts w:ascii="Arial Unicode MS" w:eastAsia="Arial Unicode MS" w:hAnsi="Arial Unicode MS" w:cs="Arial Unicode MS"/>
          <w:color w:val="000000"/>
          <w:sz w:val="20"/>
        </w:rPr>
        <w:t xml:space="preserve"> "policy-makers," who are subject to extralegal influences in their policy-making role, should receive a measure of independence from popular and political influences that policy-makers in the legislative and executive branches neither enjoy nor deserve. T</w:t>
      </w:r>
      <w:r>
        <w:rPr>
          <w:rFonts w:ascii="Arial Unicode MS" w:eastAsia="Arial Unicode MS" w:hAnsi="Arial Unicode MS" w:cs="Arial Unicode MS"/>
          <w:color w:val="000000"/>
          <w:sz w:val="20"/>
        </w:rPr>
        <w:t xml:space="preserve">he ROLP is helpless to answer this question because it disavows the notion that independent judges make policy or are subject to extralegal influence.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The Legal Culture Paradigm, in contrast, accommodates the empirical realities that the ROLP posits aw</w:t>
      </w:r>
      <w:r>
        <w:rPr>
          <w:rFonts w:ascii="Arial Unicode MS" w:eastAsia="Arial Unicode MS" w:hAnsi="Arial Unicode MS" w:cs="Arial Unicode MS"/>
          <w:color w:val="000000"/>
          <w:sz w:val="20"/>
        </w:rPr>
        <w:t>ay and answers this question in the affirmative. The ripple effects of judicial policy-making can be widely felt, given the precedential effect of court rulings, but the fact remains that judges are called upon to say what the law is in the context of spec</w:t>
      </w:r>
      <w:r>
        <w:rPr>
          <w:rFonts w:ascii="Arial Unicode MS" w:eastAsia="Arial Unicode MS" w:hAnsi="Arial Unicode MS" w:cs="Arial Unicode MS"/>
          <w:color w:val="000000"/>
          <w:sz w:val="20"/>
        </w:rPr>
        <w:t>ific cases or controversies. The outcome of any given case turns on the application of law to the particular facts of the case before the court--facts and law with which the judge is familiar by virtue of the manner in which the adversarial process supplie</w:t>
      </w:r>
      <w:r>
        <w:rPr>
          <w:rFonts w:ascii="Arial Unicode MS" w:eastAsia="Arial Unicode MS" w:hAnsi="Arial Unicode MS" w:cs="Arial Unicode MS"/>
          <w:color w:val="000000"/>
          <w:sz w:val="20"/>
        </w:rPr>
        <w:t>s judges with the specifics needed to make an informed decision. What structural independence enables in hard cases, then, is a judge's best assessment of what the applicable facts and law require, unpolluted by external threats or manipulations--an assess</w:t>
      </w:r>
      <w:r>
        <w:rPr>
          <w:rFonts w:ascii="Arial Unicode MS" w:eastAsia="Arial Unicode MS" w:hAnsi="Arial Unicode MS" w:cs="Arial Unicode MS"/>
          <w:color w:val="000000"/>
          <w:sz w:val="20"/>
        </w:rPr>
        <w:t>ment that the judge is uniquely situated and fully acculturated to make. Insofar as that assessment unavoidably requires the judge to "make policy" by determining how uncertainties in applicable law should be resolved to decide a specific case before the c</w:t>
      </w:r>
      <w:r>
        <w:rPr>
          <w:rFonts w:ascii="Arial Unicode MS" w:eastAsia="Arial Unicode MS" w:hAnsi="Arial Unicode MS" w:cs="Arial Unicode MS"/>
          <w:color w:val="000000"/>
          <w:sz w:val="20"/>
        </w:rPr>
        <w:t xml:space="preserve">ourt, it is fully informed, fact-driven, policy-making that is better suited to achieve just results on a case-by-case basis than if the judge was subject to the control of actors less familiar with the facts or law and concerned only with the outcome.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w:t>
      </w:r>
      <w:r>
        <w:rPr>
          <w:rFonts w:ascii="Arial Unicode MS" w:eastAsia="Arial Unicode MS" w:hAnsi="Arial Unicode MS" w:cs="Arial Unicode MS"/>
          <w:color w:val="000000"/>
          <w:sz w:val="20"/>
        </w:rPr>
        <w:t xml:space="preserve"> So conceived, this form of judicial policy-making is inevitable and unproblematic. In economics, the term "frictional unemployment" is used to describe the unavoidable percentage of workers who are between jobs or first entering the workforce, and whose u</w:t>
      </w:r>
      <w:r>
        <w:rPr>
          <w:rFonts w:ascii="Arial Unicode MS" w:eastAsia="Arial Unicode MS" w:hAnsi="Arial Unicode MS" w:cs="Arial Unicode MS"/>
          <w:color w:val="000000"/>
          <w:sz w:val="20"/>
        </w:rPr>
        <w:t xml:space="preserve">nemployment is a natural and inevitable part of a healthy economy performing normally.           </w:t>
      </w:r>
      <w:r>
        <w:rPr>
          <w:rFonts w:ascii="Arial Unicode MS" w:eastAsia="Arial Unicode MS" w:hAnsi="Arial Unicode MS" w:cs="Arial Unicode MS"/>
          <w:vertAlign w:val="superscript"/>
        </w:rPr>
        <w:footnoteReference w:customMarkFollows="1" w:id="276"/>
        <w:t>276</w:t>
      </w:r>
      <w:r>
        <w:rPr>
          <w:rFonts w:ascii="Arial Unicode MS" w:eastAsia="Arial Unicode MS" w:hAnsi="Arial Unicode MS" w:cs="Arial Unicode MS"/>
          <w:color w:val="000000"/>
          <w:sz w:val="20"/>
        </w:rPr>
        <w:t>In a similar vein, I would characterize routine judicial law making in hard cases as frictional policy-making--the place where law and policy unavoidably co</w:t>
      </w:r>
      <w:r>
        <w:rPr>
          <w:rFonts w:ascii="Arial Unicode MS" w:eastAsia="Arial Unicode MS" w:hAnsi="Arial Unicode MS" w:cs="Arial Unicode MS"/>
          <w:color w:val="000000"/>
          <w:sz w:val="20"/>
        </w:rPr>
        <w:t xml:space="preserve">nverge and require good judges to offer their best assessment of what the law requires, aided by a range of extralegal   </w:t>
      </w:r>
      <w:r>
        <w:rPr>
          <w:rFonts w:ascii="Arial Unicode MS" w:eastAsia="Arial Unicode MS" w:hAnsi="Arial Unicode MS" w:cs="Arial Unicode MS"/>
          <w:b/>
          <w:color w:val="000000"/>
          <w:sz w:val="20"/>
        </w:rPr>
        <w:t> [*1111] </w:t>
      </w:r>
      <w:r>
        <w:rPr>
          <w:rFonts w:ascii="Arial Unicode MS" w:eastAsia="Arial Unicode MS" w:hAnsi="Arial Unicode MS" w:cs="Arial Unicode MS"/>
          <w:color w:val="000000"/>
          <w:sz w:val="20"/>
        </w:rPr>
        <w:t>considerations (including ideology) that inform their discretion and judgment. This is not judging gone rogue. It is judging d</w:t>
      </w:r>
      <w:r>
        <w:rPr>
          <w:rFonts w:ascii="Arial Unicode MS" w:eastAsia="Arial Unicode MS" w:hAnsi="Arial Unicode MS" w:cs="Arial Unicode MS"/>
          <w:color w:val="000000"/>
          <w:sz w:val="20"/>
        </w:rPr>
        <w:t xml:space="preserve">one right.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The Legal Culture Paradigm, then, tweaks the ROLP in two important ways. First, it explains how a distinct legal culture gives rise to a default in favor of behavioral independence from internal sources of interference with impartial judicial decision-ma</w:t>
      </w:r>
      <w:r>
        <w:rPr>
          <w:rFonts w:ascii="Arial Unicode MS" w:eastAsia="Arial Unicode MS" w:hAnsi="Arial Unicode MS" w:cs="Arial Unicode MS"/>
          <w:color w:val="000000"/>
          <w:sz w:val="20"/>
        </w:rPr>
        <w:t>king--a default that structural independence helps to preserve and protect from external distortion. Second, the Legal Culture Paradigm comes to terms with legal indeterminacy and the role that a judge's ideology (among other extralegal considerations) pla</w:t>
      </w:r>
      <w:r>
        <w:rPr>
          <w:rFonts w:ascii="Arial Unicode MS" w:eastAsia="Arial Unicode MS" w:hAnsi="Arial Unicode MS" w:cs="Arial Unicode MS"/>
          <w:color w:val="000000"/>
          <w:sz w:val="20"/>
        </w:rPr>
        <w:t xml:space="preserve">ys in resolving indeterminate legal questions, to the end of rejecting the widely discredited premise of the ROLP that independent judges are impervious to extralegal influences and do no more or less than follow the law.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The virtue of a Legal Culture </w:t>
      </w:r>
      <w:r>
        <w:rPr>
          <w:rFonts w:ascii="Arial Unicode MS" w:eastAsia="Arial Unicode MS" w:hAnsi="Arial Unicode MS" w:cs="Arial Unicode MS"/>
          <w:color w:val="000000"/>
          <w:sz w:val="20"/>
        </w:rPr>
        <w:t>Paradigm is that it defends an independent judiciary in terms consonant with social science and public perception. The potential vice is that by acknowledging the role ideology plays in frictional policy-making, the Legal Culture Paradigm must also acknowl</w:t>
      </w:r>
      <w:r>
        <w:rPr>
          <w:rFonts w:ascii="Arial Unicode MS" w:eastAsia="Arial Unicode MS" w:hAnsi="Arial Unicode MS" w:cs="Arial Unicode MS"/>
          <w:color w:val="000000"/>
          <w:sz w:val="20"/>
        </w:rPr>
        <w:t>edge the risk of gratuitous policy-making, in which judges abuse their structural independence by disregarding the law (knowingly or not) that they are acculturated to follow, and effectively usurping power by imposing their own policy predilections. Accor</w:t>
      </w:r>
      <w:r>
        <w:rPr>
          <w:rFonts w:ascii="Arial Unicode MS" w:eastAsia="Arial Unicode MS" w:hAnsi="Arial Unicode MS" w:cs="Arial Unicode MS"/>
          <w:color w:val="000000"/>
          <w:sz w:val="20"/>
        </w:rPr>
        <w:t xml:space="preserve">dingly, the Legal Culture Paradigm must welcome a more robust role for judicial accountability, relative to the ROLP, to deter gratuitous policy-making.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Ramping up the role of accountability creates a conundrum. Behavioral dependence manifested in grat</w:t>
      </w:r>
      <w:r>
        <w:rPr>
          <w:rFonts w:ascii="Arial Unicode MS" w:eastAsia="Arial Unicode MS" w:hAnsi="Arial Unicode MS" w:cs="Arial Unicode MS"/>
          <w:color w:val="000000"/>
          <w:sz w:val="20"/>
        </w:rPr>
        <w:t xml:space="preserve">uitous policy-making can be managed by holding judges more accountable for their internal biases. Constraining behavioral dependence in this way, however, invites incursions on structural independence, insofar as those who </w:t>
      </w:r>
      <w:r>
        <w:rPr>
          <w:rFonts w:ascii="Arial Unicode MS" w:eastAsia="Arial Unicode MS" w:hAnsi="Arial Unicode MS" w:cs="Arial Unicode MS"/>
          <w:color w:val="000000"/>
          <w:sz w:val="20"/>
        </w:rPr>
        <w:lastRenderedPageBreak/>
        <w:t>control the structures employed t</w:t>
      </w:r>
      <w:r>
        <w:rPr>
          <w:rFonts w:ascii="Arial Unicode MS" w:eastAsia="Arial Unicode MS" w:hAnsi="Arial Unicode MS" w:cs="Arial Unicode MS"/>
          <w:color w:val="000000"/>
          <w:sz w:val="20"/>
        </w:rPr>
        <w:t xml:space="preserve">o curb judicial bias can misappropriate those structures to bend judges to their will, on the pretext of constraining behavioral dependence.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This conundrum is manageable, however, for three reasons. First, independence and accountability are in a perpe</w:t>
      </w:r>
      <w:r>
        <w:rPr>
          <w:rFonts w:ascii="Arial Unicode MS" w:eastAsia="Arial Unicode MS" w:hAnsi="Arial Unicode MS" w:cs="Arial Unicode MS"/>
          <w:color w:val="000000"/>
          <w:sz w:val="20"/>
        </w:rPr>
        <w:t xml:space="preserve">tual state of constructive tension. Striking the optimal balance between them is a fluid process. Acquiescing to an additional measure of accountability is a reasonable price to pay for preserving the essential character of an independent judiciary that </w:t>
      </w:r>
      <w:r>
        <w:rPr>
          <w:rFonts w:ascii="Arial Unicode MS" w:eastAsia="Arial Unicode MS" w:hAnsi="Arial Unicode MS" w:cs="Arial Unicode MS"/>
          <w:b/>
          <w:i/>
          <w:color w:val="000000"/>
          <w:sz w:val="20"/>
          <w:u w:val="single"/>
        </w:rPr>
        <w:t>Ju</w:t>
      </w:r>
      <w:r>
        <w:rPr>
          <w:rFonts w:ascii="Arial Unicode MS" w:eastAsia="Arial Unicode MS" w:hAnsi="Arial Unicode MS" w:cs="Arial Unicode MS"/>
          <w:b/>
          <w:i/>
          <w:color w:val="000000"/>
          <w:sz w:val="20"/>
          <w:u w:val="single"/>
        </w:rPr>
        <w:t>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3.0 has imperiled. One must therefore accept that preserving the judiciary's legitimacy with the body politic necessitates a measure of political-branch oversight. The nomination and confirmation of federal judges has always been a part</w:t>
      </w:r>
      <w:r>
        <w:rPr>
          <w:rFonts w:ascii="Arial Unicode MS" w:eastAsia="Arial Unicode MS" w:hAnsi="Arial Unicode MS" w:cs="Arial Unicode MS"/>
          <w:color w:val="000000"/>
          <w:sz w:val="20"/>
        </w:rPr>
        <w:t>isan, political affair, and in a post-realist age, the continuing relevance of a judge's ideology in the appointments process is inevitable. Defenders of an independent judiciary must likewise accept, if not embrace, the role Congress plays in regulating j</w:t>
      </w:r>
      <w:r>
        <w:rPr>
          <w:rFonts w:ascii="Arial Unicode MS" w:eastAsia="Arial Unicode MS" w:hAnsi="Arial Unicode MS" w:cs="Arial Unicode MS"/>
          <w:color w:val="000000"/>
          <w:sz w:val="20"/>
        </w:rPr>
        <w:t xml:space="preserve">udicial bias, by means of disqualification statutes; financial disclosure laws (which can expose conflicts of interest that beget bias); the Judicial Conduct and   </w:t>
      </w:r>
      <w:r>
        <w:rPr>
          <w:rFonts w:ascii="Arial Unicode MS" w:eastAsia="Arial Unicode MS" w:hAnsi="Arial Unicode MS" w:cs="Arial Unicode MS"/>
          <w:b/>
          <w:color w:val="000000"/>
          <w:sz w:val="20"/>
        </w:rPr>
        <w:t> [*1112] </w:t>
      </w:r>
      <w:r>
        <w:rPr>
          <w:rFonts w:ascii="Arial Unicode MS" w:eastAsia="Arial Unicode MS" w:hAnsi="Arial Unicode MS" w:cs="Arial Unicode MS"/>
          <w:color w:val="000000"/>
          <w:sz w:val="20"/>
        </w:rPr>
        <w:t>Disability Act, which delineates the scope of discipline for judicial misconduct th</w:t>
      </w:r>
      <w:r>
        <w:rPr>
          <w:rFonts w:ascii="Arial Unicode MS" w:eastAsia="Arial Unicode MS" w:hAnsi="Arial Unicode MS" w:cs="Arial Unicode MS"/>
          <w:color w:val="000000"/>
          <w:sz w:val="20"/>
        </w:rPr>
        <w:t xml:space="preserve">at can implicate behavioral dependence;           </w:t>
      </w:r>
      <w:r>
        <w:rPr>
          <w:rFonts w:ascii="Arial Unicode MS" w:eastAsia="Arial Unicode MS" w:hAnsi="Arial Unicode MS" w:cs="Arial Unicode MS"/>
          <w:vertAlign w:val="superscript"/>
        </w:rPr>
        <w:footnoteReference w:customMarkFollows="1" w:id="277"/>
        <w:t>277</w:t>
      </w:r>
      <w:r>
        <w:rPr>
          <w:rFonts w:ascii="Arial Unicode MS" w:eastAsia="Arial Unicode MS" w:hAnsi="Arial Unicode MS" w:cs="Arial Unicode MS"/>
          <w:color w:val="000000"/>
          <w:sz w:val="20"/>
        </w:rPr>
        <w:t xml:space="preserve">and, in extreme cases of partiality manifested in bribery or other crimes or corruption, the impeachment processes.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Second, the proposed Legal Culture Paradigm is compatible with the existing constit</w:t>
      </w:r>
      <w:r>
        <w:rPr>
          <w:rFonts w:ascii="Arial Unicode MS" w:eastAsia="Arial Unicode MS" w:hAnsi="Arial Unicode MS" w:cs="Arial Unicode MS"/>
          <w:color w:val="000000"/>
          <w:sz w:val="20"/>
        </w:rPr>
        <w:t>utional structure and the conventions that have emerged and evolved over time to limit untoward incursions on the judiciary's structural independence. The Legal Culture Paradigm thus embraces customary independence, which will continue to push back against</w:t>
      </w:r>
      <w:r>
        <w:rPr>
          <w:rFonts w:ascii="Arial Unicode MS" w:eastAsia="Arial Unicode MS" w:hAnsi="Arial Unicode MS" w:cs="Arial Unicode MS"/>
          <w:color w:val="000000"/>
          <w:sz w:val="20"/>
        </w:rPr>
        <w:t xml:space="preserve"> unwarranted political-branch encroachments on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Third, the additional accountability that the Legal Culture Paradigm envisions can be supplied, in large part, by intra-judicial mechanisms that need not impinge on customary indepen</w:t>
      </w:r>
      <w:r>
        <w:rPr>
          <w:rFonts w:ascii="Arial Unicode MS" w:eastAsia="Arial Unicode MS" w:hAnsi="Arial Unicode MS" w:cs="Arial Unicode MS"/>
          <w:color w:val="000000"/>
          <w:sz w:val="20"/>
        </w:rPr>
        <w:t xml:space="preserve">dence. The judiciary self-regulates for behavioral dependence in myriad ways: 1) appellate review of bias-induced errors;           </w:t>
      </w:r>
      <w:r>
        <w:rPr>
          <w:rFonts w:ascii="Arial Unicode MS" w:eastAsia="Arial Unicode MS" w:hAnsi="Arial Unicode MS" w:cs="Arial Unicode MS"/>
          <w:vertAlign w:val="superscript"/>
        </w:rPr>
        <w:footnoteReference w:customMarkFollows="1" w:id="278"/>
        <w:t>278</w:t>
      </w:r>
      <w:r>
        <w:rPr>
          <w:rFonts w:ascii="Arial Unicode MS" w:eastAsia="Arial Unicode MS" w:hAnsi="Arial Unicode MS" w:cs="Arial Unicode MS"/>
          <w:color w:val="000000"/>
          <w:sz w:val="20"/>
        </w:rPr>
        <w:t xml:space="preserve">2) mandamus actions to thwart judicial usurpations of power;           </w:t>
      </w:r>
      <w:r>
        <w:rPr>
          <w:rFonts w:ascii="Arial Unicode MS" w:eastAsia="Arial Unicode MS" w:hAnsi="Arial Unicode MS" w:cs="Arial Unicode MS"/>
          <w:vertAlign w:val="superscript"/>
        </w:rPr>
        <w:footnoteReference w:customMarkFollows="1" w:id="279"/>
        <w:t>279</w:t>
      </w:r>
      <w:r>
        <w:rPr>
          <w:rFonts w:ascii="Arial Unicode MS" w:eastAsia="Arial Unicode MS" w:hAnsi="Arial Unicode MS" w:cs="Arial Unicode MS"/>
          <w:color w:val="000000"/>
          <w:sz w:val="20"/>
        </w:rPr>
        <w:t>3) disqualification processes that force the wi</w:t>
      </w:r>
      <w:r>
        <w:rPr>
          <w:rFonts w:ascii="Arial Unicode MS" w:eastAsia="Arial Unicode MS" w:hAnsi="Arial Unicode MS" w:cs="Arial Unicode MS"/>
          <w:color w:val="000000"/>
          <w:sz w:val="20"/>
        </w:rPr>
        <w:t xml:space="preserve">thdrawal of judges whose impartiality is in doubt;           </w:t>
      </w:r>
      <w:r>
        <w:rPr>
          <w:rFonts w:ascii="Arial Unicode MS" w:eastAsia="Arial Unicode MS" w:hAnsi="Arial Unicode MS" w:cs="Arial Unicode MS"/>
          <w:vertAlign w:val="superscript"/>
        </w:rPr>
        <w:footnoteReference w:customMarkFollows="1" w:id="280"/>
        <w:t>280</w:t>
      </w:r>
      <w:r>
        <w:rPr>
          <w:rFonts w:ascii="Arial Unicode MS" w:eastAsia="Arial Unicode MS" w:hAnsi="Arial Unicode MS" w:cs="Arial Unicode MS"/>
          <w:color w:val="000000"/>
          <w:sz w:val="20"/>
        </w:rPr>
        <w:t xml:space="preserve">4) procedural rules that structure and limit problematic exercise of judicial discretion;           </w:t>
      </w:r>
      <w:r>
        <w:rPr>
          <w:rFonts w:ascii="Arial Unicode MS" w:eastAsia="Arial Unicode MS" w:hAnsi="Arial Unicode MS" w:cs="Arial Unicode MS"/>
          <w:vertAlign w:val="superscript"/>
        </w:rPr>
        <w:footnoteReference w:customMarkFollows="1" w:id="281"/>
        <w:t>281</w:t>
      </w:r>
      <w:r>
        <w:rPr>
          <w:rFonts w:ascii="Arial Unicode MS" w:eastAsia="Arial Unicode MS" w:hAnsi="Arial Unicode MS" w:cs="Arial Unicode MS"/>
          <w:color w:val="000000"/>
          <w:sz w:val="20"/>
        </w:rPr>
        <w:t xml:space="preserve">5) the Code of Conduct for U.S. Judges, which regulates judicial partiality and partisan </w:t>
      </w:r>
      <w:r>
        <w:rPr>
          <w:rFonts w:ascii="Arial Unicode MS" w:eastAsia="Arial Unicode MS" w:hAnsi="Arial Unicode MS" w:cs="Arial Unicode MS"/>
          <w:color w:val="000000"/>
          <w:sz w:val="20"/>
        </w:rPr>
        <w:t xml:space="preserve">political conduct;           </w:t>
      </w:r>
      <w:r>
        <w:rPr>
          <w:rFonts w:ascii="Arial Unicode MS" w:eastAsia="Arial Unicode MS" w:hAnsi="Arial Unicode MS" w:cs="Arial Unicode MS"/>
          <w:vertAlign w:val="superscript"/>
        </w:rPr>
        <w:footnoteReference w:customMarkFollows="1" w:id="282"/>
        <w:t>282</w:t>
      </w:r>
      <w:r>
        <w:rPr>
          <w:rFonts w:ascii="Arial Unicode MS" w:eastAsia="Arial Unicode MS" w:hAnsi="Arial Unicode MS" w:cs="Arial Unicode MS"/>
          <w:color w:val="000000"/>
          <w:sz w:val="20"/>
        </w:rPr>
        <w:t xml:space="preserve">6) the Judicial Conduct and Disability Act, whereby Congress authorized circuit judicial councils to discipline judges for behavior prejudicial to the effective administration of the courts;           </w:t>
      </w:r>
      <w:r>
        <w:rPr>
          <w:rFonts w:ascii="Arial Unicode MS" w:eastAsia="Arial Unicode MS" w:hAnsi="Arial Unicode MS" w:cs="Arial Unicode MS"/>
          <w:vertAlign w:val="superscript"/>
        </w:rPr>
        <w:footnoteReference w:customMarkFollows="1" w:id="283"/>
        <w:t>283</w:t>
      </w:r>
      <w:r>
        <w:rPr>
          <w:rFonts w:ascii="Arial Unicode MS" w:eastAsia="Arial Unicode MS" w:hAnsi="Arial Unicode MS" w:cs="Arial Unicode MS"/>
          <w:color w:val="000000"/>
          <w:sz w:val="20"/>
        </w:rPr>
        <w:t>7) the oath of offic</w:t>
      </w:r>
      <w:r>
        <w:rPr>
          <w:rFonts w:ascii="Arial Unicode MS" w:eastAsia="Arial Unicode MS" w:hAnsi="Arial Unicode MS" w:cs="Arial Unicode MS"/>
          <w:color w:val="000000"/>
          <w:sz w:val="20"/>
        </w:rPr>
        <w:t xml:space="preserve">e, which calls upon judges to act impartially and uphold the U.S. Constitution;           </w:t>
      </w:r>
      <w:r>
        <w:rPr>
          <w:rFonts w:ascii="Arial Unicode MS" w:eastAsia="Arial Unicode MS" w:hAnsi="Arial Unicode MS" w:cs="Arial Unicode MS"/>
          <w:vertAlign w:val="superscript"/>
        </w:rPr>
        <w:footnoteReference w:customMarkFollows="1" w:id="284"/>
        <w:t>284</w:t>
      </w:r>
      <w:r>
        <w:rPr>
          <w:rFonts w:ascii="Arial Unicode MS" w:eastAsia="Arial Unicode MS" w:hAnsi="Arial Unicode MS" w:cs="Arial Unicode MS"/>
          <w:color w:val="000000"/>
          <w:sz w:val="20"/>
        </w:rPr>
        <w:t xml:space="preserve">and 8) informal norms </w:t>
      </w:r>
      <w:r>
        <w:rPr>
          <w:rFonts w:ascii="Arial Unicode MS" w:eastAsia="Arial Unicode MS" w:hAnsi="Arial Unicode MS" w:cs="Arial Unicode MS"/>
          <w:color w:val="000000"/>
          <w:sz w:val="20"/>
        </w:rPr>
        <w:lastRenderedPageBreak/>
        <w:t xml:space="preserve">among judges desirous of mutual respect on   </w:t>
      </w:r>
      <w:r>
        <w:rPr>
          <w:rFonts w:ascii="Arial Unicode MS" w:eastAsia="Arial Unicode MS" w:hAnsi="Arial Unicode MS" w:cs="Arial Unicode MS"/>
          <w:b/>
          <w:color w:val="000000"/>
          <w:sz w:val="20"/>
        </w:rPr>
        <w:t> [*1113] </w:t>
      </w:r>
      <w:r>
        <w:rPr>
          <w:rFonts w:ascii="Arial Unicode MS" w:eastAsia="Arial Unicode MS" w:hAnsi="Arial Unicode MS" w:cs="Arial Unicode MS"/>
          <w:color w:val="000000"/>
          <w:sz w:val="20"/>
        </w:rPr>
        <w:t>collegial courts, which discourage partisan judging contrary to the rule of law mission</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vertAlign w:val="superscript"/>
        </w:rPr>
        <w:footnoteReference w:customMarkFollows="1" w:id="285"/>
        <w:t>285</w:t>
      </w:r>
      <w:r>
        <w:rPr>
          <w:rFonts w:ascii="Arial Unicode MS" w:eastAsia="Arial Unicode MS" w:hAnsi="Arial Unicode MS" w:cs="Arial Unicode MS"/>
          <w:color w:val="000000"/>
          <w:sz w:val="20"/>
        </w:rPr>
        <w:t>By highlighting the relevance of these mechanisms to judicial accountability, and reforming some to better serve their purpose, the judiciary itself can go a long way toward preserving its autonomy in the transition to a Legal Culture Paradi</w:t>
      </w:r>
      <w:r>
        <w:rPr>
          <w:rFonts w:ascii="Arial Unicode MS" w:eastAsia="Arial Unicode MS" w:hAnsi="Arial Unicode MS" w:cs="Arial Unicode MS"/>
          <w:color w:val="000000"/>
          <w:sz w:val="20"/>
        </w:rPr>
        <w:t xml:space="preserve">gm.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w:t>
      </w:r>
      <w:r>
        <w:rPr>
          <w:rFonts w:ascii="Arial Unicode MS" w:eastAsia="Arial Unicode MS" w:hAnsi="Arial Unicode MS" w:cs="Arial Unicode MS"/>
          <w:i/>
          <w:color w:val="000000"/>
          <w:sz w:val="20"/>
        </w:rPr>
        <w:t>B. A Litigation-Like Strategy for Restoring Constitutional Conventions</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Implementing the proposed Legal Culture Paradigm should help to meet the challenge presented by eroding support for the ROLP in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3.0. But the Legal Culture Paradigm is inadequate to the task of overcoming the threat to the constitutional order posed by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4.0. That is because the Legal Culture Paradigm depends for its success on preserving customary independence </w:t>
      </w:r>
      <w:r>
        <w:rPr>
          <w:rFonts w:ascii="Arial Unicode MS" w:eastAsia="Arial Unicode MS" w:hAnsi="Arial Unicode MS" w:cs="Arial Unicode MS"/>
          <w:color w:val="000000"/>
          <w:sz w:val="20"/>
        </w:rPr>
        <w:t xml:space="preserve">by respecting constitutional conventions that are being trashed in the service of dueling campaigns to promote or thwart the neo-populist wave that is sweeping the United States and much of the world in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4.0. It is unrealistic to hope </w:t>
      </w:r>
      <w:r>
        <w:rPr>
          <w:rFonts w:ascii="Arial Unicode MS" w:eastAsia="Arial Unicode MS" w:hAnsi="Arial Unicode MS" w:cs="Arial Unicode MS"/>
          <w:color w:val="000000"/>
          <w:sz w:val="20"/>
        </w:rPr>
        <w:t xml:space="preserve">that a modest reboot of the prevailing paradigm can, by itself, quiet the polarized, partisan, political fury firing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4.0, because the judiciary and its independence have become little more than pawns subject to sacrifice in a chess ga</w:t>
      </w:r>
      <w:r>
        <w:rPr>
          <w:rFonts w:ascii="Arial Unicode MS" w:eastAsia="Arial Unicode MS" w:hAnsi="Arial Unicode MS" w:cs="Arial Unicode MS"/>
          <w:color w:val="000000"/>
          <w:sz w:val="20"/>
        </w:rPr>
        <w:t xml:space="preserve">me for the future of American Democracy.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Those seeking to defend or destroy the new populist order are akin to parties in high-stakes litigation. Litigants in contentious cases often begin with a period of hardball, followed by a period of growing rece</w:t>
      </w:r>
      <w:r>
        <w:rPr>
          <w:rFonts w:ascii="Arial Unicode MS" w:eastAsia="Arial Unicode MS" w:hAnsi="Arial Unicode MS" w:cs="Arial Unicode MS"/>
          <w:color w:val="000000"/>
          <w:sz w:val="20"/>
        </w:rPr>
        <w:t xml:space="preserve">ptivity to settlement. A similar sequence of events seems likely here.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Throughout American history, there have been cycles of anti-Court anger following major transitions of political power, in which holdover judges of the old regime become targets of </w:t>
      </w:r>
      <w:r>
        <w:rPr>
          <w:rFonts w:ascii="Arial Unicode MS" w:eastAsia="Arial Unicode MS" w:hAnsi="Arial Unicode MS" w:cs="Arial Unicode MS"/>
          <w:color w:val="000000"/>
          <w:sz w:val="20"/>
        </w:rPr>
        <w:t xml:space="preserve">the new regime.           </w:t>
      </w:r>
      <w:r>
        <w:rPr>
          <w:rFonts w:ascii="Arial Unicode MS" w:eastAsia="Arial Unicode MS" w:hAnsi="Arial Unicode MS" w:cs="Arial Unicode MS"/>
          <w:vertAlign w:val="superscript"/>
        </w:rPr>
        <w:footnoteReference w:customMarkFollows="1" w:id="286"/>
        <w:t>286</w:t>
      </w:r>
      <w:r>
        <w:rPr>
          <w:rFonts w:ascii="Arial Unicode MS" w:eastAsia="Arial Unicode MS" w:hAnsi="Arial Unicode MS" w:cs="Arial Unicode MS"/>
          <w:color w:val="000000"/>
          <w:sz w:val="20"/>
        </w:rPr>
        <w:t>The first two cycles of the twentieth century were related: the conservative Supreme Court's substantive due process jurisprudence thwarted the legislative agenda of angry Progressives as they ascended to power in the early twe</w:t>
      </w:r>
      <w:r>
        <w:rPr>
          <w:rFonts w:ascii="Arial Unicode MS" w:eastAsia="Arial Unicode MS" w:hAnsi="Arial Unicode MS" w:cs="Arial Unicode MS"/>
          <w:color w:val="000000"/>
          <w:sz w:val="20"/>
        </w:rPr>
        <w:t xml:space="preserve">ntieth century, just as that same jurisprudence impeded and infuriated the New Dealers a generation later.           </w:t>
      </w:r>
      <w:r>
        <w:rPr>
          <w:rFonts w:ascii="Arial Unicode MS" w:eastAsia="Arial Unicode MS" w:hAnsi="Arial Unicode MS" w:cs="Arial Unicode MS"/>
          <w:vertAlign w:val="superscript"/>
        </w:rPr>
        <w:footnoteReference w:customMarkFollows="1" w:id="287"/>
        <w:t>287</w:t>
      </w:r>
      <w:r>
        <w:rPr>
          <w:rFonts w:ascii="Arial Unicode MS" w:eastAsia="Arial Unicode MS" w:hAnsi="Arial Unicode MS" w:cs="Arial Unicode MS"/>
          <w:color w:val="000000"/>
          <w:sz w:val="20"/>
        </w:rPr>
        <w:t xml:space="preserve">The end of the latter cycle was punctuated (in part) by the Supreme Court's famous footnote 4 in   </w:t>
      </w:r>
      <w:r>
        <w:rPr>
          <w:rFonts w:ascii="Arial Unicode MS" w:eastAsia="Arial Unicode MS" w:hAnsi="Arial Unicode MS" w:cs="Arial Unicode MS"/>
          <w:i/>
          <w:color w:val="000000"/>
          <w:sz w:val="20"/>
        </w:rPr>
        <w:t>Carolene Products</w:t>
      </w:r>
      <w:r>
        <w:rPr>
          <w:rFonts w:ascii="Arial Unicode MS" w:eastAsia="Arial Unicode MS" w:hAnsi="Arial Unicode MS" w:cs="Arial Unicode MS"/>
          <w:color w:val="000000"/>
          <w:sz w:val="20"/>
        </w:rPr>
        <w:t>, where the Court si</w:t>
      </w:r>
      <w:r>
        <w:rPr>
          <w:rFonts w:ascii="Arial Unicode MS" w:eastAsia="Arial Unicode MS" w:hAnsi="Arial Unicode MS" w:cs="Arial Unicode MS"/>
          <w:color w:val="000000"/>
          <w:sz w:val="20"/>
        </w:rPr>
        <w:t xml:space="preserve">gnaled its intentions to reserve heightened due process scrutiny for cases in which legislation   </w:t>
      </w:r>
      <w:r>
        <w:rPr>
          <w:rFonts w:ascii="Arial Unicode MS" w:eastAsia="Arial Unicode MS" w:hAnsi="Arial Unicode MS" w:cs="Arial Unicode MS"/>
          <w:b/>
          <w:color w:val="000000"/>
          <w:sz w:val="20"/>
        </w:rPr>
        <w:t> [*1114] </w:t>
      </w:r>
      <w:r>
        <w:rPr>
          <w:rFonts w:ascii="Arial Unicode MS" w:eastAsia="Arial Unicode MS" w:hAnsi="Arial Unicode MS" w:cs="Arial Unicode MS"/>
          <w:color w:val="000000"/>
          <w:sz w:val="20"/>
        </w:rPr>
        <w:t xml:space="preserve">and other state action impinged upon the rights of discrete and insular minorities.           </w:t>
      </w:r>
      <w:r>
        <w:rPr>
          <w:rFonts w:ascii="Arial Unicode MS" w:eastAsia="Arial Unicode MS" w:hAnsi="Arial Unicode MS" w:cs="Arial Unicode MS"/>
          <w:vertAlign w:val="superscript"/>
        </w:rPr>
        <w:footnoteReference w:customMarkFollows="1" w:id="288"/>
        <w:t>288</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The net effect of this pivot was to withdraw th</w:t>
      </w:r>
      <w:r>
        <w:rPr>
          <w:rFonts w:ascii="Arial Unicode MS" w:eastAsia="Arial Unicode MS" w:hAnsi="Arial Unicode MS" w:cs="Arial Unicode MS"/>
          <w:color w:val="000000"/>
          <w:sz w:val="20"/>
        </w:rPr>
        <w:t>e Court from protecting the property rights of businesses by second-guessing the wisdom of socio-economic legislation enacted by historically liberal-leaning legislatures and to shift the Court's focus toward protecting the civil rights and liberties of po</w:t>
      </w:r>
      <w:r>
        <w:rPr>
          <w:rFonts w:ascii="Arial Unicode MS" w:eastAsia="Arial Unicode MS" w:hAnsi="Arial Unicode MS" w:cs="Arial Unicode MS"/>
          <w:color w:val="000000"/>
          <w:sz w:val="20"/>
        </w:rPr>
        <w:t xml:space="preserve">litical minorities against infringement by majoritarian--and often more conservative--state interests.           </w:t>
      </w:r>
      <w:r>
        <w:rPr>
          <w:rFonts w:ascii="Arial Unicode MS" w:eastAsia="Arial Unicode MS" w:hAnsi="Arial Unicode MS" w:cs="Arial Unicode MS"/>
          <w:vertAlign w:val="superscript"/>
        </w:rPr>
        <w:footnoteReference w:customMarkFollows="1" w:id="289"/>
        <w:t>289</w:t>
      </w:r>
      <w:r>
        <w:rPr>
          <w:rFonts w:ascii="Arial Unicode MS" w:eastAsia="Arial Unicode MS" w:hAnsi="Arial Unicode MS" w:cs="Arial Unicode MS"/>
          <w:color w:val="000000"/>
          <w:sz w:val="20"/>
        </w:rPr>
        <w:t>As a consequence of this shift, the next three cycles of anti-Court sentiment featured angry conservatives taking aim at more liberal federa</w:t>
      </w:r>
      <w:r>
        <w:rPr>
          <w:rFonts w:ascii="Arial Unicode MS" w:eastAsia="Arial Unicode MS" w:hAnsi="Arial Unicode MS" w:cs="Arial Unicode MS"/>
          <w:color w:val="000000"/>
          <w:sz w:val="20"/>
        </w:rPr>
        <w:t xml:space="preserve">l courts: 1) attacks on the Warren Court by state and federal officials, in the 1960s;           </w:t>
      </w:r>
      <w:r>
        <w:rPr>
          <w:rFonts w:ascii="Arial Unicode MS" w:eastAsia="Arial Unicode MS" w:hAnsi="Arial Unicode MS" w:cs="Arial Unicode MS"/>
          <w:vertAlign w:val="superscript"/>
        </w:rPr>
        <w:footnoteReference w:customMarkFollows="1" w:id="290"/>
        <w:t>290</w:t>
      </w:r>
      <w:r>
        <w:rPr>
          <w:rFonts w:ascii="Arial Unicode MS" w:eastAsia="Arial Unicode MS" w:hAnsi="Arial Unicode MS" w:cs="Arial Unicode MS"/>
          <w:color w:val="000000"/>
          <w:sz w:val="20"/>
        </w:rPr>
        <w:t xml:space="preserve">2) the congressional Republicans' campaign </w:t>
      </w:r>
      <w:r>
        <w:rPr>
          <w:rFonts w:ascii="Arial Unicode MS" w:eastAsia="Arial Unicode MS" w:hAnsi="Arial Unicode MS" w:cs="Arial Unicode MS"/>
          <w:color w:val="000000"/>
          <w:sz w:val="20"/>
        </w:rPr>
        <w:lastRenderedPageBreak/>
        <w:t xml:space="preserve">against "liberal judicial activism" in the 1990s;           </w:t>
      </w:r>
      <w:r>
        <w:rPr>
          <w:rFonts w:ascii="Arial Unicode MS" w:eastAsia="Arial Unicode MS" w:hAnsi="Arial Unicode MS" w:cs="Arial Unicode MS"/>
          <w:vertAlign w:val="superscript"/>
        </w:rPr>
        <w:footnoteReference w:customMarkFollows="1" w:id="291"/>
        <w:t>291</w:t>
      </w:r>
      <w:r>
        <w:rPr>
          <w:rFonts w:ascii="Arial Unicode MS" w:eastAsia="Arial Unicode MS" w:hAnsi="Arial Unicode MS" w:cs="Arial Unicode MS"/>
          <w:color w:val="000000"/>
          <w:sz w:val="20"/>
        </w:rPr>
        <w:t>and 3) President Trump's effort to discredit "poli</w:t>
      </w:r>
      <w:r>
        <w:rPr>
          <w:rFonts w:ascii="Arial Unicode MS" w:eastAsia="Arial Unicode MS" w:hAnsi="Arial Unicode MS" w:cs="Arial Unicode MS"/>
          <w:color w:val="000000"/>
          <w:sz w:val="20"/>
        </w:rPr>
        <w:t xml:space="preserve">tical" decision-making by "Obama judges," described in this article.           </w:t>
      </w:r>
      <w:r>
        <w:rPr>
          <w:rFonts w:ascii="Arial Unicode MS" w:eastAsia="Arial Unicode MS" w:hAnsi="Arial Unicode MS" w:cs="Arial Unicode MS"/>
          <w:vertAlign w:val="superscript"/>
        </w:rPr>
        <w:footnoteReference w:customMarkFollows="1" w:id="292"/>
        <w:t>292</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These conservative campaigns against liberal judges in the modern era featured fundamentally different strategies by the partisan participants. Republicans went on the off</w:t>
      </w:r>
      <w:r>
        <w:rPr>
          <w:rFonts w:ascii="Arial Unicode MS" w:eastAsia="Arial Unicode MS" w:hAnsi="Arial Unicode MS" w:cs="Arial Unicode MS"/>
          <w:color w:val="000000"/>
          <w:sz w:val="20"/>
        </w:rPr>
        <w:t>ensive. They made recreating the courts as champions of selective "judicial restraint"--whose judges shared judicial philosophies that were more in keeping conservative partisan interests--a centerpiece of the Republican agenda dating back to the Reagan ad</w:t>
      </w:r>
      <w:r>
        <w:rPr>
          <w:rFonts w:ascii="Arial Unicode MS" w:eastAsia="Arial Unicode MS" w:hAnsi="Arial Unicode MS" w:cs="Arial Unicode MS"/>
          <w:color w:val="000000"/>
          <w:sz w:val="20"/>
        </w:rPr>
        <w:t xml:space="preserve">ministration.           </w:t>
      </w:r>
      <w:r>
        <w:rPr>
          <w:rFonts w:ascii="Arial Unicode MS" w:eastAsia="Arial Unicode MS" w:hAnsi="Arial Unicode MS" w:cs="Arial Unicode MS"/>
          <w:vertAlign w:val="superscript"/>
        </w:rPr>
        <w:footnoteReference w:customMarkFollows="1" w:id="293"/>
        <w:t>293</w:t>
      </w:r>
      <w:r>
        <w:rPr>
          <w:rFonts w:ascii="Arial Unicode MS" w:eastAsia="Arial Unicode MS" w:hAnsi="Arial Unicode MS" w:cs="Arial Unicode MS"/>
          <w:color w:val="000000"/>
          <w:sz w:val="20"/>
        </w:rPr>
        <w:t>It was then, across a series of policy papers, that the Department of Justice's Office of Legal Policy devised a blueprint for an ideological regime change in American constitutional law--a change that could best be implemented t</w:t>
      </w:r>
      <w:r>
        <w:rPr>
          <w:rFonts w:ascii="Arial Unicode MS" w:eastAsia="Arial Unicode MS" w:hAnsi="Arial Unicode MS" w:cs="Arial Unicode MS"/>
          <w:color w:val="000000"/>
          <w:sz w:val="20"/>
        </w:rPr>
        <w:t xml:space="preserve">hrough the   </w:t>
      </w:r>
      <w:r>
        <w:rPr>
          <w:rFonts w:ascii="Arial Unicode MS" w:eastAsia="Arial Unicode MS" w:hAnsi="Arial Unicode MS" w:cs="Arial Unicode MS"/>
          <w:b/>
          <w:color w:val="000000"/>
          <w:sz w:val="20"/>
        </w:rPr>
        <w:t> [*1115] </w:t>
      </w:r>
      <w:r>
        <w:rPr>
          <w:rFonts w:ascii="Arial Unicode MS" w:eastAsia="Arial Unicode MS" w:hAnsi="Arial Unicode MS" w:cs="Arial Unicode MS"/>
          <w:color w:val="000000"/>
          <w:sz w:val="20"/>
        </w:rPr>
        <w:t xml:space="preserve">appointments process.           </w:t>
      </w:r>
      <w:r>
        <w:rPr>
          <w:rFonts w:ascii="Arial Unicode MS" w:eastAsia="Arial Unicode MS" w:hAnsi="Arial Unicode MS" w:cs="Arial Unicode MS"/>
          <w:vertAlign w:val="superscript"/>
        </w:rPr>
        <w:footnoteReference w:customMarkFollows="1" w:id="294"/>
        <w:t>294</w:t>
      </w:r>
      <w:r>
        <w:rPr>
          <w:rFonts w:ascii="Arial Unicode MS" w:eastAsia="Arial Unicode MS" w:hAnsi="Arial Unicode MS" w:cs="Arial Unicode MS"/>
          <w:color w:val="000000"/>
          <w:sz w:val="20"/>
        </w:rPr>
        <w:t xml:space="preserve">In the decades since, Republican Presidents have often shorthanded this ambition in terms of appointing justices in the mold of Antonin Scalia and Clarence Thomas.           </w:t>
      </w:r>
      <w:r>
        <w:rPr>
          <w:rFonts w:ascii="Arial Unicode MS" w:eastAsia="Arial Unicode MS" w:hAnsi="Arial Unicode MS" w:cs="Arial Unicode MS"/>
          <w:vertAlign w:val="superscript"/>
        </w:rPr>
        <w:footnoteReference w:customMarkFollows="1" w:id="295"/>
        <w:t>295</w:t>
      </w:r>
      <w:r>
        <w:rPr>
          <w:rFonts w:ascii="Arial Unicode MS" w:eastAsia="Arial Unicode MS" w:hAnsi="Arial Unicode MS" w:cs="Arial Unicode MS"/>
          <w:color w:val="000000"/>
          <w:sz w:val="20"/>
        </w:rPr>
        <w:t>Democrats, in contrast</w:t>
      </w:r>
      <w:r>
        <w:rPr>
          <w:rFonts w:ascii="Arial Unicode MS" w:eastAsia="Arial Unicode MS" w:hAnsi="Arial Unicode MS" w:cs="Arial Unicode MS"/>
          <w:color w:val="000000"/>
          <w:sz w:val="20"/>
        </w:rPr>
        <w:t xml:space="preserve">, adopted a more passive and defensive approach.           </w:t>
      </w:r>
      <w:r>
        <w:rPr>
          <w:rFonts w:ascii="Arial Unicode MS" w:eastAsia="Arial Unicode MS" w:hAnsi="Arial Unicode MS" w:cs="Arial Unicode MS"/>
          <w:vertAlign w:val="superscript"/>
        </w:rPr>
        <w:footnoteReference w:customMarkFollows="1" w:id="296"/>
        <w:t>296</w:t>
      </w:r>
      <w:r>
        <w:rPr>
          <w:rFonts w:ascii="Arial Unicode MS" w:eastAsia="Arial Unicode MS" w:hAnsi="Arial Unicode MS" w:cs="Arial Unicode MS"/>
          <w:color w:val="000000"/>
          <w:sz w:val="20"/>
        </w:rPr>
        <w:t>They came to regard the federal courts as allies in the cause of protecting the rights that liberals held dear (even after the Supreme Court began its turn to the right) and, instead of campaign</w:t>
      </w:r>
      <w:r>
        <w:rPr>
          <w:rFonts w:ascii="Arial Unicode MS" w:eastAsia="Arial Unicode MS" w:hAnsi="Arial Unicode MS" w:cs="Arial Unicode MS"/>
          <w:color w:val="000000"/>
          <w:sz w:val="20"/>
        </w:rPr>
        <w:t xml:space="preserve">ing aggressively to establish a liberal Court, were content to join moderates in defending the judiciary's independence from cyclical, conservative assault.           </w:t>
      </w:r>
      <w:r>
        <w:rPr>
          <w:rFonts w:ascii="Arial Unicode MS" w:eastAsia="Arial Unicode MS" w:hAnsi="Arial Unicode MS" w:cs="Arial Unicode MS"/>
          <w:vertAlign w:val="superscript"/>
        </w:rPr>
        <w:footnoteReference w:customMarkFollows="1" w:id="297"/>
        <w:t>297</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The net effect has been a manifestation of what Joseph Fishkin and David Pozen describe as "asymmetric constitutional hardball,"           </w:t>
      </w:r>
      <w:r>
        <w:rPr>
          <w:rFonts w:ascii="Arial Unicode MS" w:eastAsia="Arial Unicode MS" w:hAnsi="Arial Unicode MS" w:cs="Arial Unicode MS"/>
          <w:vertAlign w:val="superscript"/>
        </w:rPr>
        <w:footnoteReference w:customMarkFollows="1" w:id="298"/>
        <w:t>298</w:t>
      </w:r>
      <w:r>
        <w:rPr>
          <w:rFonts w:ascii="Arial Unicode MS" w:eastAsia="Arial Unicode MS" w:hAnsi="Arial Unicode MS" w:cs="Arial Unicode MS"/>
          <w:color w:val="000000"/>
          <w:sz w:val="20"/>
        </w:rPr>
        <w:t xml:space="preserve">in which conservatives have (with exceptions           </w:t>
      </w:r>
      <w:r>
        <w:rPr>
          <w:rFonts w:ascii="Arial Unicode MS" w:eastAsia="Arial Unicode MS" w:hAnsi="Arial Unicode MS" w:cs="Arial Unicode MS"/>
          <w:vertAlign w:val="superscript"/>
        </w:rPr>
        <w:footnoteReference w:customMarkFollows="1" w:id="299"/>
        <w:t>299</w:t>
      </w:r>
      <w:r>
        <w:rPr>
          <w:rFonts w:ascii="Arial Unicode MS" w:eastAsia="Arial Unicode MS" w:hAnsi="Arial Unicode MS" w:cs="Arial Unicode MS"/>
          <w:color w:val="000000"/>
          <w:sz w:val="20"/>
        </w:rPr>
        <w:t>) tested the limits of independence conventions more a</w:t>
      </w:r>
      <w:r>
        <w:rPr>
          <w:rFonts w:ascii="Arial Unicode MS" w:eastAsia="Arial Unicode MS" w:hAnsi="Arial Unicode MS" w:cs="Arial Unicode MS"/>
          <w:color w:val="000000"/>
          <w:sz w:val="20"/>
        </w:rPr>
        <w:t xml:space="preserve">ggressively than their liberal counterparts. In that regard, however,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4.0, beginning with the Merrick Garland imbroglio and its aftermath, show signs of being a game-changer. Progressives are awakening to the realization that after su</w:t>
      </w:r>
      <w:r>
        <w:rPr>
          <w:rFonts w:ascii="Arial Unicode MS" w:eastAsia="Arial Unicode MS" w:hAnsi="Arial Unicode MS" w:cs="Arial Unicode MS"/>
          <w:color w:val="000000"/>
          <w:sz w:val="20"/>
        </w:rPr>
        <w:t xml:space="preserve">ccessfully abrogating an array of constitutional conventions, their conservative adversaries are poised to "win" a generations-long battle   </w:t>
      </w:r>
      <w:r>
        <w:rPr>
          <w:rFonts w:ascii="Arial Unicode MS" w:eastAsia="Arial Unicode MS" w:hAnsi="Arial Unicode MS" w:cs="Arial Unicode MS"/>
          <w:b/>
          <w:color w:val="000000"/>
          <w:sz w:val="20"/>
        </w:rPr>
        <w:t> [*1116] </w:t>
      </w:r>
      <w:r>
        <w:rPr>
          <w:rFonts w:ascii="Arial Unicode MS" w:eastAsia="Arial Unicode MS" w:hAnsi="Arial Unicode MS" w:cs="Arial Unicode MS"/>
          <w:color w:val="000000"/>
          <w:sz w:val="20"/>
        </w:rPr>
        <w:t xml:space="preserve">for ideological </w:t>
      </w:r>
      <w:r>
        <w:rPr>
          <w:rFonts w:ascii="Arial Unicode MS" w:eastAsia="Arial Unicode MS" w:hAnsi="Arial Unicode MS" w:cs="Arial Unicode MS"/>
          <w:color w:val="000000"/>
          <w:sz w:val="20"/>
        </w:rPr>
        <w:lastRenderedPageBreak/>
        <w:t xml:space="preserve">control of the Supreme Court. Sensing a major jurisprudential regime change,           </w:t>
      </w:r>
      <w:r>
        <w:rPr>
          <w:rFonts w:ascii="Arial Unicode MS" w:eastAsia="Arial Unicode MS" w:hAnsi="Arial Unicode MS" w:cs="Arial Unicode MS"/>
          <w:vertAlign w:val="superscript"/>
        </w:rPr>
        <w:footnoteReference w:customMarkFollows="1" w:id="300"/>
        <w:t>300</w:t>
      </w:r>
      <w:r>
        <w:rPr>
          <w:rFonts w:ascii="Arial Unicode MS" w:eastAsia="Arial Unicode MS" w:hAnsi="Arial Unicode MS" w:cs="Arial Unicode MS"/>
          <w:color w:val="000000"/>
          <w:sz w:val="20"/>
        </w:rPr>
        <w:t>progressives have begun to return to their roots, by launching an offensive in the spirit of their forbearers from the Progressive and New Deal eras. Most notable in that regard are serious proposals by leading Democrats to pack the Supreme Court with addi</w:t>
      </w:r>
      <w:r>
        <w:rPr>
          <w:rFonts w:ascii="Arial Unicode MS" w:eastAsia="Arial Unicode MS" w:hAnsi="Arial Unicode MS" w:cs="Arial Unicode MS"/>
          <w:color w:val="000000"/>
          <w:sz w:val="20"/>
        </w:rPr>
        <w:t xml:space="preserve">tional justices to offset recent Republican gains, in derogation of longstanding conventions against changing Supreme Court size for partisan purposes.           </w:t>
      </w:r>
      <w:r>
        <w:rPr>
          <w:rFonts w:ascii="Arial Unicode MS" w:eastAsia="Arial Unicode MS" w:hAnsi="Arial Unicode MS" w:cs="Arial Unicode MS"/>
          <w:vertAlign w:val="superscript"/>
        </w:rPr>
        <w:footnoteReference w:customMarkFollows="1" w:id="301"/>
        <w:t>301</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For those who value the role that independence conventions play in promoting the order</w:t>
      </w:r>
      <w:r>
        <w:rPr>
          <w:rFonts w:ascii="Arial Unicode MS" w:eastAsia="Arial Unicode MS" w:hAnsi="Arial Unicode MS" w:cs="Arial Unicode MS"/>
          <w:color w:val="000000"/>
          <w:sz w:val="20"/>
        </w:rPr>
        <w:t xml:space="preserve">ly operation of government generally and the future of an independent judiciary in particular, things are likely to get worse before they can get better. Pokes to the eye of established conventions by conservative partisans will elicit reciprocal pokes by </w:t>
      </w:r>
      <w:r>
        <w:rPr>
          <w:rFonts w:ascii="Arial Unicode MS" w:eastAsia="Arial Unicode MS" w:hAnsi="Arial Unicode MS" w:cs="Arial Unicode MS"/>
          <w:color w:val="000000"/>
          <w:sz w:val="20"/>
        </w:rPr>
        <w:t>progressive partisans in lieu of unheeded warnings not to poke at all. This "eye for an eye" stratagem is very much in the spirit of aggressive, high-stakes civil litigation, in which both sides strain and sometimes exceed the limits of applicable rules in</w:t>
      </w:r>
      <w:r>
        <w:rPr>
          <w:rFonts w:ascii="Arial Unicode MS" w:eastAsia="Arial Unicode MS" w:hAnsi="Arial Unicode MS" w:cs="Arial Unicode MS"/>
          <w:color w:val="000000"/>
          <w:sz w:val="20"/>
        </w:rPr>
        <w:t xml:space="preserve"> scorched-Earth campaigns to exhaust and intimidate their opponents in pursuit of tactical advantage.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In this environment, calls for compromise and détente will almost certainly go unheeded. The conservative, neo-populist wave has gained ground by mean</w:t>
      </w:r>
      <w:r>
        <w:rPr>
          <w:rFonts w:ascii="Arial Unicode MS" w:eastAsia="Arial Unicode MS" w:hAnsi="Arial Unicode MS" w:cs="Arial Unicode MS"/>
          <w:color w:val="000000"/>
          <w:sz w:val="20"/>
        </w:rPr>
        <w:t xml:space="preserve">s of tactics it has no incentive to discontinue. Progressives, who have lost ground, are in no mood to seek a truce that entrenches their diminished position. In the immediate future, then, a period of unrestrained hardball appears inevitable.           </w:t>
      </w:r>
      <w:r>
        <w:rPr>
          <w:rFonts w:ascii="Arial Unicode MS" w:eastAsia="Arial Unicode MS" w:hAnsi="Arial Unicode MS" w:cs="Arial Unicode MS"/>
          <w:vertAlign w:val="superscript"/>
        </w:rPr>
        <w:footnoteReference w:customMarkFollows="1" w:id="302"/>
        <w:t>30</w:t>
      </w:r>
      <w:r>
        <w:rPr>
          <w:rFonts w:ascii="Arial Unicode MS" w:eastAsia="Arial Unicode MS" w:hAnsi="Arial Unicode MS" w:cs="Arial Unicode MS"/>
          <w:vertAlign w:val="superscript"/>
        </w:rPr>
        <w:t>2</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Ultimately, however, scorched-Earth litigation is difficult to sustain. It becomes so disruptive, so expensive, and so exhausting, that settlement options begin to look more attractive to both sides. In a like vein, operating a government in which po</w:t>
      </w:r>
      <w:r>
        <w:rPr>
          <w:rFonts w:ascii="Arial Unicode MS" w:eastAsia="Arial Unicode MS" w:hAnsi="Arial Unicode MS" w:cs="Arial Unicode MS"/>
          <w:color w:val="000000"/>
          <w:sz w:val="20"/>
        </w:rPr>
        <w:t xml:space="preserve">litical branch relationships with the judiciary are unregulated by conventions portends to become hopelessly chaotic and dangerously destabilizing. Paradoxically, therein   </w:t>
      </w:r>
      <w:r>
        <w:rPr>
          <w:rFonts w:ascii="Arial Unicode MS" w:eastAsia="Arial Unicode MS" w:hAnsi="Arial Unicode MS" w:cs="Arial Unicode MS"/>
          <w:b/>
          <w:color w:val="000000"/>
          <w:sz w:val="20"/>
        </w:rPr>
        <w:t> [*1117] </w:t>
      </w:r>
      <w:r>
        <w:rPr>
          <w:rFonts w:ascii="Arial Unicode MS" w:eastAsia="Arial Unicode MS" w:hAnsi="Arial Unicode MS" w:cs="Arial Unicode MS"/>
          <w:color w:val="000000"/>
          <w:sz w:val="20"/>
        </w:rPr>
        <w:t>lies hope: the more insufferable the unrelenting game of unrestrained hard</w:t>
      </w:r>
      <w:r>
        <w:rPr>
          <w:rFonts w:ascii="Arial Unicode MS" w:eastAsia="Arial Unicode MS" w:hAnsi="Arial Unicode MS" w:cs="Arial Unicode MS"/>
          <w:color w:val="000000"/>
          <w:sz w:val="20"/>
        </w:rPr>
        <w:t xml:space="preserve">ball gets, the more attractive the alternative of settlement becomes.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Looking ahead, it is important to begin the business of putting a structure in place to facilitate the negotiated settlement of differences between the institutional disputants in an</w:t>
      </w:r>
      <w:r>
        <w:rPr>
          <w:rFonts w:ascii="Arial Unicode MS" w:eastAsia="Arial Unicode MS" w:hAnsi="Arial Unicode MS" w:cs="Arial Unicode MS"/>
          <w:color w:val="000000"/>
          <w:sz w:val="20"/>
        </w:rPr>
        <w:t>ticipation of a time when they will be receptive to such efforts. A key to enabling a negotiated or mediated settlement is to bring the parties together in a quieter and less formal setting, to promote candor and discourage posturing for the benefit of ext</w:t>
      </w:r>
      <w:r>
        <w:rPr>
          <w:rFonts w:ascii="Arial Unicode MS" w:eastAsia="Arial Unicode MS" w:hAnsi="Arial Unicode MS" w:cs="Arial Unicode MS"/>
          <w:color w:val="000000"/>
          <w:sz w:val="20"/>
        </w:rPr>
        <w:t xml:space="preserve">ernal audiences.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Separation of powers coupled with checks and balances entrench inefficiency and conflict in the constitutional design. But the inefficiency and conflict that the constitution contemplates does not require isolation or alienation. Since</w:t>
      </w:r>
      <w:r>
        <w:rPr>
          <w:rFonts w:ascii="Arial Unicode MS" w:eastAsia="Arial Unicode MS" w:hAnsi="Arial Unicode MS" w:cs="Arial Unicode MS"/>
          <w:color w:val="000000"/>
          <w:sz w:val="20"/>
        </w:rPr>
        <w:t xml:space="preserve"> the founding, thoughtful observers have proposed ways to harness constructive, interbranch engagement to serve a variety of ends. At the Constitutional Convention, James Madison proposed a Council of Revision that called upon a body constituted of the Pre</w:t>
      </w:r>
      <w:r>
        <w:rPr>
          <w:rFonts w:ascii="Arial Unicode MS" w:eastAsia="Arial Unicode MS" w:hAnsi="Arial Unicode MS" w:cs="Arial Unicode MS"/>
          <w:color w:val="000000"/>
          <w:sz w:val="20"/>
        </w:rPr>
        <w:t xml:space="preserve">sident and federal judges to "examine every act of the National Legislature before it shall operate."           </w:t>
      </w:r>
      <w:r>
        <w:rPr>
          <w:rFonts w:ascii="Arial Unicode MS" w:eastAsia="Arial Unicode MS" w:hAnsi="Arial Unicode MS" w:cs="Arial Unicode MS"/>
          <w:vertAlign w:val="superscript"/>
        </w:rPr>
        <w:footnoteReference w:customMarkFollows="1" w:id="303"/>
        <w:t>303</w:t>
      </w:r>
      <w:r>
        <w:rPr>
          <w:rFonts w:ascii="Arial Unicode MS" w:eastAsia="Arial Unicode MS" w:hAnsi="Arial Unicode MS" w:cs="Arial Unicode MS"/>
          <w:color w:val="000000"/>
          <w:sz w:val="20"/>
        </w:rPr>
        <w:t xml:space="preserve">In the 1920s, Benjamin Cardozo proposed a Ministry of Justice made up of </w:t>
      </w:r>
      <w:r>
        <w:rPr>
          <w:rFonts w:ascii="Arial Unicode MS" w:eastAsia="Arial Unicode MS" w:hAnsi="Arial Unicode MS" w:cs="Arial Unicode MS"/>
          <w:color w:val="000000"/>
          <w:sz w:val="20"/>
        </w:rPr>
        <w:lastRenderedPageBreak/>
        <w:t>representatives from the bench, bar, and academy to assist legislatu</w:t>
      </w:r>
      <w:r>
        <w:rPr>
          <w:rFonts w:ascii="Arial Unicode MS" w:eastAsia="Arial Unicode MS" w:hAnsi="Arial Unicode MS" w:cs="Arial Unicode MS"/>
          <w:color w:val="000000"/>
          <w:sz w:val="20"/>
        </w:rPr>
        <w:t xml:space="preserve">res in recommending reforms to improve the administration of justice.           </w:t>
      </w:r>
      <w:r>
        <w:rPr>
          <w:rFonts w:ascii="Arial Unicode MS" w:eastAsia="Arial Unicode MS" w:hAnsi="Arial Unicode MS" w:cs="Arial Unicode MS"/>
          <w:vertAlign w:val="superscript"/>
        </w:rPr>
        <w:footnoteReference w:customMarkFollows="1" w:id="304"/>
        <w:t>304</w:t>
      </w:r>
      <w:r>
        <w:rPr>
          <w:rFonts w:ascii="Arial Unicode MS" w:eastAsia="Arial Unicode MS" w:hAnsi="Arial Unicode MS" w:cs="Arial Unicode MS"/>
          <w:color w:val="000000"/>
          <w:sz w:val="20"/>
        </w:rPr>
        <w:t xml:space="preserve">Many others have offered similar proposals in the years since.           </w:t>
      </w:r>
      <w:r>
        <w:rPr>
          <w:rFonts w:ascii="Arial Unicode MS" w:eastAsia="Arial Unicode MS" w:hAnsi="Arial Unicode MS" w:cs="Arial Unicode MS"/>
          <w:vertAlign w:val="superscript"/>
        </w:rPr>
        <w:footnoteReference w:customMarkFollows="1" w:id="305"/>
        <w:t>305</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Congress has established several ad hoc, multi-branch commissions for the explicit purpose o</w:t>
      </w:r>
      <w:r>
        <w:rPr>
          <w:rFonts w:ascii="Arial Unicode MS" w:eastAsia="Arial Unicode MS" w:hAnsi="Arial Unicode MS" w:cs="Arial Unicode MS"/>
          <w:color w:val="000000"/>
          <w:sz w:val="20"/>
        </w:rPr>
        <w:t>f facilitating effective administration of the courts. In 1972, Congress established the Commission on Revision of the Federal Court Appellate System, consisting of members appointed by the President, the Chief Justice, and both houses of Congress, to asse</w:t>
      </w:r>
      <w:r>
        <w:rPr>
          <w:rFonts w:ascii="Arial Unicode MS" w:eastAsia="Arial Unicode MS" w:hAnsi="Arial Unicode MS" w:cs="Arial Unicode MS"/>
          <w:color w:val="000000"/>
          <w:sz w:val="20"/>
        </w:rPr>
        <w:t xml:space="preserve">ss the need for realignment of the circuit courts.           </w:t>
      </w:r>
      <w:r>
        <w:rPr>
          <w:rFonts w:ascii="Arial Unicode MS" w:eastAsia="Arial Unicode MS" w:hAnsi="Arial Unicode MS" w:cs="Arial Unicode MS"/>
          <w:vertAlign w:val="superscript"/>
        </w:rPr>
        <w:footnoteReference w:customMarkFollows="1" w:id="306"/>
        <w:t>306</w:t>
      </w:r>
      <w:r>
        <w:rPr>
          <w:rFonts w:ascii="Arial Unicode MS" w:eastAsia="Arial Unicode MS" w:hAnsi="Arial Unicode MS" w:cs="Arial Unicode MS"/>
          <w:color w:val="000000"/>
          <w:sz w:val="20"/>
        </w:rPr>
        <w:t>In 1988, Congress established the Federal Courts Study Committee, with members appointed by the Chief Justice and drawn from all three branches of government, for the purpose of identifying pr</w:t>
      </w:r>
      <w:r>
        <w:rPr>
          <w:rFonts w:ascii="Arial Unicode MS" w:eastAsia="Arial Unicode MS" w:hAnsi="Arial Unicode MS" w:cs="Arial Unicode MS"/>
          <w:color w:val="000000"/>
          <w:sz w:val="20"/>
        </w:rPr>
        <w:t xml:space="preserve">oblems with federal court   </w:t>
      </w:r>
      <w:r>
        <w:rPr>
          <w:rFonts w:ascii="Arial Unicode MS" w:eastAsia="Arial Unicode MS" w:hAnsi="Arial Unicode MS" w:cs="Arial Unicode MS"/>
          <w:b/>
          <w:color w:val="000000"/>
          <w:sz w:val="20"/>
        </w:rPr>
        <w:t> [*1118] </w:t>
      </w:r>
      <w:r>
        <w:rPr>
          <w:rFonts w:ascii="Arial Unicode MS" w:eastAsia="Arial Unicode MS" w:hAnsi="Arial Unicode MS" w:cs="Arial Unicode MS"/>
          <w:color w:val="000000"/>
          <w:sz w:val="20"/>
        </w:rPr>
        <w:t xml:space="preserve">operations and recommending solutions.           </w:t>
      </w:r>
      <w:r>
        <w:rPr>
          <w:rFonts w:ascii="Arial Unicode MS" w:eastAsia="Arial Unicode MS" w:hAnsi="Arial Unicode MS" w:cs="Arial Unicode MS"/>
          <w:vertAlign w:val="superscript"/>
        </w:rPr>
        <w:footnoteReference w:customMarkFollows="1" w:id="307"/>
        <w:t>307</w:t>
      </w:r>
      <w:r>
        <w:rPr>
          <w:rFonts w:ascii="Arial Unicode MS" w:eastAsia="Arial Unicode MS" w:hAnsi="Arial Unicode MS" w:cs="Arial Unicode MS"/>
          <w:color w:val="000000"/>
          <w:sz w:val="20"/>
        </w:rPr>
        <w:t>In 1990, Congress created the National Commission on Judicial Discipline and Removal, with members appointed by leaders from all three branches of government, to exami</w:t>
      </w:r>
      <w:r>
        <w:rPr>
          <w:rFonts w:ascii="Arial Unicode MS" w:eastAsia="Arial Unicode MS" w:hAnsi="Arial Unicode MS" w:cs="Arial Unicode MS"/>
          <w:color w:val="000000"/>
          <w:sz w:val="20"/>
        </w:rPr>
        <w:t xml:space="preserve">ne issues related to judicial impeachment and discipline, and recommend reforms.           </w:t>
      </w:r>
      <w:r>
        <w:rPr>
          <w:rFonts w:ascii="Arial Unicode MS" w:eastAsia="Arial Unicode MS" w:hAnsi="Arial Unicode MS" w:cs="Arial Unicode MS"/>
          <w:vertAlign w:val="superscript"/>
        </w:rPr>
        <w:footnoteReference w:customMarkFollows="1" w:id="308"/>
        <w:t>308</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Of most immediate relevance, beginning in the late 1970s, the Brookings Institution hosted a series of conferences in Williamsburg, Virginia, and elsewhere. </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vertAlign w:val="superscript"/>
        </w:rPr>
        <w:footnoteReference w:customMarkFollows="1" w:id="309"/>
        <w:t>309</w:t>
      </w:r>
      <w:r>
        <w:rPr>
          <w:rFonts w:ascii="Arial Unicode MS" w:eastAsia="Arial Unicode MS" w:hAnsi="Arial Unicode MS" w:cs="Arial Unicode MS"/>
          <w:color w:val="000000"/>
          <w:sz w:val="20"/>
        </w:rPr>
        <w:t>These conferences brought representatives from all three branches of government together to discuss court-related issues for the purpose of improving interbranch communication and promoting mutual understanding of challenges confronting the ju</w:t>
      </w:r>
      <w:r>
        <w:rPr>
          <w:rFonts w:ascii="Arial Unicode MS" w:eastAsia="Arial Unicode MS" w:hAnsi="Arial Unicode MS" w:cs="Arial Unicode MS"/>
          <w:color w:val="000000"/>
          <w:sz w:val="20"/>
        </w:rPr>
        <w:t xml:space="preserve">diciary.           </w:t>
      </w:r>
      <w:r>
        <w:rPr>
          <w:rFonts w:ascii="Arial Unicode MS" w:eastAsia="Arial Unicode MS" w:hAnsi="Arial Unicode MS" w:cs="Arial Unicode MS"/>
          <w:vertAlign w:val="superscript"/>
        </w:rPr>
        <w:footnoteReference w:customMarkFollows="1" w:id="310"/>
        <w:t>310</w:t>
      </w:r>
      <w:r>
        <w:rPr>
          <w:rFonts w:ascii="Arial Unicode MS" w:eastAsia="Arial Unicode MS" w:hAnsi="Arial Unicode MS" w:cs="Arial Unicode MS"/>
          <w:color w:val="000000"/>
          <w:sz w:val="20"/>
        </w:rPr>
        <w:t xml:space="preserv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I recommend that three tri-branch summits be convened in the spirit of the Williamsburg conferences, when the participants are willing and receptive to meet. One summit could address core principles: the paradigmatic role of an i</w:t>
      </w:r>
      <w:r>
        <w:rPr>
          <w:rFonts w:ascii="Arial Unicode MS" w:eastAsia="Arial Unicode MS" w:hAnsi="Arial Unicode MS" w:cs="Arial Unicode MS"/>
          <w:color w:val="000000"/>
          <w:sz w:val="20"/>
        </w:rPr>
        <w:t>ndependent and accountable judiciary in American government. A second summit could assess the state of constitutional conventions that have served to protect an independent judiciary from encroachment. And a third could examine the appointments process and</w:t>
      </w:r>
      <w:r>
        <w:rPr>
          <w:rFonts w:ascii="Arial Unicode MS" w:eastAsia="Arial Unicode MS" w:hAnsi="Arial Unicode MS" w:cs="Arial Unicode MS"/>
          <w:color w:val="000000"/>
          <w:sz w:val="20"/>
        </w:rPr>
        <w:t xml:space="preserve"> the role of procedural conventions in promoting a stable system of selection and an independent, accountable judiciary.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At first blush, ending this article with a proposal for the disputants to get together and talk through their differences would see</w:t>
      </w:r>
      <w:r>
        <w:rPr>
          <w:rFonts w:ascii="Arial Unicode MS" w:eastAsia="Arial Unicode MS" w:hAnsi="Arial Unicode MS" w:cs="Arial Unicode MS"/>
          <w:color w:val="000000"/>
          <w:sz w:val="20"/>
        </w:rPr>
        <w:t>m to rival making s'mores and sharing puppy memes as a toothless, anodyne solution to addressing the debilitating problems that have beset the American judiciary. But I have analogized this proposal to settlement talks in high-stakes litigation for a reaso</w:t>
      </w:r>
      <w:r>
        <w:rPr>
          <w:rFonts w:ascii="Arial Unicode MS" w:eastAsia="Arial Unicode MS" w:hAnsi="Arial Unicode MS" w:cs="Arial Unicode MS"/>
          <w:color w:val="000000"/>
          <w:sz w:val="20"/>
        </w:rPr>
        <w:t>n. Settlement talks are not warm and fuzzy affairs. They are intense and fraught, because both sides are fully aware that their futures are at stake. For that reason, the concessions that parties make in a negotiated settlement have purpose and bite. The c</w:t>
      </w:r>
      <w:r>
        <w:rPr>
          <w:rFonts w:ascii="Arial Unicode MS" w:eastAsia="Arial Unicode MS" w:hAnsi="Arial Unicode MS" w:cs="Arial Unicode MS"/>
          <w:color w:val="000000"/>
          <w:sz w:val="20"/>
        </w:rPr>
        <w:t xml:space="preserve">hallenge, which this article has sought to meet, is to make plain, for the benefit of the disputants, that the stakes are comparably high in the ongoing partisan battle for the future of the American judiciary.  </w:t>
      </w:r>
    </w:p>
    <w:p w:rsidR="00FB6628" w:rsidRDefault="0041577C">
      <w:pPr>
        <w:spacing w:before="200" w:line="260" w:lineRule="atLeast"/>
        <w:jc w:val="both"/>
      </w:pPr>
      <w:r>
        <w:rPr>
          <w:rFonts w:ascii="Arial Unicode MS" w:eastAsia="Arial Unicode MS" w:hAnsi="Arial Unicode MS" w:cs="Arial Unicode MS"/>
          <w:color w:val="000000"/>
          <w:sz w:val="20"/>
        </w:rPr>
        <w:lastRenderedPageBreak/>
        <w:t xml:space="preserve">  By the same token, as in settlement negot</w:t>
      </w:r>
      <w:r>
        <w:rPr>
          <w:rFonts w:ascii="Arial Unicode MS" w:eastAsia="Arial Unicode MS" w:hAnsi="Arial Unicode MS" w:cs="Arial Unicode MS"/>
          <w:color w:val="000000"/>
          <w:sz w:val="20"/>
        </w:rPr>
        <w:t xml:space="preserve">iations, the success of talks between partisans struggling for control of the courts does not depend on the naïve hope that the disputants will set self-interest aside   </w:t>
      </w:r>
      <w:r>
        <w:rPr>
          <w:rFonts w:ascii="Arial Unicode MS" w:eastAsia="Arial Unicode MS" w:hAnsi="Arial Unicode MS" w:cs="Arial Unicode MS"/>
          <w:b/>
          <w:color w:val="000000"/>
          <w:sz w:val="20"/>
        </w:rPr>
        <w:t> [*1119] </w:t>
      </w:r>
      <w:r>
        <w:rPr>
          <w:rFonts w:ascii="Arial Unicode MS" w:eastAsia="Arial Unicode MS" w:hAnsi="Arial Unicode MS" w:cs="Arial Unicode MS"/>
          <w:color w:val="000000"/>
          <w:sz w:val="20"/>
        </w:rPr>
        <w:t>and act for the greater good. As welcome as such displays of patriotism might</w:t>
      </w:r>
      <w:r>
        <w:rPr>
          <w:rFonts w:ascii="Arial Unicode MS" w:eastAsia="Arial Unicode MS" w:hAnsi="Arial Unicode MS" w:cs="Arial Unicode MS"/>
          <w:color w:val="000000"/>
          <w:sz w:val="20"/>
        </w:rPr>
        <w:t xml:space="preserve"> be, détente and a restoration of independence conventions can be achieved with recourse to enlightened self-interest, and the adage, "what goes around, comes around." Forging consensus in support of constitutional conventions proceeds from the self-intere</w:t>
      </w:r>
      <w:r>
        <w:rPr>
          <w:rFonts w:ascii="Arial Unicode MS" w:eastAsia="Arial Unicode MS" w:hAnsi="Arial Unicode MS" w:cs="Arial Unicode MS"/>
          <w:color w:val="000000"/>
          <w:sz w:val="20"/>
        </w:rPr>
        <w:t>sted premise that acquiescing to standard operating procedures, which yields certain tactical advantages to my opponent when I am in power today, not only makes life less exhausting and chaotic, but will afford me those same tactical advantages when I am o</w:t>
      </w:r>
      <w:r>
        <w:rPr>
          <w:rFonts w:ascii="Arial Unicode MS" w:eastAsia="Arial Unicode MS" w:hAnsi="Arial Unicode MS" w:cs="Arial Unicode MS"/>
          <w:color w:val="000000"/>
          <w:sz w:val="20"/>
        </w:rPr>
        <w:t xml:space="preserve">ut of power tomorrow. Support for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proceeds on a similar, self-interested premise: the "optimal" scenario of judges whom I bend to my will when I am in power today, will yield to the catastrophic scenario of judges whom my opponent bends to his will tomorrow, unless we settle on independen</w:t>
      </w:r>
      <w:r>
        <w:rPr>
          <w:rFonts w:ascii="Arial Unicode MS" w:eastAsia="Arial Unicode MS" w:hAnsi="Arial Unicode MS" w:cs="Arial Unicode MS"/>
          <w:color w:val="000000"/>
          <w:sz w:val="20"/>
        </w:rPr>
        <w:t xml:space="preserve">t judges as the second-best bet for us both. The key, in other words, is to reorient self-interest in terms that look beyond the next election cycle.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CONCLUSION  </w:t>
      </w:r>
    </w:p>
    <w:p w:rsidR="00FB6628" w:rsidRDefault="0041577C">
      <w:pPr>
        <w:spacing w:before="200" w:line="260" w:lineRule="atLeast"/>
        <w:jc w:val="both"/>
      </w:pP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xml:space="preserve"> is in a twilight that can presage the darkness or herald the dawn</w:t>
      </w:r>
      <w:r>
        <w:rPr>
          <w:rFonts w:ascii="Arial Unicode MS" w:eastAsia="Arial Unicode MS" w:hAnsi="Arial Unicode MS" w:cs="Arial Unicode MS"/>
          <w:color w:val="000000"/>
          <w:sz w:val="20"/>
        </w:rPr>
        <w:t xml:space="preserve">. This article offers ample cause for pessimism and predictions of a dark future for </w:t>
      </w:r>
      <w:r>
        <w:rPr>
          <w:rFonts w:ascii="Arial Unicode MS" w:eastAsia="Arial Unicode MS" w:hAnsi="Arial Unicode MS" w:cs="Arial Unicode MS"/>
          <w:b/>
          <w:i/>
          <w:color w:val="000000"/>
          <w:sz w:val="20"/>
          <w:u w:val="single"/>
        </w:rPr>
        <w:t>judicial</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i/>
          <w:color w:val="000000"/>
          <w:sz w:val="20"/>
          <w:u w:val="single"/>
        </w:rPr>
        <w:t>independence</w:t>
      </w:r>
      <w:r>
        <w:rPr>
          <w:rFonts w:ascii="Arial Unicode MS" w:eastAsia="Arial Unicode MS" w:hAnsi="Arial Unicode MS" w:cs="Arial Unicode MS"/>
          <w:color w:val="000000"/>
          <w:sz w:val="20"/>
        </w:rPr>
        <w:t>, but there is also cause for guarded optimism. Changes generations in the making, which have heightened public skepticism of an independent judiciary</w:t>
      </w:r>
      <w:r>
        <w:rPr>
          <w:rFonts w:ascii="Arial Unicode MS" w:eastAsia="Arial Unicode MS" w:hAnsi="Arial Unicode MS" w:cs="Arial Unicode MS"/>
          <w:color w:val="000000"/>
          <w:sz w:val="20"/>
        </w:rPr>
        <w:t xml:space="preserve"> in the rule of law paradigm, can be arrested with the gradual introduction of a new Legal Culture Paradigm. The independence conventions that a conservative neo-populist President and his progressive (and sometimes neo-populist) opponents have sought to r</w:t>
      </w:r>
      <w:r>
        <w:rPr>
          <w:rFonts w:ascii="Arial Unicode MS" w:eastAsia="Arial Unicode MS" w:hAnsi="Arial Unicode MS" w:cs="Arial Unicode MS"/>
          <w:color w:val="000000"/>
          <w:sz w:val="20"/>
        </w:rPr>
        <w:t>epudiate can be restored following a period of turmoil, as the neo-populist movement loses momentum and the disputants become more receptive to détente. Darkness may be nigh, but there is room to hope that the dawn will follow.</w:t>
      </w:r>
    </w:p>
    <w:p w:rsidR="00FB6628" w:rsidRDefault="0041577C">
      <w:pPr>
        <w:spacing w:before="240" w:line="220" w:lineRule="atLeast"/>
      </w:pPr>
      <w:r>
        <w:br/>
      </w:r>
      <w:r>
        <w:rPr>
          <w:rFonts w:ascii="Arial Unicode MS" w:eastAsia="Arial Unicode MS" w:hAnsi="Arial Unicode MS" w:cs="Arial Unicode MS"/>
          <w:color w:val="000000"/>
          <w:sz w:val="16"/>
        </w:rPr>
        <w:t>Case Western Reserve Law Re</w:t>
      </w:r>
      <w:r>
        <w:rPr>
          <w:rFonts w:ascii="Arial Unicode MS" w:eastAsia="Arial Unicode MS" w:hAnsi="Arial Unicode MS" w:cs="Arial Unicode MS"/>
          <w:color w:val="000000"/>
          <w:sz w:val="16"/>
        </w:rPr>
        <w:t>view</w:t>
      </w:r>
    </w:p>
    <w:p w:rsidR="00FB6628" w:rsidRDefault="0041577C">
      <w:pPr>
        <w:spacing w:line="220" w:lineRule="atLeast"/>
      </w:pPr>
      <w:r>
        <w:rPr>
          <w:rFonts w:ascii="Arial Unicode MS" w:eastAsia="Arial Unicode MS" w:hAnsi="Arial Unicode MS" w:cs="Arial Unicode MS"/>
          <w:color w:val="000000"/>
          <w:sz w:val="16"/>
        </w:rPr>
        <w:t xml:space="preserve">Copyright (c) 2021 Case Western Reserve University  </w:t>
      </w:r>
    </w:p>
    <w:p w:rsidR="00FB6628" w:rsidRDefault="00FB6628"/>
    <w:p w:rsidR="00FB6628" w:rsidRDefault="0041577C">
      <w:pPr>
        <w:ind w:left="200"/>
      </w:pPr>
      <w:r>
        <w:br/>
      </w:r>
      <w:r w:rsidR="006A7E53">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127000</wp:posOffset>
                </wp:positionV>
                <wp:extent cx="6502400" cy="0"/>
                <wp:effectExtent l="6350" t="7620" r="6350" b="1143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2400" cy="0"/>
                        </a:xfrm>
                        <a:prstGeom prst="line">
                          <a:avLst/>
                        </a:prstGeom>
                        <a:noFill/>
                        <a:ln w="12700"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FAF4EF"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pt" to="512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" strokeweight="1pt"/>
            </w:pict>
          </mc:Fallback>
        </mc:AlternateContent>
      </w:r>
      <w:r>
        <w:rPr>
          <w:rFonts w:ascii="Arial Unicode MS" w:eastAsia="Arial Unicode MS" w:hAnsi="Arial Unicode MS" w:cs="Arial Unicode MS"/>
          <w:b/>
          <w:color w:val="767676"/>
          <w:sz w:val="16"/>
        </w:rPr>
        <w:t>End of Document</w:t>
      </w:r>
    </w:p>
    <w:sectPr w:rsidR="00FB6628">
      <w:type w:val="continuous"/>
      <w:pgSz w:w="12240" w:h="15840"/>
      <w:pgMar w:top="840" w:right="1000" w:bottom="840" w:left="1000" w:header="400" w:footer="4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577C" w:rsidRDefault="0041577C">
      <w:r>
        <w:separator/>
      </w:r>
    </w:p>
  </w:endnote>
  <w:endnote w:type="continuationSeparator" w:id="0">
    <w:p w:rsidR="0041577C" w:rsidRDefault="00415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6628" w:rsidRDefault="00FB662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80" w:type="dxa"/>
      <w:jc w:val="center"/>
      <w:tblBorders>
        <w:top w:val="nil"/>
        <w:left w:val="nil"/>
        <w:bottom w:val="nil"/>
        <w:right w:val="nil"/>
        <w:insideH w:val="nil"/>
        <w:insideV w:val="nil"/>
      </w:tblBorders>
      <w:tblLayout w:type="fixed"/>
      <w:tblLook w:val="04A0" w:firstRow="1" w:lastRow="0" w:firstColumn="1" w:lastColumn="0" w:noHBand="0" w:noVBand="1"/>
    </w:tblPr>
    <w:tblGrid>
      <w:gridCol w:w="2600"/>
      <w:gridCol w:w="4880"/>
      <w:gridCol w:w="2600"/>
    </w:tblGrid>
    <w:tr w:rsidR="00FB6628">
      <w:trPr>
        <w:jc w:val="center"/>
      </w:trPr>
      <w:tc>
        <w:tcPr>
          <w:tcW w:w="2600" w:type="dxa"/>
          <w:tcMar>
            <w:top w:w="200" w:type="dxa"/>
          </w:tcMar>
          <w:vAlign w:val="center"/>
        </w:tcPr>
        <w:p w:rsidR="00FB6628" w:rsidRDefault="00FB6628"/>
      </w:tc>
      <w:tc>
        <w:tcPr>
          <w:tcW w:w="4880" w:type="dxa"/>
          <w:tcMar>
            <w:top w:w="200" w:type="dxa"/>
          </w:tcMar>
          <w:vAlign w:val="center"/>
        </w:tcPr>
        <w:p w:rsidR="00FB6628" w:rsidRDefault="0041577C">
          <w:pPr>
            <w:jc w:val="center"/>
          </w:pPr>
          <w:r>
            <w:rPr>
              <w:rFonts w:ascii="Arial" w:eastAsia="Arial" w:hAnsi="Arial" w:cs="Arial"/>
              <w:sz w:val="20"/>
            </w:rPr>
            <w:t>KEITH FISHER</w:t>
          </w:r>
        </w:p>
      </w:tc>
      <w:tc>
        <w:tcPr>
          <w:tcW w:w="2600" w:type="dxa"/>
          <w:tcMar>
            <w:top w:w="200" w:type="dxa"/>
          </w:tcMar>
          <w:vAlign w:val="center"/>
        </w:tcPr>
        <w:p w:rsidR="00FB6628" w:rsidRDefault="00FB6628"/>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6628" w:rsidRDefault="0041577C">
    <w:pPr>
      <w:spacing w:before="200"/>
      <w:jc w:val="center"/>
    </w:pPr>
    <w:r>
      <w:rPr>
        <w:rFonts w:ascii="Arial" w:eastAsia="Arial" w:hAnsi="Arial" w:cs="Arial"/>
        <w:sz w:val="20"/>
      </w:rPr>
      <w:t>KEITH FISHER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577C" w:rsidRDefault="0041577C">
      <w:r>
        <w:separator/>
      </w:r>
    </w:p>
  </w:footnote>
  <w:footnote w:type="continuationSeparator" w:id="0">
    <w:p w:rsidR="0041577C" w:rsidRDefault="0041577C">
      <w:r>
        <w:continuationSeparator/>
      </w:r>
    </w:p>
  </w:footnote>
  <w:footnote w:id="1">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1 </w:t>
      </w:r>
      <w:r>
        <w:rPr>
          <w:rFonts w:ascii="Arial Unicode MS" w:eastAsia="Arial Unicode MS" w:hAnsi="Arial Unicode MS" w:cs="Arial Unicode MS"/>
          <w:color w:val="000000"/>
          <w:sz w:val="18"/>
        </w:rPr>
        <w:t xml:space="preserve">      Erick Trickey,       </w:t>
      </w:r>
      <w:r>
        <w:rPr>
          <w:rFonts w:ascii="Arial Unicode MS" w:eastAsia="Arial Unicode MS" w:hAnsi="Arial Unicode MS" w:cs="Arial Unicode MS"/>
          <w:i/>
          <w:color w:val="000000"/>
          <w:sz w:val="18"/>
        </w:rPr>
        <w:t>The History of "Stolen" Supreme Court Seats</w:t>
      </w:r>
      <w:r>
        <w:rPr>
          <w:rFonts w:ascii="Arial Unicode MS" w:eastAsia="Arial Unicode MS" w:hAnsi="Arial Unicode MS" w:cs="Arial Unicode MS"/>
          <w:color w:val="000000"/>
          <w:sz w:val="18"/>
        </w:rPr>
        <w:t xml:space="preserve">, SMITHSONIAN MAGAZINE (Sept. 25, 2020), </w:t>
      </w:r>
      <w:hyperlink r:id="rId1" w:history="1">
        <w:r>
          <w:rPr>
            <w:rFonts w:ascii="Arial Unicode MS" w:eastAsia="Arial Unicode MS" w:hAnsi="Arial Unicode MS" w:cs="Arial Unicode MS"/>
            <w:i/>
            <w:color w:val="0077CC"/>
            <w:sz w:val="18"/>
            <w:u w:val="single"/>
            <w:shd w:val="clear" w:color="auto" w:fill="FFFFFF"/>
          </w:rPr>
          <w:t>https://www.smithsonianmag.com/history/history-stolen-supreme-court-seats-180962589/</w:t>
        </w:r>
      </w:hyperlink>
      <w:r>
        <w:rPr>
          <w:rFonts w:ascii="Arial Unicode MS" w:eastAsia="Arial Unicode MS" w:hAnsi="Arial Unicode MS" w:cs="Arial Unicode MS"/>
          <w:color w:val="000000"/>
          <w:sz w:val="18"/>
        </w:rPr>
        <w:t xml:space="preserve"> [</w:t>
      </w:r>
      <w:hyperlink r:id="rId2" w:history="1">
        <w:r>
          <w:rPr>
            <w:rFonts w:ascii="Arial Unicode MS" w:eastAsia="Arial Unicode MS" w:hAnsi="Arial Unicode MS" w:cs="Arial Unicode MS"/>
            <w:i/>
            <w:color w:val="0077CC"/>
            <w:sz w:val="18"/>
            <w:u w:val="single"/>
            <w:shd w:val="clear" w:color="auto" w:fill="FFFFFF"/>
          </w:rPr>
          <w:t>https://perma.cc/YJ6D-QT8E</w:t>
        </w:r>
      </w:hyperlink>
      <w:r>
        <w:rPr>
          <w:rFonts w:ascii="Arial Unicode MS" w:eastAsia="Arial Unicode MS" w:hAnsi="Arial Unicode MS" w:cs="Arial Unicode MS"/>
          <w:color w:val="000000"/>
          <w:sz w:val="18"/>
        </w:rPr>
        <w:t>].</w:t>
      </w:r>
    </w:p>
  </w:footnote>
  <w:footnote w:id="2">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2 </w:t>
      </w:r>
      <w:r>
        <w:rPr>
          <w:rFonts w:ascii="Arial Unicode MS" w:eastAsia="Arial Unicode MS" w:hAnsi="Arial Unicode MS" w:cs="Arial Unicode MS"/>
          <w:color w:val="000000"/>
          <w:sz w:val="18"/>
        </w:rPr>
        <w:t xml:space="preserve">      Glenn Thrush,       </w:t>
      </w:r>
      <w:r>
        <w:rPr>
          <w:rFonts w:ascii="Arial Unicode MS" w:eastAsia="Arial Unicode MS" w:hAnsi="Arial Unicode MS" w:cs="Arial Unicode MS"/>
          <w:i/>
          <w:color w:val="000000"/>
          <w:sz w:val="18"/>
        </w:rPr>
        <w:t>Senate Republicans Go "Nuclear" to Speed Up Trump Confirmations</w:t>
      </w:r>
      <w:r>
        <w:rPr>
          <w:rFonts w:ascii="Arial Unicode MS" w:eastAsia="Arial Unicode MS" w:hAnsi="Arial Unicode MS" w:cs="Arial Unicode MS"/>
          <w:color w:val="000000"/>
          <w:sz w:val="18"/>
        </w:rPr>
        <w:t xml:space="preserve">, N.Y. TIMES (Apr. 3, 2019), </w:t>
      </w:r>
      <w:hyperlink r:id="rId3" w:history="1">
        <w:r>
          <w:rPr>
            <w:rFonts w:ascii="Arial Unicode MS" w:eastAsia="Arial Unicode MS" w:hAnsi="Arial Unicode MS" w:cs="Arial Unicode MS"/>
            <w:i/>
            <w:color w:val="0077CC"/>
            <w:sz w:val="18"/>
            <w:u w:val="single"/>
            <w:shd w:val="clear" w:color="auto" w:fill="FFFFFF"/>
          </w:rPr>
          <w:t>https://www.nytimes.com/2019/04/0</w:t>
        </w:r>
        <w:r>
          <w:rPr>
            <w:rFonts w:ascii="Arial Unicode MS" w:eastAsia="Arial Unicode MS" w:hAnsi="Arial Unicode MS" w:cs="Arial Unicode MS"/>
            <w:i/>
            <w:color w:val="0077CC"/>
            <w:sz w:val="18"/>
            <w:u w:val="single"/>
            <w:shd w:val="clear" w:color="auto" w:fill="FFFFFF"/>
          </w:rPr>
          <w:t>3/us/politics/senate-republicans-nuclear-option.html</w:t>
        </w:r>
      </w:hyperlink>
      <w:r>
        <w:rPr>
          <w:rFonts w:ascii="Arial Unicode MS" w:eastAsia="Arial Unicode MS" w:hAnsi="Arial Unicode MS" w:cs="Arial Unicode MS"/>
          <w:color w:val="000000"/>
          <w:sz w:val="18"/>
        </w:rPr>
        <w:t xml:space="preserve"> [</w:t>
      </w:r>
      <w:hyperlink r:id="rId4" w:history="1">
        <w:r>
          <w:rPr>
            <w:rFonts w:ascii="Arial Unicode MS" w:eastAsia="Arial Unicode MS" w:hAnsi="Arial Unicode MS" w:cs="Arial Unicode MS"/>
            <w:i/>
            <w:color w:val="0077CC"/>
            <w:sz w:val="18"/>
            <w:u w:val="single"/>
            <w:shd w:val="clear" w:color="auto" w:fill="FFFFFF"/>
          </w:rPr>
          <w:t>https://perma.cc/U374-FE4U</w:t>
        </w:r>
      </w:hyperlink>
      <w:r>
        <w:rPr>
          <w:rFonts w:ascii="Arial Unicode MS" w:eastAsia="Arial Unicode MS" w:hAnsi="Arial Unicode MS" w:cs="Arial Unicode MS"/>
          <w:color w:val="000000"/>
          <w:sz w:val="18"/>
        </w:rPr>
        <w:t>].</w:t>
      </w:r>
    </w:p>
  </w:footnote>
  <w:footnote w:id="3">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3 </w:t>
      </w:r>
      <w:r>
        <w:rPr>
          <w:rFonts w:ascii="Arial Unicode MS" w:eastAsia="Arial Unicode MS" w:hAnsi="Arial Unicode MS" w:cs="Arial Unicode MS"/>
          <w:color w:val="000000"/>
          <w:sz w:val="18"/>
        </w:rPr>
        <w:t xml:space="preserve">      Linda Greenhouse,       </w:t>
      </w:r>
      <w:r>
        <w:rPr>
          <w:rFonts w:ascii="Arial Unicode MS" w:eastAsia="Arial Unicode MS" w:hAnsi="Arial Unicode MS" w:cs="Arial Unicode MS"/>
          <w:i/>
          <w:color w:val="000000"/>
          <w:sz w:val="18"/>
        </w:rPr>
        <w:t>A Conservative Plan to Weaponize the Federal Courts</w:t>
      </w:r>
      <w:r>
        <w:rPr>
          <w:rFonts w:ascii="Arial Unicode MS" w:eastAsia="Arial Unicode MS" w:hAnsi="Arial Unicode MS" w:cs="Arial Unicode MS"/>
          <w:color w:val="000000"/>
          <w:sz w:val="18"/>
        </w:rPr>
        <w:t xml:space="preserve">, N.Y. TIMES (Nov. 23, 2017), </w:t>
      </w:r>
      <w:hyperlink r:id="rId5" w:history="1">
        <w:r>
          <w:rPr>
            <w:rFonts w:ascii="Arial Unicode MS" w:eastAsia="Arial Unicode MS" w:hAnsi="Arial Unicode MS" w:cs="Arial Unicode MS"/>
            <w:i/>
            <w:color w:val="0077CC"/>
            <w:sz w:val="18"/>
            <w:u w:val="single"/>
            <w:shd w:val="clear" w:color="auto" w:fill="FFFFFF"/>
          </w:rPr>
          <w:t>https://www.nytimes.com/2017/11/23/opinion/conservatives-weaponize-federal-courts.html</w:t>
        </w:r>
      </w:hyperlink>
      <w:r>
        <w:rPr>
          <w:rFonts w:ascii="Arial Unicode MS" w:eastAsia="Arial Unicode MS" w:hAnsi="Arial Unicode MS" w:cs="Arial Unicode MS"/>
          <w:color w:val="000000"/>
          <w:sz w:val="18"/>
        </w:rPr>
        <w:t xml:space="preserve"> [</w:t>
      </w:r>
      <w:hyperlink r:id="rId6" w:history="1">
        <w:r>
          <w:rPr>
            <w:rFonts w:ascii="Arial Unicode MS" w:eastAsia="Arial Unicode MS" w:hAnsi="Arial Unicode MS" w:cs="Arial Unicode MS"/>
            <w:i/>
            <w:color w:val="0077CC"/>
            <w:sz w:val="18"/>
            <w:u w:val="single"/>
            <w:shd w:val="clear" w:color="auto" w:fill="FFFFFF"/>
          </w:rPr>
          <w:t>https://perma.cc/H3QS-2</w:t>
        </w:r>
      </w:hyperlink>
      <w:r>
        <w:rPr>
          <w:rFonts w:ascii="Arial Unicode MS" w:eastAsia="Arial Unicode MS" w:hAnsi="Arial Unicode MS" w:cs="Arial Unicode MS"/>
          <w:color w:val="000000"/>
          <w:sz w:val="18"/>
        </w:rPr>
        <w:t xml:space="preserve"> AQJ] (discussing F</w:t>
      </w:r>
      <w:r>
        <w:rPr>
          <w:rFonts w:ascii="Arial Unicode MS" w:eastAsia="Arial Unicode MS" w:hAnsi="Arial Unicode MS" w:cs="Arial Unicode MS"/>
          <w:color w:val="000000"/>
          <w:sz w:val="18"/>
        </w:rPr>
        <w:t xml:space="preserve">ederalist Society proposal); Burgess Everett &amp; Marianne Levine,       </w:t>
      </w:r>
      <w:r>
        <w:rPr>
          <w:rFonts w:ascii="Arial Unicode MS" w:eastAsia="Arial Unicode MS" w:hAnsi="Arial Unicode MS" w:cs="Arial Unicode MS"/>
          <w:i/>
          <w:color w:val="000000"/>
          <w:sz w:val="18"/>
        </w:rPr>
        <w:t>2020 Dems Warm to Expanding Supreme Court</w:t>
      </w:r>
      <w:r>
        <w:rPr>
          <w:rFonts w:ascii="Arial Unicode MS" w:eastAsia="Arial Unicode MS" w:hAnsi="Arial Unicode MS" w:cs="Arial Unicode MS"/>
          <w:color w:val="000000"/>
          <w:sz w:val="18"/>
        </w:rPr>
        <w:t xml:space="preserve">, POLITICO (Mar. 18, 2019, 5:04 AM), </w:t>
      </w:r>
      <w:hyperlink r:id="rId7" w:history="1">
        <w:r>
          <w:rPr>
            <w:rFonts w:ascii="Arial Unicode MS" w:eastAsia="Arial Unicode MS" w:hAnsi="Arial Unicode MS" w:cs="Arial Unicode MS"/>
            <w:i/>
            <w:color w:val="0077CC"/>
            <w:sz w:val="18"/>
            <w:u w:val="single"/>
            <w:shd w:val="clear" w:color="auto" w:fill="FFFFFF"/>
          </w:rPr>
          <w:t>https://www.p</w:t>
        </w:r>
        <w:r>
          <w:rPr>
            <w:rFonts w:ascii="Arial Unicode MS" w:eastAsia="Arial Unicode MS" w:hAnsi="Arial Unicode MS" w:cs="Arial Unicode MS"/>
            <w:i/>
            <w:color w:val="0077CC"/>
            <w:sz w:val="18"/>
            <w:u w:val="single"/>
            <w:shd w:val="clear" w:color="auto" w:fill="FFFFFF"/>
          </w:rPr>
          <w:t>olitico.com/story/2019/03/18/2020-democrats-supreme-court-1223625</w:t>
        </w:r>
      </w:hyperlink>
      <w:r>
        <w:rPr>
          <w:rFonts w:ascii="Arial Unicode MS" w:eastAsia="Arial Unicode MS" w:hAnsi="Arial Unicode MS" w:cs="Arial Unicode MS"/>
          <w:color w:val="000000"/>
          <w:sz w:val="18"/>
        </w:rPr>
        <w:t xml:space="preserve"> [</w:t>
      </w:r>
      <w:hyperlink r:id="rId8" w:history="1">
        <w:r>
          <w:rPr>
            <w:rFonts w:ascii="Arial Unicode MS" w:eastAsia="Arial Unicode MS" w:hAnsi="Arial Unicode MS" w:cs="Arial Unicode MS"/>
            <w:i/>
            <w:color w:val="0077CC"/>
            <w:sz w:val="18"/>
            <w:u w:val="single"/>
            <w:shd w:val="clear" w:color="auto" w:fill="FFFFFF"/>
          </w:rPr>
          <w:t>https://perma.cc/4L</w:t>
        </w:r>
      </w:hyperlink>
      <w:r>
        <w:rPr>
          <w:rFonts w:ascii="Arial Unicode MS" w:eastAsia="Arial Unicode MS" w:hAnsi="Arial Unicode MS" w:cs="Arial Unicode MS"/>
          <w:color w:val="000000"/>
          <w:sz w:val="18"/>
        </w:rPr>
        <w:t xml:space="preserve"> Y3-8PBW].</w:t>
      </w:r>
    </w:p>
  </w:footnote>
  <w:footnote w:id="4">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4 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 infra</w:t>
      </w:r>
      <w:r>
        <w:rPr>
          <w:rFonts w:ascii="Arial Unicode MS" w:eastAsia="Arial Unicode MS" w:hAnsi="Arial Unicode MS" w:cs="Arial Unicode MS"/>
          <w:color w:val="000000"/>
          <w:sz w:val="18"/>
        </w:rPr>
        <w:t xml:space="preserve"> Part III.B.3.</w:t>
      </w:r>
    </w:p>
  </w:footnote>
  <w:footnote w:id="5">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5 </w:t>
      </w:r>
      <w:r>
        <w:rPr>
          <w:rFonts w:ascii="Arial Unicode MS" w:eastAsia="Arial Unicode MS" w:hAnsi="Arial Unicode MS" w:cs="Arial Unicode MS"/>
          <w:color w:val="000000"/>
          <w:sz w:val="18"/>
        </w:rPr>
        <w:t xml:space="preserve">      Amanda Frost,       </w:t>
      </w:r>
      <w:r>
        <w:rPr>
          <w:rFonts w:ascii="Arial Unicode MS" w:eastAsia="Arial Unicode MS" w:hAnsi="Arial Unicode MS" w:cs="Arial Unicode MS"/>
          <w:i/>
          <w:color w:val="000000"/>
          <w:sz w:val="18"/>
        </w:rPr>
        <w:t>Academic Highlight: Epps and Sitaraman on How to Save the</w:t>
      </w:r>
      <w:r>
        <w:rPr>
          <w:rFonts w:ascii="Arial Unicode MS" w:eastAsia="Arial Unicode MS" w:hAnsi="Arial Unicode MS" w:cs="Arial Unicode MS"/>
          <w:i/>
          <w:color w:val="000000"/>
          <w:sz w:val="18"/>
        </w:rPr>
        <w:t xml:space="preserve"> Supreme Court</w:t>
      </w:r>
      <w:r>
        <w:rPr>
          <w:rFonts w:ascii="Arial Unicode MS" w:eastAsia="Arial Unicode MS" w:hAnsi="Arial Unicode MS" w:cs="Arial Unicode MS"/>
          <w:color w:val="000000"/>
          <w:sz w:val="18"/>
        </w:rPr>
        <w:t xml:space="preserve">, SCOTUSBLOG (Dec. 18, 2018, 4:15 PM), </w:t>
      </w:r>
      <w:hyperlink r:id="rId9" w:history="1">
        <w:r>
          <w:rPr>
            <w:rFonts w:ascii="Arial Unicode MS" w:eastAsia="Arial Unicode MS" w:hAnsi="Arial Unicode MS" w:cs="Arial Unicode MS"/>
            <w:i/>
            <w:color w:val="0077CC"/>
            <w:sz w:val="18"/>
            <w:u w:val="single"/>
            <w:shd w:val="clear" w:color="auto" w:fill="FFFFFF"/>
          </w:rPr>
          <w:t>https://www.scotusblog.com/2018/12/academic-highlight-epps-and-sitaraman-on-how-</w:t>
        </w:r>
        <w:r>
          <w:rPr>
            <w:rFonts w:ascii="Arial Unicode MS" w:eastAsia="Arial Unicode MS" w:hAnsi="Arial Unicode MS" w:cs="Arial Unicode MS"/>
            <w:i/>
            <w:color w:val="0077CC"/>
            <w:sz w:val="18"/>
            <w:u w:val="single"/>
            <w:shd w:val="clear" w:color="auto" w:fill="FFFFFF"/>
          </w:rPr>
          <w:t>to-save-the-supreme-court/</w:t>
        </w:r>
      </w:hyperlink>
      <w:r>
        <w:rPr>
          <w:rFonts w:ascii="Arial Unicode MS" w:eastAsia="Arial Unicode MS" w:hAnsi="Arial Unicode MS" w:cs="Arial Unicode MS"/>
          <w:color w:val="000000"/>
          <w:sz w:val="18"/>
        </w:rPr>
        <w:t xml:space="preserve"> [</w:t>
      </w:r>
      <w:hyperlink r:id="rId10" w:history="1">
        <w:r>
          <w:rPr>
            <w:rFonts w:ascii="Arial Unicode MS" w:eastAsia="Arial Unicode MS" w:hAnsi="Arial Unicode MS" w:cs="Arial Unicode MS"/>
            <w:i/>
            <w:color w:val="0077CC"/>
            <w:sz w:val="18"/>
            <w:u w:val="single"/>
            <w:shd w:val="clear" w:color="auto" w:fill="FFFFFF"/>
          </w:rPr>
          <w:t>https://perma.cc/U8KV-JZAV</w:t>
        </w:r>
      </w:hyperlink>
      <w:r>
        <w:rPr>
          <w:rFonts w:ascii="Arial Unicode MS" w:eastAsia="Arial Unicode MS" w:hAnsi="Arial Unicode MS" w:cs="Arial Unicode MS"/>
          <w:color w:val="000000"/>
          <w:sz w:val="18"/>
        </w:rPr>
        <w:t>].</w:t>
      </w:r>
    </w:p>
  </w:footnote>
  <w:footnote w:id="6">
    <w:p w:rsidR="00FB6628" w:rsidRDefault="0041577C">
      <w:pPr>
        <w:spacing w:before="120" w:line="240" w:lineRule="atLeast"/>
        <w:jc w:val="both"/>
      </w:pPr>
      <w:r>
        <w:rPr>
          <w:rFonts w:ascii="Arial Unicode MS" w:eastAsia="Arial Unicode MS" w:hAnsi="Arial Unicode MS" w:cs="Arial Unicode MS"/>
          <w:color w:val="000000"/>
          <w:sz w:val="18"/>
          <w:vertAlign w:val="superscript"/>
        </w:rPr>
        <w:t>6 </w:t>
      </w:r>
      <w:r>
        <w:rPr>
          <w:rFonts w:ascii="Arial Unicode MS" w:eastAsia="Arial Unicode MS" w:hAnsi="Arial Unicode MS" w:cs="Arial Unicode MS"/>
          <w:color w:val="000000"/>
          <w:sz w:val="18"/>
        </w:rPr>
        <w:t xml:space="preserve">      RICHARD DAVIS, ELECTING JUSTICE: FIXING THE SUPREME COURT NOMINATION PROCESS 175 (2005).</w:t>
      </w:r>
    </w:p>
  </w:footnote>
  <w:footnote w:id="7">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7 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Id.</w:t>
      </w:r>
      <w:r>
        <w:rPr>
          <w:rFonts w:ascii="Arial Unicode MS" w:eastAsia="Arial Unicode MS" w:hAnsi="Arial Unicode MS" w:cs="Arial Unicode MS"/>
          <w:color w:val="000000"/>
          <w:sz w:val="18"/>
        </w:rPr>
        <w:t xml:space="preserve"> at 174.</w:t>
      </w:r>
    </w:p>
  </w:footnote>
  <w:footnote w:id="8">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8 </w:t>
      </w:r>
      <w:r>
        <w:rPr>
          <w:rFonts w:ascii="Arial Unicode MS" w:eastAsia="Arial Unicode MS" w:hAnsi="Arial Unicode MS" w:cs="Arial Unicode MS"/>
          <w:color w:val="000000"/>
          <w:sz w:val="18"/>
        </w:rPr>
        <w:t xml:space="preserve">      Eric J. Segall,       </w:t>
      </w:r>
      <w:r>
        <w:rPr>
          <w:rFonts w:ascii="Arial Unicode MS" w:eastAsia="Arial Unicode MS" w:hAnsi="Arial Unicode MS" w:cs="Arial Unicode MS"/>
          <w:i/>
          <w:color w:val="000000"/>
          <w:sz w:val="18"/>
        </w:rPr>
        <w:t>Eig</w:t>
      </w:r>
      <w:r>
        <w:rPr>
          <w:rFonts w:ascii="Arial Unicode MS" w:eastAsia="Arial Unicode MS" w:hAnsi="Arial Unicode MS" w:cs="Arial Unicode MS"/>
          <w:i/>
          <w:color w:val="000000"/>
          <w:sz w:val="18"/>
        </w:rPr>
        <w:t>ht Justices Are Enough: A Proposal to Improve the United States Supreme Court</w:t>
      </w:r>
      <w:r>
        <w:rPr>
          <w:rFonts w:ascii="Arial Unicode MS" w:eastAsia="Arial Unicode MS" w:hAnsi="Arial Unicode MS" w:cs="Arial Unicode MS"/>
          <w:color w:val="000000"/>
          <w:sz w:val="18"/>
        </w:rPr>
        <w:t xml:space="preserve">, </w:t>
      </w:r>
      <w:hyperlink r:id="rId11" w:history="1">
        <w:r>
          <w:rPr>
            <w:rFonts w:ascii="Arial Unicode MS" w:eastAsia="Arial Unicode MS" w:hAnsi="Arial Unicode MS" w:cs="Arial Unicode MS"/>
            <w:i/>
            <w:color w:val="0077CC"/>
            <w:sz w:val="18"/>
            <w:u w:val="single"/>
            <w:shd w:val="clear" w:color="auto" w:fill="FFFFFF"/>
          </w:rPr>
          <w:t xml:space="preserve">45 PEPP. L. REV. 547, 550 </w:t>
        </w:r>
        <w:r>
          <w:rPr>
            <w:rFonts w:ascii="Arial Unicode MS" w:eastAsia="Arial Unicode MS" w:hAnsi="Arial Unicode MS" w:cs="Arial Unicode MS"/>
            <w:i/>
            <w:color w:val="0077CC"/>
            <w:sz w:val="18"/>
            <w:u w:val="single"/>
            <w:shd w:val="clear" w:color="auto" w:fill="FFFFFF"/>
          </w:rPr>
          <w:t>(2018)</w:t>
        </w:r>
      </w:hyperlink>
      <w:r>
        <w:rPr>
          <w:rFonts w:ascii="Arial Unicode MS" w:eastAsia="Arial Unicode MS" w:hAnsi="Arial Unicode MS" w:cs="Arial Unicode MS"/>
          <w:color w:val="000000"/>
          <w:sz w:val="18"/>
        </w:rPr>
        <w:t>.</w:t>
      </w:r>
    </w:p>
  </w:footnote>
  <w:footnote w:id="9">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9 </w:t>
      </w:r>
      <w:r>
        <w:rPr>
          <w:rFonts w:ascii="Arial Unicode MS" w:eastAsia="Arial Unicode MS" w:hAnsi="Arial Unicode MS" w:cs="Arial Unicode MS"/>
          <w:color w:val="000000"/>
          <w:sz w:val="18"/>
        </w:rPr>
        <w:t xml:space="preserve">      Daniel Epps &amp; Ganesh Sitaraman,       </w:t>
      </w:r>
      <w:r>
        <w:rPr>
          <w:rFonts w:ascii="Arial Unicode MS" w:eastAsia="Arial Unicode MS" w:hAnsi="Arial Unicode MS" w:cs="Arial Unicode MS"/>
          <w:i/>
          <w:color w:val="000000"/>
          <w:sz w:val="18"/>
        </w:rPr>
        <w:t>How to Save the Supreme Court</w:t>
      </w:r>
      <w:r>
        <w:rPr>
          <w:rFonts w:ascii="Arial Unicode MS" w:eastAsia="Arial Unicode MS" w:hAnsi="Arial Unicode MS" w:cs="Arial Unicode MS"/>
          <w:color w:val="000000"/>
          <w:sz w:val="18"/>
        </w:rPr>
        <w:t xml:space="preserve">, </w:t>
      </w:r>
      <w:hyperlink r:id="rId12" w:history="1">
        <w:r>
          <w:rPr>
            <w:rFonts w:ascii="Arial Unicode MS" w:eastAsia="Arial Unicode MS" w:hAnsi="Arial Unicode MS" w:cs="Arial Unicode MS"/>
            <w:i/>
            <w:color w:val="0077CC"/>
            <w:sz w:val="18"/>
            <w:u w:val="single"/>
            <w:shd w:val="clear" w:color="auto" w:fill="FFFFFF"/>
          </w:rPr>
          <w:t>129 YALE L.J. 148, 1</w:t>
        </w:r>
        <w:r>
          <w:rPr>
            <w:rFonts w:ascii="Arial Unicode MS" w:eastAsia="Arial Unicode MS" w:hAnsi="Arial Unicode MS" w:cs="Arial Unicode MS"/>
            <w:i/>
            <w:color w:val="0077CC"/>
            <w:sz w:val="18"/>
            <w:u w:val="single"/>
            <w:shd w:val="clear" w:color="auto" w:fill="FFFFFF"/>
          </w:rPr>
          <w:t>81-84 (2019)</w:t>
        </w:r>
      </w:hyperlink>
      <w:r>
        <w:rPr>
          <w:rFonts w:ascii="Arial Unicode MS" w:eastAsia="Arial Unicode MS" w:hAnsi="Arial Unicode MS" w:cs="Arial Unicode MS"/>
          <w:color w:val="000000"/>
          <w:sz w:val="18"/>
        </w:rPr>
        <w:t>.</w:t>
      </w:r>
    </w:p>
  </w:footnote>
  <w:footnote w:id="10">
    <w:p w:rsidR="00FB6628" w:rsidRDefault="0041577C">
      <w:pPr>
        <w:spacing w:before="120" w:line="240" w:lineRule="atLeast"/>
        <w:jc w:val="both"/>
      </w:pPr>
      <w:r>
        <w:rPr>
          <w:rFonts w:ascii="Arial Unicode MS" w:eastAsia="Arial Unicode MS" w:hAnsi="Arial Unicode MS" w:cs="Arial Unicode MS"/>
          <w:color w:val="000000"/>
          <w:sz w:val="18"/>
          <w:vertAlign w:val="superscript"/>
        </w:rPr>
        <w:t>10 </w:t>
      </w:r>
      <w:r>
        <w:rPr>
          <w:rFonts w:ascii="Arial Unicode MS" w:eastAsia="Arial Unicode MS" w:hAnsi="Arial Unicode MS" w:cs="Arial Unicode MS"/>
          <w:color w:val="000000"/>
          <w:sz w:val="18"/>
        </w:rPr>
        <w:t xml:space="preserve">      THE FEDERALIST NO. 51, at 268 (James Madison) (George W. Cary &amp; James McClellan eds., 2001).</w:t>
      </w:r>
    </w:p>
  </w:footnote>
  <w:footnote w:id="11">
    <w:p w:rsidR="00FB6628" w:rsidRDefault="0041577C">
      <w:pPr>
        <w:spacing w:before="120" w:line="240" w:lineRule="atLeast"/>
        <w:jc w:val="both"/>
      </w:pPr>
      <w:r>
        <w:rPr>
          <w:rFonts w:ascii="Arial Unicode MS" w:eastAsia="Arial Unicode MS" w:hAnsi="Arial Unicode MS" w:cs="Arial Unicode MS"/>
          <w:color w:val="000000"/>
          <w:sz w:val="18"/>
          <w:vertAlign w:val="superscript"/>
        </w:rPr>
        <w:t>11 </w:t>
      </w:r>
      <w:r>
        <w:rPr>
          <w:rFonts w:ascii="Arial Unicode MS" w:eastAsia="Arial Unicode MS" w:hAnsi="Arial Unicode MS" w:cs="Arial Unicode MS"/>
          <w:color w:val="000000"/>
          <w:sz w:val="18"/>
        </w:rPr>
        <w:t xml:space="preserve">      THE FEDERALIST NO. 78, at 402 (Alexander Hamilton) (George W. Cary &amp; James McClellan eds., 2001).</w:t>
      </w:r>
    </w:p>
  </w:footnote>
  <w:footnote w:id="12">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12 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 infra</w:t>
      </w:r>
      <w:r>
        <w:rPr>
          <w:rFonts w:ascii="Arial Unicode MS" w:eastAsia="Arial Unicode MS" w:hAnsi="Arial Unicode MS" w:cs="Arial Unicode MS"/>
          <w:color w:val="000000"/>
          <w:sz w:val="18"/>
        </w:rPr>
        <w:t>, Section</w:t>
      </w:r>
      <w:r>
        <w:rPr>
          <w:rFonts w:ascii="Arial Unicode MS" w:eastAsia="Arial Unicode MS" w:hAnsi="Arial Unicode MS" w:cs="Arial Unicode MS"/>
          <w:color w:val="000000"/>
          <w:sz w:val="18"/>
        </w:rPr>
        <w:t xml:space="preserve"> II.B. (discussing the Rule of Law Paradigm).</w:t>
      </w:r>
    </w:p>
  </w:footnote>
  <w:footnote w:id="13">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13 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Leviticus</w:t>
      </w:r>
      <w:r>
        <w:rPr>
          <w:rFonts w:ascii="Arial Unicode MS" w:eastAsia="Arial Unicode MS" w:hAnsi="Arial Unicode MS" w:cs="Arial Unicode MS"/>
          <w:color w:val="000000"/>
          <w:sz w:val="18"/>
        </w:rPr>
        <w:t xml:space="preserve"> 24:19-21.</w:t>
      </w:r>
    </w:p>
  </w:footnote>
  <w:footnote w:id="14">
    <w:p w:rsidR="00FB6628" w:rsidRDefault="0041577C">
      <w:pPr>
        <w:spacing w:before="120" w:line="240" w:lineRule="atLeast"/>
        <w:jc w:val="both"/>
      </w:pPr>
      <w:r>
        <w:rPr>
          <w:rFonts w:ascii="Arial Unicode MS" w:eastAsia="Arial Unicode MS" w:hAnsi="Arial Unicode MS" w:cs="Arial Unicode MS"/>
          <w:color w:val="000000"/>
          <w:sz w:val="18"/>
          <w:vertAlign w:val="superscript"/>
        </w:rPr>
        <w:t>14 </w:t>
      </w:r>
      <w:r>
        <w:rPr>
          <w:rFonts w:ascii="Arial Unicode MS" w:eastAsia="Arial Unicode MS" w:hAnsi="Arial Unicode MS" w:cs="Arial Unicode MS"/>
          <w:color w:val="000000"/>
          <w:sz w:val="18"/>
        </w:rPr>
        <w:t xml:space="preserve">      FRED R. SHAPIRO, THE YALE BOOK OF QUOTATIONS 269-70 (2006).</w:t>
      </w:r>
    </w:p>
  </w:footnote>
  <w:footnote w:id="15">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15 </w:t>
      </w:r>
      <w:r>
        <w:rPr>
          <w:rFonts w:ascii="Arial Unicode MS" w:eastAsia="Arial Unicode MS" w:hAnsi="Arial Unicode MS" w:cs="Arial Unicode MS"/>
          <w:color w:val="000000"/>
          <w:sz w:val="18"/>
        </w:rPr>
        <w:t xml:space="preserve">      In an important article entitled       </w:t>
      </w:r>
      <w:r>
        <w:rPr>
          <w:rFonts w:ascii="Arial Unicode MS" w:eastAsia="Arial Unicode MS" w:hAnsi="Arial Unicode MS" w:cs="Arial Unicode MS"/>
          <w:i/>
          <w:color w:val="000000"/>
          <w:sz w:val="18"/>
        </w:rPr>
        <w:t xml:space="preserve">The Architecture of </w:t>
      </w:r>
      <w:r>
        <w:rPr>
          <w:rFonts w:ascii="Arial Unicode MS" w:eastAsia="Arial Unicode MS" w:hAnsi="Arial Unicode MS" w:cs="Arial Unicode MS"/>
          <w:b/>
          <w:i/>
          <w:color w:val="000000"/>
          <w:sz w:val="18"/>
          <w:u w:val="single"/>
        </w:rPr>
        <w:t>Judicial</w:t>
      </w:r>
      <w:r>
        <w:rPr>
          <w:rFonts w:ascii="Arial Unicode MS" w:eastAsia="Arial Unicode MS" w:hAnsi="Arial Unicode MS" w:cs="Arial Unicode MS"/>
          <w:i/>
          <w:color w:val="000000"/>
          <w:sz w:val="18"/>
        </w:rPr>
        <w:t xml:space="preserve"> </w:t>
      </w:r>
      <w:r>
        <w:rPr>
          <w:rFonts w:ascii="Arial Unicode MS" w:eastAsia="Arial Unicode MS" w:hAnsi="Arial Unicode MS" w:cs="Arial Unicode MS"/>
          <w:b/>
          <w:i/>
          <w:color w:val="000000"/>
          <w:sz w:val="18"/>
          <w:u w:val="single"/>
        </w:rPr>
        <w:t>Independence</w:t>
      </w:r>
      <w:r>
        <w:rPr>
          <w:rFonts w:ascii="Arial Unicode MS" w:eastAsia="Arial Unicode MS" w:hAnsi="Arial Unicode MS" w:cs="Arial Unicode MS"/>
          <w:color w:val="000000"/>
          <w:sz w:val="18"/>
        </w:rPr>
        <w:t>, Professor Steph</w:t>
      </w:r>
      <w:r>
        <w:rPr>
          <w:rFonts w:ascii="Arial Unicode MS" w:eastAsia="Arial Unicode MS" w:hAnsi="Arial Unicode MS" w:cs="Arial Unicode MS"/>
          <w:color w:val="000000"/>
          <w:sz w:val="18"/>
        </w:rPr>
        <w:t xml:space="preserve">en Burbank discusses the theoretical underpinnings of </w:t>
      </w:r>
      <w:r>
        <w:rPr>
          <w:rFonts w:ascii="Arial Unicode MS" w:eastAsia="Arial Unicode MS" w:hAnsi="Arial Unicode MS" w:cs="Arial Unicode MS"/>
          <w:b/>
          <w:i/>
          <w:color w:val="000000"/>
          <w:sz w:val="18"/>
          <w:u w:val="single"/>
        </w:rPr>
        <w:t>judicial</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b/>
          <w:i/>
          <w:color w:val="000000"/>
          <w:sz w:val="18"/>
          <w:u w:val="single"/>
        </w:rPr>
        <w:t>independence</w:t>
      </w:r>
      <w:r>
        <w:rPr>
          <w:rFonts w:ascii="Arial Unicode MS" w:eastAsia="Arial Unicode MS" w:hAnsi="Arial Unicode MS" w:cs="Arial Unicode MS"/>
          <w:color w:val="000000"/>
          <w:sz w:val="18"/>
        </w:rPr>
        <w:t xml:space="preserve"> in relation to judicial accountability. Stephen B. Burbank,       </w:t>
      </w:r>
      <w:r>
        <w:rPr>
          <w:rFonts w:ascii="Arial Unicode MS" w:eastAsia="Arial Unicode MS" w:hAnsi="Arial Unicode MS" w:cs="Arial Unicode MS"/>
          <w:i/>
          <w:color w:val="000000"/>
          <w:sz w:val="18"/>
        </w:rPr>
        <w:t xml:space="preserve">The Architecture of </w:t>
      </w:r>
      <w:r>
        <w:rPr>
          <w:rFonts w:ascii="Arial Unicode MS" w:eastAsia="Arial Unicode MS" w:hAnsi="Arial Unicode MS" w:cs="Arial Unicode MS"/>
          <w:b/>
          <w:i/>
          <w:color w:val="000000"/>
          <w:sz w:val="18"/>
          <w:u w:val="single"/>
        </w:rPr>
        <w:t>Judicial</w:t>
      </w:r>
      <w:r>
        <w:rPr>
          <w:rFonts w:ascii="Arial Unicode MS" w:eastAsia="Arial Unicode MS" w:hAnsi="Arial Unicode MS" w:cs="Arial Unicode MS"/>
          <w:i/>
          <w:color w:val="000000"/>
          <w:sz w:val="18"/>
        </w:rPr>
        <w:t xml:space="preserve"> </w:t>
      </w:r>
      <w:r>
        <w:rPr>
          <w:rFonts w:ascii="Arial Unicode MS" w:eastAsia="Arial Unicode MS" w:hAnsi="Arial Unicode MS" w:cs="Arial Unicode MS"/>
          <w:b/>
          <w:i/>
          <w:color w:val="000000"/>
          <w:sz w:val="18"/>
          <w:u w:val="single"/>
        </w:rPr>
        <w:t>Independence</w:t>
      </w:r>
      <w:r>
        <w:rPr>
          <w:rFonts w:ascii="Arial Unicode MS" w:eastAsia="Arial Unicode MS" w:hAnsi="Arial Unicode MS" w:cs="Arial Unicode MS"/>
          <w:color w:val="000000"/>
          <w:sz w:val="18"/>
        </w:rPr>
        <w:t xml:space="preserve">, </w:t>
      </w:r>
      <w:hyperlink r:id="rId13" w:history="1">
        <w:r>
          <w:rPr>
            <w:rFonts w:ascii="Arial Unicode MS" w:eastAsia="Arial Unicode MS" w:hAnsi="Arial Unicode MS" w:cs="Arial Unicode MS"/>
            <w:i/>
            <w:color w:val="0077CC"/>
            <w:sz w:val="18"/>
            <w:u w:val="single"/>
            <w:shd w:val="clear" w:color="auto" w:fill="FFFFFF"/>
          </w:rPr>
          <w:t>72 S. CAL. L. REV. 315, 339-40 (1999)</w:t>
        </w:r>
      </w:hyperlink>
      <w:r>
        <w:rPr>
          <w:rFonts w:ascii="Arial Unicode MS" w:eastAsia="Arial Unicode MS" w:hAnsi="Arial Unicode MS" w:cs="Arial Unicode MS"/>
          <w:color w:val="000000"/>
          <w:sz w:val="18"/>
        </w:rPr>
        <w:t xml:space="preserve">. I use the term "structure," in lieu of "architecture" here, to describe the tiered structures that promote and protect </w:t>
      </w:r>
      <w:r>
        <w:rPr>
          <w:rFonts w:ascii="Arial Unicode MS" w:eastAsia="Arial Unicode MS" w:hAnsi="Arial Unicode MS" w:cs="Arial Unicode MS"/>
          <w:b/>
          <w:i/>
          <w:color w:val="000000"/>
          <w:sz w:val="18"/>
          <w:u w:val="single"/>
        </w:rPr>
        <w:t>judicial</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b/>
          <w:i/>
          <w:color w:val="000000"/>
          <w:sz w:val="18"/>
          <w:u w:val="single"/>
        </w:rPr>
        <w:t>independe</w:t>
      </w:r>
      <w:r>
        <w:rPr>
          <w:rFonts w:ascii="Arial Unicode MS" w:eastAsia="Arial Unicode MS" w:hAnsi="Arial Unicode MS" w:cs="Arial Unicode MS"/>
          <w:b/>
          <w:i/>
          <w:color w:val="000000"/>
          <w:sz w:val="18"/>
          <w:u w:val="single"/>
        </w:rPr>
        <w:t>nce</w:t>
      </w:r>
      <w:r>
        <w:rPr>
          <w:rFonts w:ascii="Arial Unicode MS" w:eastAsia="Arial Unicode MS" w:hAnsi="Arial Unicode MS" w:cs="Arial Unicode MS"/>
          <w:color w:val="000000"/>
          <w:sz w:val="18"/>
        </w:rPr>
        <w:t>.</w:t>
      </w:r>
    </w:p>
  </w:footnote>
  <w:footnote w:id="16">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16 </w:t>
      </w:r>
      <w:r>
        <w:rPr>
          <w:rFonts w:ascii="Arial Unicode MS" w:eastAsia="Arial Unicode MS" w:hAnsi="Arial Unicode MS" w:cs="Arial Unicode MS"/>
          <w:color w:val="000000"/>
          <w:sz w:val="18"/>
        </w:rPr>
        <w:t xml:space="preserve">      </w:t>
      </w:r>
      <w:hyperlink r:id="rId14" w:history="1">
        <w:r>
          <w:rPr>
            <w:rFonts w:ascii="Arial Unicode MS" w:eastAsia="Arial Unicode MS" w:hAnsi="Arial Unicode MS" w:cs="Arial Unicode MS"/>
            <w:i/>
            <w:color w:val="0077CC"/>
            <w:sz w:val="18"/>
            <w:u w:val="single"/>
            <w:shd w:val="clear" w:color="auto" w:fill="FFFFFF"/>
          </w:rPr>
          <w:t>U.S. CONST. art. III, § 1</w:t>
        </w:r>
      </w:hyperlink>
      <w:r>
        <w:rPr>
          <w:rFonts w:ascii="Arial Unicode MS" w:eastAsia="Arial Unicode MS" w:hAnsi="Arial Unicode MS" w:cs="Arial Unicode MS"/>
          <w:color w:val="000000"/>
          <w:sz w:val="18"/>
        </w:rPr>
        <w:t>.</w:t>
      </w:r>
    </w:p>
  </w:footnote>
  <w:footnote w:id="17">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17 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Id.</w:t>
      </w:r>
      <w:r>
        <w:rPr>
          <w:rFonts w:ascii="Arial Unicode MS" w:eastAsia="Arial Unicode MS" w:hAnsi="Arial Unicode MS" w:cs="Arial Unicode MS"/>
          <w:color w:val="000000"/>
          <w:sz w:val="18"/>
        </w:rPr>
        <w:t xml:space="preserve"> art. I, § 6, cl. 2.</w:t>
      </w:r>
    </w:p>
  </w:footnote>
  <w:footnote w:id="18">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18 </w:t>
      </w:r>
      <w:r>
        <w:rPr>
          <w:rFonts w:ascii="Arial Unicode MS" w:eastAsia="Arial Unicode MS" w:hAnsi="Arial Unicode MS" w:cs="Arial Unicode MS"/>
          <w:color w:val="000000"/>
          <w:sz w:val="18"/>
        </w:rPr>
        <w:t xml:space="preserve">      Martin H. Redish &amp; Lawrence C. Marshall,       </w:t>
      </w:r>
      <w:r>
        <w:rPr>
          <w:rFonts w:ascii="Arial Unicode MS" w:eastAsia="Arial Unicode MS" w:hAnsi="Arial Unicode MS" w:cs="Arial Unicode MS"/>
          <w:i/>
          <w:color w:val="000000"/>
          <w:sz w:val="18"/>
        </w:rPr>
        <w:t>Adjudicatory Independence and the Values of Procedural Due Process</w:t>
      </w:r>
      <w:r>
        <w:rPr>
          <w:rFonts w:ascii="Arial Unicode MS" w:eastAsia="Arial Unicode MS" w:hAnsi="Arial Unicode MS" w:cs="Arial Unicode MS"/>
          <w:color w:val="000000"/>
          <w:sz w:val="18"/>
        </w:rPr>
        <w:t xml:space="preserve">, </w:t>
      </w:r>
      <w:hyperlink r:id="rId15" w:history="1">
        <w:r>
          <w:rPr>
            <w:rFonts w:ascii="Arial Unicode MS" w:eastAsia="Arial Unicode MS" w:hAnsi="Arial Unicode MS" w:cs="Arial Unicode MS"/>
            <w:i/>
            <w:color w:val="0077CC"/>
            <w:sz w:val="18"/>
            <w:u w:val="single"/>
            <w:shd w:val="clear" w:color="auto" w:fill="FFFFFF"/>
          </w:rPr>
          <w:t>95 YALE L.J. 455, 476 (1986)</w:t>
        </w:r>
      </w:hyperlink>
      <w:r>
        <w:rPr>
          <w:rFonts w:ascii="Arial Unicode MS" w:eastAsia="Arial Unicode MS" w:hAnsi="Arial Unicode MS" w:cs="Arial Unicode MS"/>
          <w:color w:val="000000"/>
          <w:sz w:val="18"/>
        </w:rPr>
        <w:t xml:space="preserve">; </w:t>
      </w:r>
      <w:hyperlink r:id="rId16" w:history="1">
        <w:r>
          <w:rPr>
            <w:rFonts w:ascii="Arial Unicode MS" w:eastAsia="Arial Unicode MS" w:hAnsi="Arial Unicode MS" w:cs="Arial Unicode MS"/>
            <w:i/>
            <w:color w:val="0077CC"/>
            <w:sz w:val="18"/>
            <w:u w:val="single"/>
            <w:shd w:val="clear" w:color="auto" w:fill="FFFFFF"/>
          </w:rPr>
          <w:t>U.S. CONST. amend. V</w:t>
        </w:r>
      </w:hyperlink>
      <w:r>
        <w:rPr>
          <w:rFonts w:ascii="Arial Unicode MS" w:eastAsia="Arial Unicode MS" w:hAnsi="Arial Unicode MS" w:cs="Arial Unicode MS"/>
          <w:color w:val="000000"/>
          <w:sz w:val="18"/>
        </w:rPr>
        <w:t>.</w:t>
      </w:r>
    </w:p>
  </w:footnote>
  <w:footnote w:id="19">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19 </w:t>
      </w:r>
      <w:r>
        <w:rPr>
          <w:rFonts w:ascii="Arial Unicode MS" w:eastAsia="Arial Unicode MS" w:hAnsi="Arial Unicode MS" w:cs="Arial Unicode MS"/>
          <w:color w:val="000000"/>
          <w:sz w:val="18"/>
        </w:rPr>
        <w:t xml:space="preserve">      </w:t>
      </w:r>
      <w:hyperlink r:id="rId17" w:history="1">
        <w:r>
          <w:rPr>
            <w:rFonts w:ascii="Arial Unicode MS" w:eastAsia="Arial Unicode MS" w:hAnsi="Arial Unicode MS" w:cs="Arial Unicode MS"/>
            <w:i/>
            <w:color w:val="0077CC"/>
            <w:sz w:val="18"/>
            <w:u w:val="single"/>
            <w:shd w:val="clear" w:color="auto" w:fill="FFFFFF"/>
          </w:rPr>
          <w:t>U.S. CONST. art. I, § 9, cl. 2</w:t>
        </w:r>
      </w:hyperlink>
      <w:r>
        <w:rPr>
          <w:rFonts w:ascii="Arial Unicode MS" w:eastAsia="Arial Unicode MS" w:hAnsi="Arial Unicode MS" w:cs="Arial Unicode MS"/>
          <w:color w:val="000000"/>
          <w:sz w:val="18"/>
        </w:rPr>
        <w:t>.</w:t>
      </w:r>
    </w:p>
  </w:footnote>
  <w:footnote w:id="20">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20 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Id.</w:t>
      </w:r>
      <w:r>
        <w:rPr>
          <w:rFonts w:ascii="Arial Unicode MS" w:eastAsia="Arial Unicode MS" w:hAnsi="Arial Unicode MS" w:cs="Arial Unicode MS"/>
          <w:color w:val="000000"/>
          <w:sz w:val="18"/>
        </w:rPr>
        <w:t xml:space="preserve"> art. III, § 1.</w:t>
      </w:r>
    </w:p>
  </w:footnote>
  <w:footnote w:id="21">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21 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Id.</w:t>
      </w:r>
      <w:r>
        <w:rPr>
          <w:rFonts w:ascii="Arial Unicode MS" w:eastAsia="Arial Unicode MS" w:hAnsi="Arial Unicode MS" w:cs="Arial Unicode MS"/>
          <w:color w:val="000000"/>
          <w:sz w:val="18"/>
        </w:rPr>
        <w:t xml:space="preserve"> art. I-III.       </w:t>
      </w:r>
      <w:r>
        <w:rPr>
          <w:rFonts w:ascii="Arial Unicode MS" w:eastAsia="Arial Unicode MS" w:hAnsi="Arial Unicode MS" w:cs="Arial Unicode MS"/>
          <w:i/>
          <w:color w:val="000000"/>
          <w:sz w:val="18"/>
        </w:rPr>
        <w:t>See also</w:t>
      </w:r>
      <w:r>
        <w:rPr>
          <w:rFonts w:ascii="Arial Unicode MS" w:eastAsia="Arial Unicode MS" w:hAnsi="Arial Unicode MS" w:cs="Arial Unicode MS"/>
          <w:color w:val="000000"/>
          <w:sz w:val="18"/>
        </w:rPr>
        <w:t xml:space="preserve"> Robert J. Pushaw, Jr.</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Justiciability and Separation of Powers: A Neo-Federalist Approach</w:t>
      </w:r>
      <w:r>
        <w:rPr>
          <w:rFonts w:ascii="Arial Unicode MS" w:eastAsia="Arial Unicode MS" w:hAnsi="Arial Unicode MS" w:cs="Arial Unicode MS"/>
          <w:color w:val="000000"/>
          <w:sz w:val="18"/>
        </w:rPr>
        <w:t xml:space="preserve">, </w:t>
      </w:r>
      <w:hyperlink r:id="rId18" w:history="1">
        <w:r>
          <w:rPr>
            <w:rFonts w:ascii="Arial Unicode MS" w:eastAsia="Arial Unicode MS" w:hAnsi="Arial Unicode MS" w:cs="Arial Unicode MS"/>
            <w:i/>
            <w:color w:val="0077CC"/>
            <w:sz w:val="18"/>
            <w:u w:val="single"/>
            <w:shd w:val="clear" w:color="auto" w:fill="FFFFFF"/>
          </w:rPr>
          <w:t>81 CORNELL L. REV. 393, 415-1</w:t>
        </w:r>
        <w:r>
          <w:rPr>
            <w:rFonts w:ascii="Arial Unicode MS" w:eastAsia="Arial Unicode MS" w:hAnsi="Arial Unicode MS" w:cs="Arial Unicode MS"/>
            <w:i/>
            <w:color w:val="0077CC"/>
            <w:sz w:val="18"/>
            <w:u w:val="single"/>
            <w:shd w:val="clear" w:color="auto" w:fill="FFFFFF"/>
          </w:rPr>
          <w:t>9 (1996)</w:t>
        </w:r>
      </w:hyperlink>
      <w:r>
        <w:rPr>
          <w:rFonts w:ascii="Arial Unicode MS" w:eastAsia="Arial Unicode MS" w:hAnsi="Arial Unicode MS" w:cs="Arial Unicode MS"/>
          <w:color w:val="000000"/>
          <w:sz w:val="18"/>
        </w:rPr>
        <w:t>.</w:t>
      </w:r>
    </w:p>
  </w:footnote>
  <w:footnote w:id="22">
    <w:p w:rsidR="00FB6628" w:rsidRDefault="0041577C">
      <w:pPr>
        <w:spacing w:before="120" w:line="240" w:lineRule="atLeast"/>
        <w:jc w:val="both"/>
      </w:pPr>
      <w:r>
        <w:rPr>
          <w:rFonts w:ascii="Arial Unicode MS" w:eastAsia="Arial Unicode MS" w:hAnsi="Arial Unicode MS" w:cs="Arial Unicode MS"/>
          <w:color w:val="000000"/>
          <w:sz w:val="18"/>
          <w:vertAlign w:val="superscript"/>
        </w:rPr>
        <w:t>22 </w:t>
      </w:r>
      <w:r>
        <w:rPr>
          <w:rFonts w:ascii="Arial Unicode MS" w:eastAsia="Arial Unicode MS" w:hAnsi="Arial Unicode MS" w:cs="Arial Unicode MS"/>
          <w:color w:val="000000"/>
          <w:sz w:val="18"/>
        </w:rPr>
        <w:t xml:space="preserve">      THE FEDERALIST NO. 79, at 409 (Alexander Hamilton) (George W. Cary &amp; James McClellan eds., 2001).</w:t>
      </w:r>
    </w:p>
  </w:footnote>
  <w:footnote w:id="23">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23 </w:t>
      </w:r>
      <w:r>
        <w:rPr>
          <w:rFonts w:ascii="Arial Unicode MS" w:eastAsia="Arial Unicode MS" w:hAnsi="Arial Unicode MS" w:cs="Arial Unicode MS"/>
          <w:color w:val="000000"/>
          <w:sz w:val="18"/>
        </w:rPr>
        <w:t xml:space="preserve">      </w:t>
      </w:r>
      <w:hyperlink r:id="rId19" w:history="1">
        <w:r>
          <w:rPr>
            <w:rFonts w:ascii="Arial Unicode MS" w:eastAsia="Arial Unicode MS" w:hAnsi="Arial Unicode MS" w:cs="Arial Unicode MS"/>
            <w:i/>
            <w:color w:val="0077CC"/>
            <w:sz w:val="18"/>
            <w:u w:val="single"/>
            <w:shd w:val="clear" w:color="auto" w:fill="FFFFFF"/>
          </w:rPr>
          <w:t>U.S. CONST. art. III, § 1</w:t>
        </w:r>
      </w:hyperlink>
      <w:r>
        <w:rPr>
          <w:rFonts w:ascii="Arial Unicode MS" w:eastAsia="Arial Unicode MS" w:hAnsi="Arial Unicode MS" w:cs="Arial Unicode MS"/>
          <w:color w:val="000000"/>
          <w:sz w:val="18"/>
        </w:rPr>
        <w:t xml:space="preserve">; </w:t>
      </w:r>
      <w:hyperlink r:id="rId20" w:history="1">
        <w:r>
          <w:rPr>
            <w:rFonts w:ascii="Arial Unicode MS" w:eastAsia="Arial Unicode MS" w:hAnsi="Arial Unicode MS" w:cs="Arial Unicode MS"/>
            <w:i/>
            <w:color w:val="0077CC"/>
            <w:sz w:val="18"/>
            <w:u w:val="single"/>
            <w:shd w:val="clear" w:color="auto" w:fill="FFFFFF"/>
          </w:rPr>
          <w:t>Sibbach v. Wilson &amp; Co., 312 U.S. 1, 9-10 (1941)</w:t>
        </w:r>
      </w:hyperlink>
      <w:r>
        <w:rPr>
          <w:rFonts w:ascii="Arial Unicode MS" w:eastAsia="Arial Unicode MS" w:hAnsi="Arial Unicode MS" w:cs="Arial Unicode MS"/>
          <w:color w:val="000000"/>
          <w:sz w:val="18"/>
        </w:rPr>
        <w:t xml:space="preserve">; </w:t>
      </w:r>
      <w:hyperlink r:id="rId21" w:history="1">
        <w:r>
          <w:rPr>
            <w:rFonts w:ascii="Arial Unicode MS" w:eastAsia="Arial Unicode MS" w:hAnsi="Arial Unicode MS" w:cs="Arial Unicode MS"/>
            <w:i/>
            <w:color w:val="0077CC"/>
            <w:sz w:val="18"/>
            <w:u w:val="single"/>
            <w:shd w:val="clear" w:color="auto" w:fill="FFFFFF"/>
          </w:rPr>
          <w:t>Hanna v. Plume</w:t>
        </w:r>
        <w:r>
          <w:rPr>
            <w:rFonts w:ascii="Arial Unicode MS" w:eastAsia="Arial Unicode MS" w:hAnsi="Arial Unicode MS" w:cs="Arial Unicode MS"/>
            <w:i/>
            <w:color w:val="0077CC"/>
            <w:sz w:val="18"/>
            <w:u w:val="single"/>
            <w:shd w:val="clear" w:color="auto" w:fill="FFFFFF"/>
          </w:rPr>
          <w:t>r, 380 U.S. 460, 472-74 (1965)</w:t>
        </w:r>
      </w:hyperlink>
      <w:r>
        <w:rPr>
          <w:rFonts w:ascii="Arial Unicode MS" w:eastAsia="Arial Unicode MS" w:hAnsi="Arial Unicode MS" w:cs="Arial Unicode MS"/>
          <w:color w:val="000000"/>
          <w:sz w:val="18"/>
        </w:rPr>
        <w:t>.</w:t>
      </w:r>
    </w:p>
  </w:footnote>
  <w:footnote w:id="24">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24 </w:t>
      </w:r>
      <w:r>
        <w:rPr>
          <w:rFonts w:ascii="Arial Unicode MS" w:eastAsia="Arial Unicode MS" w:hAnsi="Arial Unicode MS" w:cs="Arial Unicode MS"/>
          <w:color w:val="000000"/>
          <w:sz w:val="18"/>
        </w:rPr>
        <w:t xml:space="preserve">      </w:t>
      </w:r>
      <w:hyperlink r:id="rId22" w:history="1">
        <w:r>
          <w:rPr>
            <w:rFonts w:ascii="Arial Unicode MS" w:eastAsia="Arial Unicode MS" w:hAnsi="Arial Unicode MS" w:cs="Arial Unicode MS"/>
            <w:i/>
            <w:color w:val="0077CC"/>
            <w:sz w:val="18"/>
            <w:u w:val="single"/>
            <w:shd w:val="clear" w:color="auto" w:fill="FFFFFF"/>
          </w:rPr>
          <w:t>U.S. CONST. art. III, § 2</w:t>
        </w:r>
      </w:hyperlink>
      <w:r>
        <w:rPr>
          <w:rFonts w:ascii="Arial Unicode MS" w:eastAsia="Arial Unicode MS" w:hAnsi="Arial Unicode MS" w:cs="Arial Unicode MS"/>
          <w:color w:val="000000"/>
          <w:sz w:val="18"/>
        </w:rPr>
        <w:t>.</w:t>
      </w:r>
    </w:p>
  </w:footnote>
  <w:footnote w:id="25">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25 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Id.</w:t>
      </w:r>
      <w:r>
        <w:rPr>
          <w:rFonts w:ascii="Arial Unicode MS" w:eastAsia="Arial Unicode MS" w:hAnsi="Arial Unicode MS" w:cs="Arial Unicode MS"/>
          <w:color w:val="000000"/>
          <w:sz w:val="18"/>
        </w:rPr>
        <w:t xml:space="preserve"> art. I, § 8, cl. 1</w:t>
      </w:r>
      <w:r>
        <w:rPr>
          <w:rFonts w:ascii="Arial Unicode MS" w:eastAsia="Arial Unicode MS" w:hAnsi="Arial Unicode MS" w:cs="Arial Unicode MS"/>
          <w:color w:val="000000"/>
          <w:sz w:val="18"/>
        </w:rPr>
        <w:t>.</w:t>
      </w:r>
    </w:p>
  </w:footnote>
  <w:footnote w:id="26">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26 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Id.</w:t>
      </w:r>
      <w:r>
        <w:rPr>
          <w:rFonts w:ascii="Arial Unicode MS" w:eastAsia="Arial Unicode MS" w:hAnsi="Arial Unicode MS" w:cs="Arial Unicode MS"/>
          <w:color w:val="000000"/>
          <w:sz w:val="18"/>
        </w:rPr>
        <w:t xml:space="preserve"> art. I, § 8, cl. 18.</w:t>
      </w:r>
    </w:p>
  </w:footnote>
  <w:footnote w:id="27">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27 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Id.</w:t>
      </w:r>
      <w:r>
        <w:rPr>
          <w:rFonts w:ascii="Arial Unicode MS" w:eastAsia="Arial Unicode MS" w:hAnsi="Arial Unicode MS" w:cs="Arial Unicode MS"/>
          <w:color w:val="000000"/>
          <w:sz w:val="18"/>
        </w:rPr>
        <w:t xml:space="preserve"> art. II, § 2, cl. 2.</w:t>
      </w:r>
    </w:p>
  </w:footnote>
  <w:footnote w:id="28">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28 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Id.</w:t>
      </w:r>
      <w:r>
        <w:rPr>
          <w:rFonts w:ascii="Arial Unicode MS" w:eastAsia="Arial Unicode MS" w:hAnsi="Arial Unicode MS" w:cs="Arial Unicode MS"/>
          <w:color w:val="000000"/>
          <w:sz w:val="18"/>
        </w:rPr>
        <w:t xml:space="preserve"> art. II, § 1, cl. 1;       </w:t>
      </w:r>
      <w:r>
        <w:rPr>
          <w:rFonts w:ascii="Arial Unicode MS" w:eastAsia="Arial Unicode MS" w:hAnsi="Arial Unicode MS" w:cs="Arial Unicode MS"/>
          <w:i/>
          <w:color w:val="000000"/>
          <w:sz w:val="18"/>
        </w:rPr>
        <w:t>id.</w:t>
      </w:r>
      <w:r>
        <w:rPr>
          <w:rFonts w:ascii="Arial Unicode MS" w:eastAsia="Arial Unicode MS" w:hAnsi="Arial Unicode MS" w:cs="Arial Unicode MS"/>
          <w:color w:val="000000"/>
          <w:sz w:val="18"/>
        </w:rPr>
        <w:t xml:space="preserve"> art. II, § 3.</w:t>
      </w:r>
    </w:p>
  </w:footnote>
  <w:footnote w:id="29">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29 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Id.</w:t>
      </w:r>
      <w:r>
        <w:rPr>
          <w:rFonts w:ascii="Arial Unicode MS" w:eastAsia="Arial Unicode MS" w:hAnsi="Arial Unicode MS" w:cs="Arial Unicode MS"/>
          <w:color w:val="000000"/>
          <w:sz w:val="18"/>
        </w:rPr>
        <w:t xml:space="preserve"> art. II, § 2, cl. 2.</w:t>
      </w:r>
    </w:p>
  </w:footnote>
  <w:footnote w:id="30">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30 </w:t>
      </w:r>
      <w:r>
        <w:rPr>
          <w:rFonts w:ascii="Arial Unicode MS" w:eastAsia="Arial Unicode MS" w:hAnsi="Arial Unicode MS" w:cs="Arial Unicode MS"/>
          <w:color w:val="000000"/>
          <w:sz w:val="18"/>
        </w:rPr>
        <w:t xml:space="preserve">      FEDERALIST 79,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22, at 409-10.</w:t>
      </w:r>
    </w:p>
  </w:footnote>
  <w:footnote w:id="31">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31 </w:t>
      </w:r>
      <w:r>
        <w:rPr>
          <w:rFonts w:ascii="Arial Unicode MS" w:eastAsia="Arial Unicode MS" w:hAnsi="Arial Unicode MS" w:cs="Arial Unicode MS"/>
          <w:color w:val="000000"/>
          <w:sz w:val="18"/>
        </w:rPr>
        <w:t xml:space="preserve">      James Madison, Notes (Aug. 27, 1787),       </w:t>
      </w:r>
      <w:r>
        <w:rPr>
          <w:rFonts w:ascii="Arial Unicode MS" w:eastAsia="Arial Unicode MS" w:hAnsi="Arial Unicode MS" w:cs="Arial Unicode MS"/>
          <w:i/>
          <w:color w:val="000000"/>
          <w:sz w:val="18"/>
        </w:rPr>
        <w:t>in</w:t>
      </w:r>
      <w:r>
        <w:rPr>
          <w:rFonts w:ascii="Arial Unicode MS" w:eastAsia="Arial Unicode MS" w:hAnsi="Arial Unicode MS" w:cs="Arial Unicode MS"/>
          <w:color w:val="000000"/>
          <w:sz w:val="18"/>
        </w:rPr>
        <w:t xml:space="preserve"> 2 THE RECORDS OF THE FEDERAL CONVENTION OF 1787, at 426-28 (Max Farrand ed., 1937).</w:t>
      </w:r>
    </w:p>
  </w:footnote>
  <w:footnote w:id="32">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32 </w:t>
      </w:r>
      <w:r>
        <w:rPr>
          <w:rFonts w:ascii="Arial Unicode MS" w:eastAsia="Arial Unicode MS" w:hAnsi="Arial Unicode MS" w:cs="Arial Unicode MS"/>
          <w:color w:val="000000"/>
          <w:sz w:val="18"/>
        </w:rPr>
        <w:t xml:space="preserve">      THE FEDERALIST NO. 81, at 420 (Alexander Hamilton) (George W. Cary &amp; James McClellan eds., 2001); Brutus,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The Power of the Judiciary</w:t>
      </w:r>
      <w:r>
        <w:rPr>
          <w:rFonts w:ascii="Arial Unicode MS" w:eastAsia="Arial Unicode MS" w:hAnsi="Arial Unicode MS" w:cs="Arial Unicode MS"/>
          <w:color w:val="000000"/>
          <w:sz w:val="18"/>
        </w:rPr>
        <w:t xml:space="preserve"> (Mar. 20, 1788),       </w:t>
      </w:r>
      <w:r>
        <w:rPr>
          <w:rFonts w:ascii="Arial Unicode MS" w:eastAsia="Arial Unicode MS" w:hAnsi="Arial Unicode MS" w:cs="Arial Unicode MS"/>
          <w:i/>
          <w:color w:val="000000"/>
          <w:sz w:val="18"/>
        </w:rPr>
        <w:t>in</w:t>
      </w:r>
      <w:r>
        <w:rPr>
          <w:rFonts w:ascii="Arial Unicode MS" w:eastAsia="Arial Unicode MS" w:hAnsi="Arial Unicode MS" w:cs="Arial Unicode MS"/>
          <w:color w:val="000000"/>
          <w:sz w:val="18"/>
        </w:rPr>
        <w:t xml:space="preserve"> THE ANTIFEDERALIST PAPERS 222-24 (Morton Borden ed., 1965).</w:t>
      </w:r>
    </w:p>
  </w:footnote>
  <w:footnote w:id="33">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33 </w:t>
      </w:r>
      <w:r>
        <w:rPr>
          <w:rFonts w:ascii="Arial Unicode MS" w:eastAsia="Arial Unicode MS" w:hAnsi="Arial Unicode MS" w:cs="Arial Unicode MS"/>
          <w:color w:val="000000"/>
          <w:sz w:val="18"/>
        </w:rPr>
        <w:t xml:space="preserve">      Brutus,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32; FEDERALIST 81,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32.</w:t>
      </w:r>
    </w:p>
  </w:footnote>
  <w:footnote w:id="34">
    <w:p w:rsidR="00FB6628" w:rsidRDefault="0041577C">
      <w:pPr>
        <w:spacing w:before="120" w:line="240" w:lineRule="atLeast"/>
        <w:jc w:val="both"/>
      </w:pPr>
      <w:r>
        <w:rPr>
          <w:rFonts w:ascii="Arial Unicode MS" w:eastAsia="Arial Unicode MS" w:hAnsi="Arial Unicode MS" w:cs="Arial Unicode MS"/>
          <w:color w:val="000000"/>
          <w:sz w:val="18"/>
          <w:vertAlign w:val="superscript"/>
        </w:rPr>
        <w:t>34 </w:t>
      </w:r>
      <w:r>
        <w:rPr>
          <w:rFonts w:ascii="Arial Unicode MS" w:eastAsia="Arial Unicode MS" w:hAnsi="Arial Unicode MS" w:cs="Arial Unicode MS"/>
          <w:color w:val="000000"/>
          <w:sz w:val="18"/>
        </w:rPr>
        <w:t xml:space="preserve">      CHARLES GARDNER GEYH, WHEN COURTS &amp; CONGRESS COLLIDE: THE </w:t>
      </w:r>
      <w:r>
        <w:rPr>
          <w:rFonts w:ascii="Arial Unicode MS" w:eastAsia="Arial Unicode MS" w:hAnsi="Arial Unicode MS" w:cs="Arial Unicode MS"/>
          <w:color w:val="000000"/>
          <w:sz w:val="18"/>
        </w:rPr>
        <w:t>STRUGGLE FOR CONTROL OF AMERICA'S JUDICIAL SYSTEM 43 (2006) [hereinafter WHEN COURTS &amp; CONGRESS COLLIDE].</w:t>
      </w:r>
    </w:p>
  </w:footnote>
  <w:footnote w:id="35">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35 </w:t>
      </w:r>
      <w:r>
        <w:rPr>
          <w:rFonts w:ascii="Arial Unicode MS" w:eastAsia="Arial Unicode MS" w:hAnsi="Arial Unicode MS" w:cs="Arial Unicode MS"/>
          <w:color w:val="000000"/>
          <w:sz w:val="18"/>
        </w:rPr>
        <w:t xml:space="preserve">      FEDERALIST 78,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11.</w:t>
      </w:r>
    </w:p>
  </w:footnote>
  <w:footnote w:id="36">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36 </w:t>
      </w:r>
      <w:r>
        <w:rPr>
          <w:rFonts w:ascii="Arial Unicode MS" w:eastAsia="Arial Unicode MS" w:hAnsi="Arial Unicode MS" w:cs="Arial Unicode MS"/>
          <w:color w:val="000000"/>
          <w:sz w:val="18"/>
        </w:rPr>
        <w:t xml:space="preserve">      James Madison, Notes (June 5, 1787),       </w:t>
      </w:r>
      <w:r>
        <w:rPr>
          <w:rFonts w:ascii="Arial Unicode MS" w:eastAsia="Arial Unicode MS" w:hAnsi="Arial Unicode MS" w:cs="Arial Unicode MS"/>
          <w:i/>
          <w:color w:val="000000"/>
          <w:sz w:val="18"/>
        </w:rPr>
        <w:t>in</w:t>
      </w:r>
      <w:r>
        <w:rPr>
          <w:rFonts w:ascii="Arial Unicode MS" w:eastAsia="Arial Unicode MS" w:hAnsi="Arial Unicode MS" w:cs="Arial Unicode MS"/>
          <w:color w:val="000000"/>
          <w:sz w:val="18"/>
        </w:rPr>
        <w:t xml:space="preserve"> 1 THE RECORDS OF THE FEDERAL CONVENTION OF 1787 11</w:t>
      </w:r>
      <w:r>
        <w:rPr>
          <w:rFonts w:ascii="Arial Unicode MS" w:eastAsia="Arial Unicode MS" w:hAnsi="Arial Unicode MS" w:cs="Arial Unicode MS"/>
          <w:color w:val="000000"/>
          <w:sz w:val="18"/>
        </w:rPr>
        <w:t>9-22, 126 (Max Farrand ed., 1937).</w:t>
      </w:r>
    </w:p>
  </w:footnote>
  <w:footnote w:id="37">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37 </w:t>
      </w:r>
      <w:r>
        <w:rPr>
          <w:rFonts w:ascii="Arial Unicode MS" w:eastAsia="Arial Unicode MS" w:hAnsi="Arial Unicode MS" w:cs="Arial Unicode MS"/>
          <w:color w:val="000000"/>
          <w:sz w:val="18"/>
        </w:rPr>
        <w:t xml:space="preserve">      </w:t>
      </w:r>
      <w:hyperlink r:id="rId23" w:history="1">
        <w:r>
          <w:rPr>
            <w:rFonts w:ascii="Arial Unicode MS" w:eastAsia="Arial Unicode MS" w:hAnsi="Arial Unicode MS" w:cs="Arial Unicode MS"/>
            <w:i/>
            <w:color w:val="0077CC"/>
            <w:sz w:val="18"/>
            <w:u w:val="single"/>
            <w:shd w:val="clear" w:color="auto" w:fill="FFFFFF"/>
          </w:rPr>
          <w:t>U.S. CONST. art. I, § 8, cl. 18</w:t>
        </w:r>
      </w:hyperlink>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id.</w:t>
      </w:r>
      <w:r>
        <w:rPr>
          <w:rFonts w:ascii="Arial Unicode MS" w:eastAsia="Arial Unicode MS" w:hAnsi="Arial Unicode MS" w:cs="Arial Unicode MS"/>
          <w:color w:val="000000"/>
          <w:sz w:val="18"/>
        </w:rPr>
        <w:t xml:space="preserve"> art. III, § 1.</w:t>
      </w:r>
    </w:p>
  </w:footnote>
  <w:footnote w:id="38">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38</w:t>
      </w:r>
      <w:r>
        <w:rPr>
          <w:rFonts w:ascii="Arial Unicode MS" w:eastAsia="Arial Unicode MS" w:hAnsi="Arial Unicode MS" w:cs="Arial Unicode MS"/>
          <w:color w:val="000000"/>
          <w:sz w:val="18"/>
          <w:vertAlign w:val="superscript"/>
        </w:rPr>
        <w:t> </w:t>
      </w:r>
      <w:r>
        <w:rPr>
          <w:rFonts w:ascii="Arial Unicode MS" w:eastAsia="Arial Unicode MS" w:hAnsi="Arial Unicode MS" w:cs="Arial Unicode MS"/>
          <w:color w:val="000000"/>
          <w:sz w:val="18"/>
        </w:rPr>
        <w:t xml:space="preserve">      </w:t>
      </w:r>
      <w:hyperlink r:id="rId24" w:history="1">
        <w:r>
          <w:rPr>
            <w:rFonts w:ascii="Arial Unicode MS" w:eastAsia="Arial Unicode MS" w:hAnsi="Arial Unicode MS" w:cs="Arial Unicode MS"/>
            <w:i/>
            <w:color w:val="0077CC"/>
            <w:sz w:val="18"/>
            <w:u w:val="single"/>
            <w:shd w:val="clear" w:color="auto" w:fill="FFFFFF"/>
          </w:rPr>
          <w:t>Nixon v. United States, 506 U.S. 224, 233 (1993)</w:t>
        </w:r>
      </w:hyperlink>
      <w:r>
        <w:rPr>
          <w:rFonts w:ascii="Arial Unicode MS" w:eastAsia="Arial Unicode MS" w:hAnsi="Arial Unicode MS" w:cs="Arial Unicode MS"/>
          <w:color w:val="000000"/>
          <w:sz w:val="18"/>
        </w:rPr>
        <w:t>.</w:t>
      </w:r>
    </w:p>
  </w:footnote>
  <w:footnote w:id="39">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39 </w:t>
      </w:r>
      <w:r>
        <w:rPr>
          <w:rFonts w:ascii="Arial Unicode MS" w:eastAsia="Arial Unicode MS" w:hAnsi="Arial Unicode MS" w:cs="Arial Unicode MS"/>
          <w:color w:val="000000"/>
          <w:sz w:val="18"/>
        </w:rPr>
        <w:t xml:space="preserve">      </w:t>
      </w:r>
      <w:hyperlink r:id="rId25" w:history="1">
        <w:r>
          <w:rPr>
            <w:rFonts w:ascii="Arial Unicode MS" w:eastAsia="Arial Unicode MS" w:hAnsi="Arial Unicode MS" w:cs="Arial Unicode MS"/>
            <w:i/>
            <w:color w:val="0077CC"/>
            <w:sz w:val="18"/>
            <w:u w:val="single"/>
            <w:shd w:val="clear" w:color="auto" w:fill="FFFFFF"/>
          </w:rPr>
          <w:t>Hanna v. Plumer, 380 U.S. 460, 473-74</w:t>
        </w:r>
      </w:hyperlink>
      <w:r>
        <w:rPr>
          <w:rFonts w:ascii="Arial Unicode MS" w:eastAsia="Arial Unicode MS" w:hAnsi="Arial Unicode MS" w:cs="Arial Unicode MS"/>
          <w:color w:val="000000"/>
          <w:sz w:val="18"/>
        </w:rPr>
        <w:t xml:space="preserve">; </w:t>
      </w:r>
      <w:hyperlink r:id="rId26" w:history="1">
        <w:r>
          <w:rPr>
            <w:rFonts w:ascii="Arial Unicode MS" w:eastAsia="Arial Unicode MS" w:hAnsi="Arial Unicode MS" w:cs="Arial Unicode MS"/>
            <w:i/>
            <w:color w:val="0077CC"/>
            <w:sz w:val="18"/>
            <w:u w:val="single"/>
            <w:shd w:val="clear" w:color="auto" w:fill="FFFFFF"/>
          </w:rPr>
          <w:t>Sibbach v. Wilson &amp; Co., 312 U.S. 1, at 9-10</w:t>
        </w:r>
      </w:hyperlink>
      <w:r>
        <w:rPr>
          <w:rFonts w:ascii="Arial Unicode MS" w:eastAsia="Arial Unicode MS" w:hAnsi="Arial Unicode MS" w:cs="Arial Unicode MS"/>
          <w:color w:val="000000"/>
          <w:sz w:val="18"/>
        </w:rPr>
        <w:t>.</w:t>
      </w:r>
    </w:p>
  </w:footnote>
  <w:footnote w:id="40">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40 </w:t>
      </w:r>
      <w:r>
        <w:rPr>
          <w:rFonts w:ascii="Arial Unicode MS" w:eastAsia="Arial Unicode MS" w:hAnsi="Arial Unicode MS" w:cs="Arial Unicode MS"/>
          <w:color w:val="000000"/>
          <w:sz w:val="18"/>
        </w:rPr>
        <w:t xml:space="preserve">      </w:t>
      </w:r>
      <w:hyperlink r:id="rId27" w:history="1">
        <w:r>
          <w:rPr>
            <w:rFonts w:ascii="Arial Unicode MS" w:eastAsia="Arial Unicode MS" w:hAnsi="Arial Unicode MS" w:cs="Arial Unicode MS"/>
            <w:i/>
            <w:color w:val="0077CC"/>
            <w:sz w:val="18"/>
            <w:u w:val="single"/>
            <w:shd w:val="clear" w:color="auto" w:fill="FFFFFF"/>
          </w:rPr>
          <w:t>Stuart v. La</w:t>
        </w:r>
        <w:r>
          <w:rPr>
            <w:rFonts w:ascii="Arial Unicode MS" w:eastAsia="Arial Unicode MS" w:hAnsi="Arial Unicode MS" w:cs="Arial Unicode MS"/>
            <w:i/>
            <w:color w:val="0077CC"/>
            <w:sz w:val="18"/>
            <w:u w:val="single"/>
            <w:shd w:val="clear" w:color="auto" w:fill="FFFFFF"/>
          </w:rPr>
          <w:t>ird, 5 U.S. (1 Cranch) 299, 309 (1803)</w:t>
        </w:r>
      </w:hyperlink>
      <w:r>
        <w:rPr>
          <w:rFonts w:ascii="Arial Unicode MS" w:eastAsia="Arial Unicode MS" w:hAnsi="Arial Unicode MS" w:cs="Arial Unicode MS"/>
          <w:color w:val="000000"/>
          <w:sz w:val="18"/>
        </w:rPr>
        <w:t>.</w:t>
      </w:r>
    </w:p>
  </w:footnote>
  <w:footnote w:id="41">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41 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Id.</w:t>
      </w:r>
      <w:r>
        <w:rPr>
          <w:rFonts w:ascii="Arial Unicode MS" w:eastAsia="Arial Unicode MS" w:hAnsi="Arial Unicode MS" w:cs="Arial Unicode MS"/>
          <w:color w:val="000000"/>
          <w:sz w:val="18"/>
        </w:rPr>
        <w:t xml:space="preserve">      </w:t>
      </w:r>
    </w:p>
  </w:footnote>
  <w:footnote w:id="42">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42 </w:t>
      </w:r>
      <w:r>
        <w:rPr>
          <w:rFonts w:ascii="Arial Unicode MS" w:eastAsia="Arial Unicode MS" w:hAnsi="Arial Unicode MS" w:cs="Arial Unicode MS"/>
          <w:color w:val="000000"/>
          <w:sz w:val="18"/>
        </w:rPr>
        <w:t xml:space="preserve">            </w:t>
      </w:r>
      <w:hyperlink r:id="rId28" w:history="1">
        <w:r>
          <w:rPr>
            <w:rFonts w:ascii="Arial Unicode MS" w:eastAsia="Arial Unicode MS" w:hAnsi="Arial Unicode MS" w:cs="Arial Unicode MS"/>
            <w:i/>
            <w:color w:val="0077CC"/>
            <w:sz w:val="18"/>
            <w:u w:val="single"/>
            <w:shd w:val="clear" w:color="auto" w:fill="FFFFFF"/>
          </w:rPr>
          <w:t>Ex Parte</w:t>
        </w:r>
      </w:hyperlink>
      <w:hyperlink r:id="rId29" w:history="1">
        <w:r>
          <w:rPr>
            <w:rFonts w:ascii="Arial Unicode MS" w:eastAsia="Arial Unicode MS" w:hAnsi="Arial Unicode MS" w:cs="Arial Unicode MS"/>
            <w:i/>
            <w:color w:val="0077CC"/>
            <w:sz w:val="18"/>
            <w:u w:val="single"/>
            <w:shd w:val="clear" w:color="auto" w:fill="FFFFFF"/>
          </w:rPr>
          <w:t xml:space="preserve"> McCardle, 74 U.S. 506, 514-15 (1869)</w:t>
        </w:r>
      </w:hyperlink>
      <w:r>
        <w:rPr>
          <w:rFonts w:ascii="Arial Unicode MS" w:eastAsia="Arial Unicode MS" w:hAnsi="Arial Unicode MS" w:cs="Arial Unicode MS"/>
          <w:color w:val="000000"/>
          <w:sz w:val="18"/>
        </w:rPr>
        <w:t xml:space="preserve"> ("We are not at liberty to inquire into the motives of the legislature. We can only examine into its power und</w:t>
      </w:r>
      <w:r>
        <w:rPr>
          <w:rFonts w:ascii="Arial Unicode MS" w:eastAsia="Arial Unicode MS" w:hAnsi="Arial Unicode MS" w:cs="Arial Unicode MS"/>
          <w:color w:val="000000"/>
          <w:sz w:val="18"/>
        </w:rPr>
        <w:t>er the Constitution; and the power to make exceptions to the appellate jurisdiction of this court is given by express words.").</w:t>
      </w:r>
    </w:p>
  </w:footnote>
  <w:footnote w:id="43">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43 </w:t>
      </w:r>
      <w:r>
        <w:rPr>
          <w:rFonts w:ascii="Arial Unicode MS" w:eastAsia="Arial Unicode MS" w:hAnsi="Arial Unicode MS" w:cs="Arial Unicode MS"/>
          <w:color w:val="000000"/>
          <w:sz w:val="18"/>
        </w:rPr>
        <w:t xml:space="preserve">      2011 YEAR-END REPORT ON THE FEDERAL JUDICIARY 6-7 (2011), </w:t>
      </w:r>
      <w:hyperlink r:id="rId30" w:history="1">
        <w:r>
          <w:rPr>
            <w:rFonts w:ascii="Arial Unicode MS" w:eastAsia="Arial Unicode MS" w:hAnsi="Arial Unicode MS" w:cs="Arial Unicode MS"/>
            <w:i/>
            <w:color w:val="0077CC"/>
            <w:sz w:val="18"/>
            <w:u w:val="single"/>
            <w:shd w:val="clear" w:color="auto" w:fill="FFFFFF"/>
          </w:rPr>
          <w:t>http://www.supremecourt.gov/publicinfo/year-end/2011year-endreport.pdf</w:t>
        </w:r>
      </w:hyperlink>
      <w:r>
        <w:rPr>
          <w:rFonts w:ascii="Arial Unicode MS" w:eastAsia="Arial Unicode MS" w:hAnsi="Arial Unicode MS" w:cs="Arial Unicode MS"/>
          <w:color w:val="000000"/>
          <w:sz w:val="18"/>
        </w:rPr>
        <w:t xml:space="preserve"> [</w:t>
      </w:r>
      <w:hyperlink r:id="rId31" w:history="1">
        <w:r>
          <w:rPr>
            <w:rFonts w:ascii="Arial Unicode MS" w:eastAsia="Arial Unicode MS" w:hAnsi="Arial Unicode MS" w:cs="Arial Unicode MS"/>
            <w:i/>
            <w:color w:val="0077CC"/>
            <w:sz w:val="18"/>
            <w:u w:val="single"/>
            <w:shd w:val="clear" w:color="auto" w:fill="FFFFFF"/>
          </w:rPr>
          <w:t>https://perma.cc/M5EC-F8G5</w:t>
        </w:r>
      </w:hyperlink>
      <w:r>
        <w:rPr>
          <w:rFonts w:ascii="Arial Unicode MS" w:eastAsia="Arial Unicode MS" w:hAnsi="Arial Unicode MS" w:cs="Arial Unicode MS"/>
          <w:color w:val="000000"/>
          <w:sz w:val="18"/>
        </w:rPr>
        <w:t>].</w:t>
      </w:r>
    </w:p>
  </w:footnote>
  <w:footnote w:id="44">
    <w:p w:rsidR="00FB6628" w:rsidRDefault="0041577C">
      <w:pPr>
        <w:spacing w:before="120" w:line="240" w:lineRule="atLeast"/>
        <w:jc w:val="both"/>
      </w:pPr>
      <w:r>
        <w:rPr>
          <w:rFonts w:ascii="Arial Unicode MS" w:eastAsia="Arial Unicode MS" w:hAnsi="Arial Unicode MS" w:cs="Arial Unicode MS"/>
          <w:color w:val="000000"/>
          <w:sz w:val="18"/>
          <w:vertAlign w:val="superscript"/>
        </w:rPr>
        <w:t>44 </w:t>
      </w:r>
      <w:r>
        <w:rPr>
          <w:rFonts w:ascii="Arial Unicode MS" w:eastAsia="Arial Unicode MS" w:hAnsi="Arial Unicode MS" w:cs="Arial Unicode MS"/>
          <w:color w:val="000000"/>
          <w:sz w:val="18"/>
        </w:rPr>
        <w:t xml:space="preserve">      CHARLES GARDNER GEYH, COURTING PERIL: THE POLITICAL TRANSFORMATION OF THE AMERICAN JUDICIARY 16-23 (2016).</w:t>
      </w:r>
    </w:p>
  </w:footnote>
  <w:footnote w:id="45">
    <w:p w:rsidR="00FB6628" w:rsidRDefault="0041577C">
      <w:pPr>
        <w:spacing w:before="120" w:line="240" w:lineRule="atLeast"/>
        <w:jc w:val="both"/>
      </w:pPr>
      <w:r>
        <w:rPr>
          <w:rFonts w:ascii="Arial Unicode MS" w:eastAsia="Arial Unicode MS" w:hAnsi="Arial Unicode MS" w:cs="Arial Unicode MS"/>
          <w:color w:val="000000"/>
          <w:sz w:val="18"/>
          <w:vertAlign w:val="superscript"/>
        </w:rPr>
        <w:t>45 </w:t>
      </w:r>
      <w:r>
        <w:rPr>
          <w:rFonts w:ascii="Arial Unicode MS" w:eastAsia="Arial Unicode MS" w:hAnsi="Arial Unicode MS" w:cs="Arial Unicode MS"/>
          <w:color w:val="000000"/>
          <w:sz w:val="18"/>
        </w:rPr>
        <w:t xml:space="preserve">      BRIAN Z. TAMANAHA, ON THE RULE OF LAW: HISTORY, POLITICS, THEORY 51, 53-54 (2004).</w:t>
      </w:r>
    </w:p>
  </w:footnote>
  <w:footnote w:id="46">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46 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Id. See also</w:t>
      </w:r>
      <w:r>
        <w:rPr>
          <w:rFonts w:ascii="Arial Unicode MS" w:eastAsia="Arial Unicode MS" w:hAnsi="Arial Unicode MS" w:cs="Arial Unicode MS"/>
          <w:color w:val="000000"/>
          <w:sz w:val="18"/>
        </w:rPr>
        <w:t xml:space="preserve"> David M. Kirkham,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European Sources of American Constitutional Thought Before 1787</w:t>
      </w:r>
      <w:r>
        <w:rPr>
          <w:rFonts w:ascii="Arial Unicode MS" w:eastAsia="Arial Unicode MS" w:hAnsi="Arial Unicode MS" w:cs="Arial Unicode MS"/>
          <w:color w:val="000000"/>
          <w:sz w:val="18"/>
        </w:rPr>
        <w:t>, 3 U.S. A.F. ACAD. J. LEGAL STUD. 1, 17-22 (1992) (describing the impact of European thinkers on the American framers).</w:t>
      </w:r>
    </w:p>
  </w:footnote>
  <w:footnote w:id="47">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47 </w:t>
      </w:r>
      <w:r>
        <w:rPr>
          <w:rFonts w:ascii="Arial Unicode MS" w:eastAsia="Arial Unicode MS" w:hAnsi="Arial Unicode MS" w:cs="Arial Unicode MS"/>
          <w:color w:val="000000"/>
          <w:sz w:val="18"/>
        </w:rPr>
        <w:t xml:space="preserve">      </w:t>
      </w:r>
      <w:hyperlink r:id="rId32" w:history="1">
        <w:r>
          <w:rPr>
            <w:rFonts w:ascii="Arial Unicode MS" w:eastAsia="Arial Unicode MS" w:hAnsi="Arial Unicode MS" w:cs="Arial Unicode MS"/>
            <w:i/>
            <w:color w:val="0077CC"/>
            <w:sz w:val="18"/>
            <w:u w:val="single"/>
            <w:shd w:val="clear" w:color="auto" w:fill="FFFFFF"/>
          </w:rPr>
          <w:t>U.S. CONST. art. III, § 1</w:t>
        </w:r>
      </w:hyperlink>
      <w:r>
        <w:rPr>
          <w:rFonts w:ascii="Arial Unicode MS" w:eastAsia="Arial Unicode MS" w:hAnsi="Arial Unicode MS" w:cs="Arial Unicode MS"/>
          <w:color w:val="000000"/>
          <w:sz w:val="18"/>
        </w:rPr>
        <w:t>.</w:t>
      </w:r>
    </w:p>
  </w:footnote>
  <w:footnote w:id="48">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48 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Id.</w:t>
      </w:r>
      <w:r>
        <w:rPr>
          <w:rFonts w:ascii="Arial Unicode MS" w:eastAsia="Arial Unicode MS" w:hAnsi="Arial Unicode MS" w:cs="Arial Unicode MS"/>
          <w:color w:val="000000"/>
          <w:sz w:val="18"/>
        </w:rPr>
        <w:t xml:space="preserve">      </w:t>
      </w:r>
    </w:p>
  </w:footnote>
  <w:footnote w:id="49">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49 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FEDERALIST 78,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11.</w:t>
      </w:r>
    </w:p>
  </w:footnote>
  <w:footnote w:id="50">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50 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THE FEDERALIST NO. 65 (Alexander Hamilton).</w:t>
      </w:r>
    </w:p>
  </w:footnote>
  <w:footnote w:id="51">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51 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 xml:space="preserve">ABA President Paulette Brown's Statement on </w:t>
      </w:r>
      <w:r>
        <w:rPr>
          <w:rFonts w:ascii="Arial Unicode MS" w:eastAsia="Arial Unicode MS" w:hAnsi="Arial Unicode MS" w:cs="Arial Unicode MS"/>
          <w:b/>
          <w:i/>
          <w:color w:val="000000"/>
          <w:sz w:val="18"/>
          <w:u w:val="single"/>
        </w:rPr>
        <w:t>Judicial</w:t>
      </w:r>
      <w:r>
        <w:rPr>
          <w:rFonts w:ascii="Arial Unicode MS" w:eastAsia="Arial Unicode MS" w:hAnsi="Arial Unicode MS" w:cs="Arial Unicode MS"/>
          <w:i/>
          <w:color w:val="000000"/>
          <w:sz w:val="18"/>
        </w:rPr>
        <w:t xml:space="preserve"> </w:t>
      </w:r>
      <w:r>
        <w:rPr>
          <w:rFonts w:ascii="Arial Unicode MS" w:eastAsia="Arial Unicode MS" w:hAnsi="Arial Unicode MS" w:cs="Arial Unicode MS"/>
          <w:b/>
          <w:i/>
          <w:color w:val="000000"/>
          <w:sz w:val="18"/>
          <w:u w:val="single"/>
        </w:rPr>
        <w:t>Independence</w:t>
      </w:r>
      <w:r>
        <w:rPr>
          <w:rFonts w:ascii="Arial Unicode MS" w:eastAsia="Arial Unicode MS" w:hAnsi="Arial Unicode MS" w:cs="Arial Unicode MS"/>
          <w:i/>
          <w:color w:val="000000"/>
          <w:sz w:val="18"/>
        </w:rPr>
        <w:t xml:space="preserve"> and Impartiality</w:t>
      </w:r>
      <w:r>
        <w:rPr>
          <w:rFonts w:ascii="Arial Unicode MS" w:eastAsia="Arial Unicode MS" w:hAnsi="Arial Unicode MS" w:cs="Arial Unicode MS"/>
          <w:color w:val="000000"/>
          <w:sz w:val="18"/>
        </w:rPr>
        <w:t xml:space="preserve">, ABA FOR LAW STUDENTS: STUDENT LAWYER (June 6, 2016), </w:t>
      </w:r>
      <w:hyperlink r:id="rId33" w:history="1">
        <w:r>
          <w:rPr>
            <w:rFonts w:ascii="Arial Unicode MS" w:eastAsia="Arial Unicode MS" w:hAnsi="Arial Unicode MS" w:cs="Arial Unicode MS"/>
            <w:i/>
            <w:color w:val="0077CC"/>
            <w:sz w:val="18"/>
            <w:u w:val="single"/>
            <w:shd w:val="clear" w:color="auto" w:fill="FFFFFF"/>
          </w:rPr>
          <w:t>https://abaforlawstudents.com/2016/06/06/statement-of-aba-President-paulette-brown-on-</w:t>
        </w:r>
      </w:hyperlink>
      <w:hyperlink r:id="rId34" w:history="1">
        <w:r>
          <w:rPr>
            <w:rFonts w:ascii="Arial Unicode MS" w:eastAsia="Arial Unicode MS" w:hAnsi="Arial Unicode MS" w:cs="Arial Unicode MS"/>
            <w:b/>
            <w:i/>
            <w:color w:val="0077CC"/>
            <w:sz w:val="18"/>
            <w:u w:val="single"/>
            <w:shd w:val="clear" w:color="auto" w:fill="FFFFFF"/>
          </w:rPr>
          <w:t>judicial</w:t>
        </w:r>
      </w:hyperlink>
      <w:hyperlink r:id="rId35" w:history="1">
        <w:r>
          <w:rPr>
            <w:rFonts w:ascii="Arial Unicode MS" w:eastAsia="Arial Unicode MS" w:hAnsi="Arial Unicode MS" w:cs="Arial Unicode MS"/>
            <w:i/>
            <w:color w:val="0077CC"/>
            <w:sz w:val="18"/>
            <w:u w:val="single"/>
            <w:shd w:val="clear" w:color="auto" w:fill="FFFFFF"/>
          </w:rPr>
          <w:t>-</w:t>
        </w:r>
      </w:hyperlink>
      <w:hyperlink r:id="rId36" w:history="1">
        <w:r>
          <w:rPr>
            <w:rFonts w:ascii="Arial Unicode MS" w:eastAsia="Arial Unicode MS" w:hAnsi="Arial Unicode MS" w:cs="Arial Unicode MS"/>
            <w:b/>
            <w:i/>
            <w:color w:val="0077CC"/>
            <w:sz w:val="18"/>
            <w:u w:val="single"/>
            <w:shd w:val="clear" w:color="auto" w:fill="FFFFFF"/>
          </w:rPr>
          <w:t>independence</w:t>
        </w:r>
      </w:hyperlink>
      <w:hyperlink r:id="rId37" w:history="1">
        <w:r>
          <w:rPr>
            <w:rFonts w:ascii="Arial Unicode MS" w:eastAsia="Arial Unicode MS" w:hAnsi="Arial Unicode MS" w:cs="Arial Unicode MS"/>
            <w:i/>
            <w:color w:val="0077CC"/>
            <w:sz w:val="18"/>
            <w:u w:val="single"/>
            <w:shd w:val="clear" w:color="auto" w:fill="FFFFFF"/>
          </w:rPr>
          <w:t>-and-impartiality/</w:t>
        </w:r>
      </w:hyperlink>
      <w:r>
        <w:rPr>
          <w:rFonts w:ascii="Arial Unicode MS" w:eastAsia="Arial Unicode MS" w:hAnsi="Arial Unicode MS" w:cs="Arial Unicode MS"/>
          <w:color w:val="000000"/>
          <w:sz w:val="18"/>
        </w:rPr>
        <w:t xml:space="preserve"> [</w:t>
      </w:r>
      <w:hyperlink r:id="rId38" w:history="1">
        <w:r>
          <w:rPr>
            <w:rFonts w:ascii="Arial Unicode MS" w:eastAsia="Arial Unicode MS" w:hAnsi="Arial Unicode MS" w:cs="Arial Unicode MS"/>
            <w:i/>
            <w:color w:val="0077CC"/>
            <w:sz w:val="18"/>
            <w:u w:val="single"/>
            <w:shd w:val="clear" w:color="auto" w:fill="FFFFFF"/>
          </w:rPr>
          <w:t>https://perma.cc/ZX93-GVGM</w:t>
        </w:r>
      </w:hyperlink>
      <w:r>
        <w:rPr>
          <w:rFonts w:ascii="Arial Unicode MS" w:eastAsia="Arial Unicode MS" w:hAnsi="Arial Unicode MS" w:cs="Arial Unicode MS"/>
          <w:color w:val="000000"/>
          <w:sz w:val="18"/>
        </w:rPr>
        <w:t>].</w:t>
      </w:r>
    </w:p>
  </w:footnote>
  <w:footnote w:id="52">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52 </w:t>
      </w:r>
      <w:r>
        <w:rPr>
          <w:rFonts w:ascii="Arial Unicode MS" w:eastAsia="Arial Unicode MS" w:hAnsi="Arial Unicode MS" w:cs="Arial Unicode MS"/>
          <w:color w:val="000000"/>
          <w:sz w:val="18"/>
        </w:rPr>
        <w:t xml:space="preserve">      Stephen G. Breyer,       </w:t>
      </w:r>
      <w:r>
        <w:rPr>
          <w:rFonts w:ascii="Arial Unicode MS" w:eastAsia="Arial Unicode MS" w:hAnsi="Arial Unicode MS" w:cs="Arial Unicode MS"/>
          <w:b/>
          <w:i/>
          <w:color w:val="000000"/>
          <w:sz w:val="18"/>
          <w:u w:val="single"/>
        </w:rPr>
        <w:t>Judicial</w:t>
      </w:r>
      <w:r>
        <w:rPr>
          <w:rFonts w:ascii="Arial Unicode MS" w:eastAsia="Arial Unicode MS" w:hAnsi="Arial Unicode MS" w:cs="Arial Unicode MS"/>
          <w:i/>
          <w:color w:val="000000"/>
          <w:sz w:val="18"/>
        </w:rPr>
        <w:t xml:space="preserve"> </w:t>
      </w:r>
      <w:r>
        <w:rPr>
          <w:rFonts w:ascii="Arial Unicode MS" w:eastAsia="Arial Unicode MS" w:hAnsi="Arial Unicode MS" w:cs="Arial Unicode MS"/>
          <w:b/>
          <w:i/>
          <w:color w:val="000000"/>
          <w:sz w:val="18"/>
          <w:u w:val="single"/>
        </w:rPr>
        <w:t>Independence</w:t>
      </w:r>
      <w:r>
        <w:rPr>
          <w:rFonts w:ascii="Arial Unicode MS" w:eastAsia="Arial Unicode MS" w:hAnsi="Arial Unicode MS" w:cs="Arial Unicode MS"/>
          <w:i/>
          <w:color w:val="000000"/>
          <w:sz w:val="18"/>
        </w:rPr>
        <w:t xml:space="preserve"> in the United States</w:t>
      </w:r>
      <w:r>
        <w:rPr>
          <w:rFonts w:ascii="Arial Unicode MS" w:eastAsia="Arial Unicode MS" w:hAnsi="Arial Unicode MS" w:cs="Arial Unicode MS"/>
          <w:color w:val="000000"/>
          <w:sz w:val="18"/>
        </w:rPr>
        <w:t xml:space="preserve">, </w:t>
      </w:r>
      <w:hyperlink r:id="rId39" w:history="1">
        <w:r>
          <w:rPr>
            <w:rFonts w:ascii="Arial Unicode MS" w:eastAsia="Arial Unicode MS" w:hAnsi="Arial Unicode MS" w:cs="Arial Unicode MS"/>
            <w:i/>
            <w:color w:val="0077CC"/>
            <w:sz w:val="18"/>
            <w:u w:val="single"/>
            <w:shd w:val="clear" w:color="auto" w:fill="FFFFFF"/>
          </w:rPr>
          <w:t>40 ST. LOUIS U. L.J. 989, 989 (1996)</w:t>
        </w:r>
      </w:hyperlink>
      <w:r>
        <w:rPr>
          <w:rFonts w:ascii="Arial Unicode MS" w:eastAsia="Arial Unicode MS" w:hAnsi="Arial Unicode MS" w:cs="Arial Unicode MS"/>
          <w:color w:val="000000"/>
          <w:sz w:val="18"/>
        </w:rPr>
        <w:t>.</w:t>
      </w:r>
    </w:p>
  </w:footnote>
  <w:footnote w:id="53">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53 </w:t>
      </w:r>
      <w:r>
        <w:rPr>
          <w:rFonts w:ascii="Arial Unicode MS" w:eastAsia="Arial Unicode MS" w:hAnsi="Arial Unicode MS" w:cs="Arial Unicode MS"/>
          <w:color w:val="000000"/>
          <w:sz w:val="18"/>
        </w:rPr>
        <w:t xml:space="preserve">      Shirley S. Abrahamson,       </w:t>
      </w:r>
      <w:r>
        <w:rPr>
          <w:rFonts w:ascii="Arial Unicode MS" w:eastAsia="Arial Unicode MS" w:hAnsi="Arial Unicode MS" w:cs="Arial Unicode MS"/>
          <w:i/>
          <w:color w:val="000000"/>
          <w:sz w:val="18"/>
        </w:rPr>
        <w:t xml:space="preserve">Keynote Address: Thorny Issues </w:t>
      </w:r>
      <w:r>
        <w:rPr>
          <w:rFonts w:ascii="Arial Unicode MS" w:eastAsia="Arial Unicode MS" w:hAnsi="Arial Unicode MS" w:cs="Arial Unicode MS"/>
          <w:i/>
          <w:color w:val="000000"/>
          <w:sz w:val="18"/>
        </w:rPr>
        <w:t xml:space="preserve">and Slippery Slopes: Perspectives on </w:t>
      </w:r>
      <w:r>
        <w:rPr>
          <w:rFonts w:ascii="Arial Unicode MS" w:eastAsia="Arial Unicode MS" w:hAnsi="Arial Unicode MS" w:cs="Arial Unicode MS"/>
          <w:b/>
          <w:i/>
          <w:color w:val="000000"/>
          <w:sz w:val="18"/>
          <w:u w:val="single"/>
        </w:rPr>
        <w:t>Judicial</w:t>
      </w:r>
      <w:r>
        <w:rPr>
          <w:rFonts w:ascii="Arial Unicode MS" w:eastAsia="Arial Unicode MS" w:hAnsi="Arial Unicode MS" w:cs="Arial Unicode MS"/>
          <w:i/>
          <w:color w:val="000000"/>
          <w:sz w:val="18"/>
        </w:rPr>
        <w:t xml:space="preserve"> </w:t>
      </w:r>
      <w:r>
        <w:rPr>
          <w:rFonts w:ascii="Arial Unicode MS" w:eastAsia="Arial Unicode MS" w:hAnsi="Arial Unicode MS" w:cs="Arial Unicode MS"/>
          <w:b/>
          <w:i/>
          <w:color w:val="000000"/>
          <w:sz w:val="18"/>
          <w:u w:val="single"/>
        </w:rPr>
        <w:t>Independence</w:t>
      </w:r>
      <w:r>
        <w:rPr>
          <w:rFonts w:ascii="Arial Unicode MS" w:eastAsia="Arial Unicode MS" w:hAnsi="Arial Unicode MS" w:cs="Arial Unicode MS"/>
          <w:color w:val="000000"/>
          <w:sz w:val="18"/>
        </w:rPr>
        <w:t xml:space="preserve">, </w:t>
      </w:r>
      <w:hyperlink r:id="rId40" w:history="1">
        <w:r>
          <w:rPr>
            <w:rFonts w:ascii="Arial Unicode MS" w:eastAsia="Arial Unicode MS" w:hAnsi="Arial Unicode MS" w:cs="Arial Unicode MS"/>
            <w:i/>
            <w:color w:val="0077CC"/>
            <w:sz w:val="18"/>
            <w:u w:val="single"/>
            <w:shd w:val="clear" w:color="auto" w:fill="FFFFFF"/>
          </w:rPr>
          <w:t>64 OHIO ST. L.J. 3, 3 (2003)</w:t>
        </w:r>
      </w:hyperlink>
      <w:r>
        <w:rPr>
          <w:rFonts w:ascii="Arial Unicode MS" w:eastAsia="Arial Unicode MS" w:hAnsi="Arial Unicode MS" w:cs="Arial Unicode MS"/>
          <w:color w:val="000000"/>
          <w:sz w:val="18"/>
        </w:rPr>
        <w:t>.</w:t>
      </w:r>
    </w:p>
  </w:footnote>
  <w:footnote w:id="54">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54 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E.g.</w:t>
      </w:r>
      <w:r>
        <w:rPr>
          <w:rFonts w:ascii="Arial Unicode MS" w:eastAsia="Arial Unicode MS" w:hAnsi="Arial Unicode MS" w:cs="Arial Unicode MS"/>
          <w:color w:val="000000"/>
          <w:sz w:val="18"/>
        </w:rPr>
        <w:t xml:space="preserve">, Samuel L. Bufford,       </w:t>
      </w:r>
      <w:r>
        <w:rPr>
          <w:rFonts w:ascii="Arial Unicode MS" w:eastAsia="Arial Unicode MS" w:hAnsi="Arial Unicode MS" w:cs="Arial Unicode MS"/>
          <w:i/>
          <w:color w:val="000000"/>
          <w:sz w:val="18"/>
        </w:rPr>
        <w:t>Defining the Rule of Law</w:t>
      </w:r>
      <w:r>
        <w:rPr>
          <w:rFonts w:ascii="Arial Unicode MS" w:eastAsia="Arial Unicode MS" w:hAnsi="Arial Unicode MS" w:cs="Arial Unicode MS"/>
          <w:color w:val="000000"/>
          <w:sz w:val="18"/>
        </w:rPr>
        <w:t>, JUDGES' J., Fall 2007, at 16, 20-21 ("</w:t>
      </w:r>
      <w:r>
        <w:rPr>
          <w:rFonts w:ascii="Arial Unicode MS" w:eastAsia="Arial Unicode MS" w:hAnsi="Arial Unicode MS" w:cs="Arial Unicode MS"/>
          <w:b/>
          <w:i/>
          <w:color w:val="000000"/>
          <w:sz w:val="18"/>
          <w:u w:val="single"/>
        </w:rPr>
        <w:t>Judicial</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b/>
          <w:i/>
          <w:color w:val="000000"/>
          <w:sz w:val="18"/>
          <w:u w:val="single"/>
        </w:rPr>
        <w:t>independence</w:t>
      </w:r>
      <w:r>
        <w:rPr>
          <w:rFonts w:ascii="Arial Unicode MS" w:eastAsia="Arial Unicode MS" w:hAnsi="Arial Unicode MS" w:cs="Arial Unicode MS"/>
          <w:color w:val="000000"/>
          <w:sz w:val="18"/>
        </w:rPr>
        <w:t xml:space="preserve"> is an essential cornerstone of the rule of law . . . ."); Julie A. Robinson,       </w:t>
      </w:r>
      <w:r>
        <w:rPr>
          <w:rFonts w:ascii="Arial Unicode MS" w:eastAsia="Arial Unicode MS" w:hAnsi="Arial Unicode MS" w:cs="Arial Unicode MS"/>
          <w:b/>
          <w:i/>
          <w:color w:val="000000"/>
          <w:sz w:val="18"/>
          <w:u w:val="single"/>
        </w:rPr>
        <w:t>Judicial</w:t>
      </w:r>
      <w:r>
        <w:rPr>
          <w:rFonts w:ascii="Arial Unicode MS" w:eastAsia="Arial Unicode MS" w:hAnsi="Arial Unicode MS" w:cs="Arial Unicode MS"/>
          <w:i/>
          <w:color w:val="000000"/>
          <w:sz w:val="18"/>
        </w:rPr>
        <w:t xml:space="preserve"> </w:t>
      </w:r>
      <w:r>
        <w:rPr>
          <w:rFonts w:ascii="Arial Unicode MS" w:eastAsia="Arial Unicode MS" w:hAnsi="Arial Unicode MS" w:cs="Arial Unicode MS"/>
          <w:b/>
          <w:i/>
          <w:color w:val="000000"/>
          <w:sz w:val="18"/>
          <w:u w:val="single"/>
        </w:rPr>
        <w:t>Independence</w:t>
      </w:r>
      <w:r>
        <w:rPr>
          <w:rFonts w:ascii="Arial Unicode MS" w:eastAsia="Arial Unicode MS" w:hAnsi="Arial Unicode MS" w:cs="Arial Unicode MS"/>
          <w:i/>
          <w:color w:val="000000"/>
          <w:sz w:val="18"/>
        </w:rPr>
        <w:t xml:space="preserve">: The Need for Education About the </w:t>
      </w:r>
      <w:r>
        <w:rPr>
          <w:rFonts w:ascii="Arial Unicode MS" w:eastAsia="Arial Unicode MS" w:hAnsi="Arial Unicode MS" w:cs="Arial Unicode MS"/>
          <w:i/>
          <w:color w:val="000000"/>
          <w:sz w:val="18"/>
        </w:rPr>
        <w:t>Role of the Judiciary</w:t>
      </w:r>
      <w:r>
        <w:rPr>
          <w:rFonts w:ascii="Arial Unicode MS" w:eastAsia="Arial Unicode MS" w:hAnsi="Arial Unicode MS" w:cs="Arial Unicode MS"/>
          <w:color w:val="000000"/>
          <w:sz w:val="18"/>
        </w:rPr>
        <w:t xml:space="preserve">, </w:t>
      </w:r>
      <w:hyperlink r:id="rId41" w:history="1">
        <w:r>
          <w:rPr>
            <w:rFonts w:ascii="Arial Unicode MS" w:eastAsia="Arial Unicode MS" w:hAnsi="Arial Unicode MS" w:cs="Arial Unicode MS"/>
            <w:i/>
            <w:color w:val="0077CC"/>
            <w:sz w:val="18"/>
            <w:u w:val="single"/>
            <w:shd w:val="clear" w:color="auto" w:fill="FFFFFF"/>
          </w:rPr>
          <w:t>46 WASHBURN L.J. 535, 544 (2007)</w:t>
        </w:r>
      </w:hyperlink>
      <w:r>
        <w:rPr>
          <w:rFonts w:ascii="Arial Unicode MS" w:eastAsia="Arial Unicode MS" w:hAnsi="Arial Unicode MS" w:cs="Arial Unicode MS"/>
          <w:color w:val="000000"/>
          <w:sz w:val="18"/>
        </w:rPr>
        <w:t xml:space="preserve"> ("</w:t>
      </w:r>
      <w:r>
        <w:rPr>
          <w:rFonts w:ascii="Arial Unicode MS" w:eastAsia="Arial Unicode MS" w:hAnsi="Arial Unicode MS" w:cs="Arial Unicode MS"/>
          <w:b/>
          <w:i/>
          <w:color w:val="000000"/>
          <w:sz w:val="18"/>
          <w:u w:val="single"/>
        </w:rPr>
        <w:t>Judicial</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b/>
          <w:i/>
          <w:color w:val="000000"/>
          <w:sz w:val="18"/>
          <w:u w:val="single"/>
        </w:rPr>
        <w:t>independence</w:t>
      </w:r>
      <w:r>
        <w:rPr>
          <w:rFonts w:ascii="Arial Unicode MS" w:eastAsia="Arial Unicode MS" w:hAnsi="Arial Unicode MS" w:cs="Arial Unicode MS"/>
          <w:color w:val="000000"/>
          <w:sz w:val="18"/>
        </w:rPr>
        <w:t xml:space="preserve"> is itself a necessary prescriptive for undue influence or external pressures on decision-making."); Louraine C. Arkfeld,       </w:t>
      </w:r>
      <w:r>
        <w:rPr>
          <w:rFonts w:ascii="Arial Unicode MS" w:eastAsia="Arial Unicode MS" w:hAnsi="Arial Unicode MS" w:cs="Arial Unicode MS"/>
          <w:i/>
          <w:color w:val="000000"/>
          <w:sz w:val="18"/>
        </w:rPr>
        <w:t>The Rule of Law and an Independent Judiciary</w:t>
      </w:r>
      <w:r>
        <w:rPr>
          <w:rFonts w:ascii="Arial Unicode MS" w:eastAsia="Arial Unicode MS" w:hAnsi="Arial Unicode MS" w:cs="Arial Unicode MS"/>
          <w:color w:val="000000"/>
          <w:sz w:val="18"/>
        </w:rPr>
        <w:t>, JUDGES' J., Fall 2007, at 13 ("A review of the literature reveals little disagreem</w:t>
      </w:r>
      <w:r>
        <w:rPr>
          <w:rFonts w:ascii="Arial Unicode MS" w:eastAsia="Arial Unicode MS" w:hAnsi="Arial Unicode MS" w:cs="Arial Unicode MS"/>
          <w:color w:val="000000"/>
          <w:sz w:val="18"/>
        </w:rPr>
        <w:t>ent about the basic principles that are vital to a system that guarantees an independent judiciary and fair and impartial courts.").</w:t>
      </w:r>
    </w:p>
  </w:footnote>
  <w:footnote w:id="55">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55 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Richard Albert,       </w:t>
      </w:r>
      <w:r>
        <w:rPr>
          <w:rFonts w:ascii="Arial Unicode MS" w:eastAsia="Arial Unicode MS" w:hAnsi="Arial Unicode MS" w:cs="Arial Unicode MS"/>
          <w:i/>
          <w:color w:val="000000"/>
          <w:sz w:val="18"/>
        </w:rPr>
        <w:t>How Unwritten Constitutional Norms Change Written Constitutions</w:t>
      </w:r>
      <w:r>
        <w:rPr>
          <w:rFonts w:ascii="Arial Unicode MS" w:eastAsia="Arial Unicode MS" w:hAnsi="Arial Unicode MS" w:cs="Arial Unicode MS"/>
          <w:color w:val="000000"/>
          <w:sz w:val="18"/>
        </w:rPr>
        <w:t>, 38 DUBLIN U. L.J.</w:t>
      </w:r>
      <w:r>
        <w:rPr>
          <w:rFonts w:ascii="Arial Unicode MS" w:eastAsia="Arial Unicode MS" w:hAnsi="Arial Unicode MS" w:cs="Arial Unicode MS"/>
          <w:color w:val="000000"/>
          <w:sz w:val="18"/>
        </w:rPr>
        <w:t xml:space="preserve"> 387 (2015). Albert notes that not all conventions are created equal. For a rule-of-law regime, conventions of "incorporation" that fill voids in the constitutional text (like the pre-Twenty-Second-Amendment norm limiting the President to two terms) may be</w:t>
      </w:r>
      <w:r>
        <w:rPr>
          <w:rFonts w:ascii="Arial Unicode MS" w:eastAsia="Arial Unicode MS" w:hAnsi="Arial Unicode MS" w:cs="Arial Unicode MS"/>
          <w:color w:val="000000"/>
          <w:sz w:val="18"/>
        </w:rPr>
        <w:t xml:space="preserve"> less problematic than conventions of "repudiation" that effectively rewrite the Constitution (like sole-executive agreements that enable Presidents to make international agreements without Senate consent required by the treaty clause in Article II, § 2). </w:t>
      </w:r>
      <w:r>
        <w:rPr>
          <w:rFonts w:ascii="Arial Unicode MS" w:eastAsia="Arial Unicode MS" w:hAnsi="Arial Unicode MS" w:cs="Arial Unicode MS"/>
          <w:color w:val="000000"/>
          <w:sz w:val="18"/>
        </w:rPr>
        <w:t xml:space="preserve">The </w:t>
      </w:r>
      <w:r>
        <w:rPr>
          <w:rFonts w:ascii="Arial Unicode MS" w:eastAsia="Arial Unicode MS" w:hAnsi="Arial Unicode MS" w:cs="Arial Unicode MS"/>
          <w:b/>
          <w:i/>
          <w:color w:val="000000"/>
          <w:sz w:val="18"/>
          <w:u w:val="single"/>
        </w:rPr>
        <w:t>judicial</w:t>
      </w:r>
      <w:r>
        <w:rPr>
          <w:rFonts w:ascii="Arial Unicode MS" w:eastAsia="Arial Unicode MS" w:hAnsi="Arial Unicode MS" w:cs="Arial Unicode MS"/>
          <w:color w:val="000000"/>
          <w:sz w:val="18"/>
        </w:rPr>
        <w:t>-</w:t>
      </w:r>
      <w:r>
        <w:rPr>
          <w:rFonts w:ascii="Arial Unicode MS" w:eastAsia="Arial Unicode MS" w:hAnsi="Arial Unicode MS" w:cs="Arial Unicode MS"/>
          <w:b/>
          <w:i/>
          <w:color w:val="000000"/>
          <w:sz w:val="18"/>
          <w:u w:val="single"/>
        </w:rPr>
        <w:t>independence</w:t>
      </w:r>
      <w:r>
        <w:rPr>
          <w:rFonts w:ascii="Arial Unicode MS" w:eastAsia="Arial Unicode MS" w:hAnsi="Arial Unicode MS" w:cs="Arial Unicode MS"/>
          <w:color w:val="000000"/>
          <w:sz w:val="18"/>
        </w:rPr>
        <w:t xml:space="preserve"> conventions at issue here fall into the less problematic, void-filling category.</w:t>
      </w:r>
    </w:p>
  </w:footnote>
  <w:footnote w:id="56">
    <w:p w:rsidR="00FB6628" w:rsidRDefault="0041577C">
      <w:pPr>
        <w:spacing w:before="120" w:line="240" w:lineRule="atLeast"/>
        <w:jc w:val="both"/>
      </w:pPr>
      <w:r>
        <w:rPr>
          <w:rFonts w:ascii="Arial Unicode MS" w:eastAsia="Arial Unicode MS" w:hAnsi="Arial Unicode MS" w:cs="Arial Unicode MS"/>
          <w:color w:val="000000"/>
          <w:sz w:val="18"/>
          <w:vertAlign w:val="superscript"/>
        </w:rPr>
        <w:t>56 </w:t>
      </w:r>
      <w:r>
        <w:rPr>
          <w:rFonts w:ascii="Arial Unicode MS" w:eastAsia="Arial Unicode MS" w:hAnsi="Arial Unicode MS" w:cs="Arial Unicode MS"/>
          <w:color w:val="000000"/>
          <w:sz w:val="18"/>
        </w:rPr>
        <w:t xml:space="preserve">      IVOR JENNINGS, THE LAW AND THE CONSTITUTION 136 (5th ed. London, 1959).</w:t>
      </w:r>
    </w:p>
  </w:footnote>
  <w:footnote w:id="57">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57 </w:t>
      </w:r>
      <w:r>
        <w:rPr>
          <w:rFonts w:ascii="Arial Unicode MS" w:eastAsia="Arial Unicode MS" w:hAnsi="Arial Unicode MS" w:cs="Arial Unicode MS"/>
          <w:color w:val="000000"/>
          <w:sz w:val="18"/>
        </w:rPr>
        <w:t xml:space="preserve">      Josh Chafetz &amp; David E. Pozen,       </w:t>
      </w:r>
      <w:r>
        <w:rPr>
          <w:rFonts w:ascii="Arial Unicode MS" w:eastAsia="Arial Unicode MS" w:hAnsi="Arial Unicode MS" w:cs="Arial Unicode MS"/>
          <w:i/>
          <w:color w:val="000000"/>
          <w:sz w:val="18"/>
        </w:rPr>
        <w:t>How Constitutional Nor</w:t>
      </w:r>
      <w:r>
        <w:rPr>
          <w:rFonts w:ascii="Arial Unicode MS" w:eastAsia="Arial Unicode MS" w:hAnsi="Arial Unicode MS" w:cs="Arial Unicode MS"/>
          <w:i/>
          <w:color w:val="000000"/>
          <w:sz w:val="18"/>
        </w:rPr>
        <w:t>ms Break Down</w:t>
      </w:r>
      <w:r>
        <w:rPr>
          <w:rFonts w:ascii="Arial Unicode MS" w:eastAsia="Arial Unicode MS" w:hAnsi="Arial Unicode MS" w:cs="Arial Unicode MS"/>
          <w:color w:val="000000"/>
          <w:sz w:val="18"/>
        </w:rPr>
        <w:t xml:space="preserve">, </w:t>
      </w:r>
      <w:hyperlink r:id="rId42" w:history="1">
        <w:r>
          <w:rPr>
            <w:rFonts w:ascii="Arial Unicode MS" w:eastAsia="Arial Unicode MS" w:hAnsi="Arial Unicode MS" w:cs="Arial Unicode MS"/>
            <w:i/>
            <w:color w:val="0077CC"/>
            <w:sz w:val="18"/>
            <w:u w:val="single"/>
            <w:shd w:val="clear" w:color="auto" w:fill="FFFFFF"/>
          </w:rPr>
          <w:t>65 UCLA L. REV. 1430, 1435-38 (2018)</w:t>
        </w:r>
      </w:hyperlink>
      <w:r>
        <w:rPr>
          <w:rFonts w:ascii="Arial Unicode MS" w:eastAsia="Arial Unicode MS" w:hAnsi="Arial Unicode MS" w:cs="Arial Unicode MS"/>
          <w:color w:val="000000"/>
          <w:sz w:val="18"/>
        </w:rPr>
        <w:t>.</w:t>
      </w:r>
    </w:p>
  </w:footnote>
  <w:footnote w:id="58">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58 </w:t>
      </w:r>
      <w:r>
        <w:rPr>
          <w:rFonts w:ascii="Arial Unicode MS" w:eastAsia="Arial Unicode MS" w:hAnsi="Arial Unicode MS" w:cs="Arial Unicode MS"/>
          <w:color w:val="000000"/>
          <w:sz w:val="18"/>
        </w:rPr>
        <w:t xml:space="preserve">      Charles Gardner Geyh &amp; Emily Field Van Tass</w:t>
      </w:r>
      <w:r>
        <w:rPr>
          <w:rFonts w:ascii="Arial Unicode MS" w:eastAsia="Arial Unicode MS" w:hAnsi="Arial Unicode MS" w:cs="Arial Unicode MS"/>
          <w:color w:val="000000"/>
          <w:sz w:val="18"/>
        </w:rPr>
        <w:t xml:space="preserve">el,       </w:t>
      </w:r>
      <w:r>
        <w:rPr>
          <w:rFonts w:ascii="Arial Unicode MS" w:eastAsia="Arial Unicode MS" w:hAnsi="Arial Unicode MS" w:cs="Arial Unicode MS"/>
          <w:i/>
          <w:color w:val="000000"/>
          <w:sz w:val="18"/>
        </w:rPr>
        <w:t>The Independence of the Judicial Branch in the New Republic</w:t>
      </w:r>
      <w:r>
        <w:rPr>
          <w:rFonts w:ascii="Arial Unicode MS" w:eastAsia="Arial Unicode MS" w:hAnsi="Arial Unicode MS" w:cs="Arial Unicode MS"/>
          <w:color w:val="000000"/>
          <w:sz w:val="18"/>
        </w:rPr>
        <w:t xml:space="preserve">, </w:t>
      </w:r>
      <w:hyperlink r:id="rId43" w:history="1">
        <w:r>
          <w:rPr>
            <w:rFonts w:ascii="Arial Unicode MS" w:eastAsia="Arial Unicode MS" w:hAnsi="Arial Unicode MS" w:cs="Arial Unicode MS"/>
            <w:i/>
            <w:color w:val="0077CC"/>
            <w:sz w:val="18"/>
            <w:u w:val="single"/>
            <w:shd w:val="clear" w:color="auto" w:fill="FFFFFF"/>
          </w:rPr>
          <w:t>74 CHI.-KENT L. REV. 31, 86 (1998)</w:t>
        </w:r>
      </w:hyperlink>
      <w:r>
        <w:rPr>
          <w:rFonts w:ascii="Arial Unicode MS" w:eastAsia="Arial Unicode MS" w:hAnsi="Arial Unicode MS" w:cs="Arial Unicode MS"/>
          <w:color w:val="000000"/>
          <w:sz w:val="18"/>
        </w:rPr>
        <w:t>.</w:t>
      </w:r>
    </w:p>
  </w:footnote>
  <w:footnote w:id="59">
    <w:p w:rsidR="00FB6628" w:rsidRDefault="0041577C">
      <w:pPr>
        <w:spacing w:before="120" w:line="240" w:lineRule="atLeast"/>
        <w:jc w:val="both"/>
      </w:pPr>
      <w:r>
        <w:rPr>
          <w:rFonts w:ascii="Arial Unicode MS" w:eastAsia="Arial Unicode MS" w:hAnsi="Arial Unicode MS" w:cs="Arial Unicode MS"/>
          <w:color w:val="000000"/>
          <w:sz w:val="18"/>
          <w:vertAlign w:val="superscript"/>
        </w:rPr>
        <w:t>59 </w:t>
      </w:r>
      <w:r>
        <w:rPr>
          <w:rFonts w:ascii="Arial Unicode MS" w:eastAsia="Arial Unicode MS" w:hAnsi="Arial Unicode MS" w:cs="Arial Unicode MS"/>
          <w:color w:val="000000"/>
          <w:sz w:val="18"/>
        </w:rPr>
        <w:t xml:space="preserve">      CHARLES GARDNER GEYH, WHO IS TO JUDGE? THE PERENNIAL DEBATE OVER WHETHER TO ELECT OR APPOINT AMERICA'S JUDGES 25-27 (2019) [hereinafter WHO IS TO JUDGE].</w:t>
      </w:r>
    </w:p>
  </w:footnote>
  <w:footnote w:id="60">
    <w:p w:rsidR="00FB6628" w:rsidRDefault="0041577C">
      <w:pPr>
        <w:spacing w:before="120" w:line="240" w:lineRule="atLeast"/>
        <w:jc w:val="both"/>
      </w:pPr>
      <w:r>
        <w:rPr>
          <w:rFonts w:ascii="Arial Unicode MS" w:eastAsia="Arial Unicode MS" w:hAnsi="Arial Unicode MS" w:cs="Arial Unicode MS"/>
          <w:color w:val="000000"/>
          <w:sz w:val="18"/>
          <w:vertAlign w:val="superscript"/>
        </w:rPr>
        <w:t>60 </w:t>
      </w:r>
      <w:r>
        <w:rPr>
          <w:rFonts w:ascii="Arial Unicode MS" w:eastAsia="Arial Unicode MS" w:hAnsi="Arial Unicode MS" w:cs="Arial Unicode MS"/>
          <w:color w:val="000000"/>
          <w:sz w:val="18"/>
        </w:rPr>
        <w:t xml:space="preserve">      RICHARD E. ELLIS, THE JEFFERSONIAN CRISIS: COURTS AND POLITICS IN THE YOUNG REPUBL</w:t>
      </w:r>
      <w:r>
        <w:rPr>
          <w:rFonts w:ascii="Arial Unicode MS" w:eastAsia="Arial Unicode MS" w:hAnsi="Arial Unicode MS" w:cs="Arial Unicode MS"/>
          <w:color w:val="000000"/>
          <w:sz w:val="18"/>
        </w:rPr>
        <w:t>IC 6 (1971) (observing that having colonial judges serve at the king's pleasure "met with stiff resistance from colonial legislatures and pamphleteers"); EDWARD DUMBAULD, THE DECLARATION OF INDEPENDENCE AND WHAT IT MEANS TODAY 115 (1950) (noting that in Ma</w:t>
      </w:r>
      <w:r>
        <w:rPr>
          <w:rFonts w:ascii="Arial Unicode MS" w:eastAsia="Arial Unicode MS" w:hAnsi="Arial Unicode MS" w:cs="Arial Unicode MS"/>
          <w:color w:val="000000"/>
          <w:sz w:val="18"/>
        </w:rPr>
        <w:t>ssachusetts, the dependence of colonial judges on the crown rather than the state legislature for their salaries was opposed on the grounds that "it was unconstitutional for the judges to be independent of the people and dependent on the crown"); THE DECLA</w:t>
      </w:r>
      <w:r>
        <w:rPr>
          <w:rFonts w:ascii="Arial Unicode MS" w:eastAsia="Arial Unicode MS" w:hAnsi="Arial Unicode MS" w:cs="Arial Unicode MS"/>
          <w:color w:val="000000"/>
          <w:sz w:val="18"/>
        </w:rPr>
        <w:t>RATION OF INDEPENDENCE para. 11 (U.S. 1776) (objecting that the King "has made Judges dependent on his Will alone, for the tenure of their offices, and the amount and payment of their salaries").</w:t>
      </w:r>
    </w:p>
  </w:footnote>
  <w:footnote w:id="61">
    <w:p w:rsidR="00FB6628" w:rsidRDefault="0041577C">
      <w:pPr>
        <w:spacing w:before="120" w:line="240" w:lineRule="atLeast"/>
        <w:jc w:val="both"/>
      </w:pPr>
      <w:r>
        <w:rPr>
          <w:rFonts w:ascii="Arial Unicode MS" w:eastAsia="Arial Unicode MS" w:hAnsi="Arial Unicode MS" w:cs="Arial Unicode MS"/>
          <w:color w:val="000000"/>
          <w:sz w:val="18"/>
          <w:vertAlign w:val="superscript"/>
        </w:rPr>
        <w:t>61 </w:t>
      </w:r>
      <w:r>
        <w:rPr>
          <w:rFonts w:ascii="Arial Unicode MS" w:eastAsia="Arial Unicode MS" w:hAnsi="Arial Unicode MS" w:cs="Arial Unicode MS"/>
          <w:color w:val="000000"/>
          <w:sz w:val="18"/>
        </w:rPr>
        <w:t xml:space="preserve">      GORDON S. WOOD, THE CREATION OF THE AMERICAN REPUBL</w:t>
      </w:r>
      <w:r>
        <w:rPr>
          <w:rFonts w:ascii="Arial Unicode MS" w:eastAsia="Arial Unicode MS" w:hAnsi="Arial Unicode MS" w:cs="Arial Unicode MS"/>
          <w:color w:val="000000"/>
          <w:sz w:val="18"/>
        </w:rPr>
        <w:t>IC 1776-1787, at 161 (1969) ("[G]iving control of the courts and judicial tenure to the legislatures actually represented the culmination of what the colonial assemblies had been struggling for in their eighteenth-century contests with the Crown. The Revol</w:t>
      </w:r>
      <w:r>
        <w:rPr>
          <w:rFonts w:ascii="Arial Unicode MS" w:eastAsia="Arial Unicode MS" w:hAnsi="Arial Unicode MS" w:cs="Arial Unicode MS"/>
          <w:color w:val="000000"/>
          <w:sz w:val="18"/>
        </w:rPr>
        <w:t>utionaries had no intention of curtailing legislative interference in the court structure and in judicial functions, and in fact they meant to increase it.").</w:t>
      </w:r>
    </w:p>
  </w:footnote>
  <w:footnote w:id="62">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62 </w:t>
      </w:r>
      <w:r>
        <w:rPr>
          <w:rFonts w:ascii="Arial Unicode MS" w:eastAsia="Arial Unicode MS" w:hAnsi="Arial Unicode MS" w:cs="Arial Unicode MS"/>
          <w:color w:val="000000"/>
          <w:sz w:val="18"/>
        </w:rPr>
        <w:t xml:space="preserve">      For example, Convention Delegate John Dickinson proposed to amend the good behavior clau</w:t>
      </w:r>
      <w:r>
        <w:rPr>
          <w:rFonts w:ascii="Arial Unicode MS" w:eastAsia="Arial Unicode MS" w:hAnsi="Arial Unicode MS" w:cs="Arial Unicode MS"/>
          <w:color w:val="000000"/>
          <w:sz w:val="18"/>
        </w:rPr>
        <w:t>se to authorize a judge's removal by the President upon application from both houses of Congress, but the proposal was rejected, with John Randolph expressing the sentiments of amendment opponents when he said it "weaken[ed] too much the independence of th</w:t>
      </w:r>
      <w:r>
        <w:rPr>
          <w:rFonts w:ascii="Arial Unicode MS" w:eastAsia="Arial Unicode MS" w:hAnsi="Arial Unicode MS" w:cs="Arial Unicode MS"/>
          <w:color w:val="000000"/>
          <w:sz w:val="18"/>
        </w:rPr>
        <w:t xml:space="preserve">e Judges." Madison,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31, at 428-29. Debate on whether to prohibit upward adjustments to judicial salaries featured disputants on each side grounding their argument in concern for judicial autonomy. James Madison argued that it would be "imp</w:t>
      </w:r>
      <w:r>
        <w:rPr>
          <w:rFonts w:ascii="Arial Unicode MS" w:eastAsia="Arial Unicode MS" w:hAnsi="Arial Unicode MS" w:cs="Arial Unicode MS"/>
          <w:color w:val="000000"/>
          <w:sz w:val="18"/>
        </w:rPr>
        <w:t xml:space="preserve">roper even so far to permit a dependence" of judges on Congress for pay increases. James Madison, Notes (July 18, 1787),       </w:t>
      </w:r>
      <w:r>
        <w:rPr>
          <w:rFonts w:ascii="Arial Unicode MS" w:eastAsia="Arial Unicode MS" w:hAnsi="Arial Unicode MS" w:cs="Arial Unicode MS"/>
          <w:i/>
          <w:color w:val="000000"/>
          <w:sz w:val="18"/>
        </w:rPr>
        <w:t>in</w:t>
      </w:r>
      <w:r>
        <w:rPr>
          <w:rFonts w:ascii="Arial Unicode MS" w:eastAsia="Arial Unicode MS" w:hAnsi="Arial Unicode MS" w:cs="Arial Unicode MS"/>
          <w:color w:val="000000"/>
          <w:sz w:val="18"/>
        </w:rPr>
        <w:t xml:space="preserve"> 2 THE RECORDS OF THE FEDERAL CONVENTION OF 1787,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31, at 44-45. Opponents of Madison's proposal, who won the d</w:t>
      </w:r>
      <w:r>
        <w:rPr>
          <w:rFonts w:ascii="Arial Unicode MS" w:eastAsia="Arial Unicode MS" w:hAnsi="Arial Unicode MS" w:cs="Arial Unicode MS"/>
          <w:color w:val="000000"/>
          <w:sz w:val="18"/>
        </w:rPr>
        <w:t>ay, argued that given its stature as a separate and independent branch of government, "the importance of the Judiciary will require men of the first talents: large salaries will therefore be necessary, larger than the U.S. can allow in the first instance."</w:t>
      </w:r>
      <w:r>
        <w:rPr>
          <w:rFonts w:ascii="Arial Unicode MS" w:eastAsia="Arial Unicode MS" w:hAnsi="Arial Unicode MS" w:cs="Arial Unicode MS"/>
          <w:color w:val="000000"/>
          <w:sz w:val="18"/>
        </w:rPr>
        <w:t xml:space="preserve"> Madison,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31, at 429.</w:t>
      </w:r>
    </w:p>
  </w:footnote>
  <w:footnote w:id="63">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63 </w:t>
      </w:r>
      <w:r>
        <w:rPr>
          <w:rFonts w:ascii="Arial Unicode MS" w:eastAsia="Arial Unicode MS" w:hAnsi="Arial Unicode MS" w:cs="Arial Unicode MS"/>
          <w:color w:val="000000"/>
          <w:sz w:val="18"/>
        </w:rPr>
        <w:t xml:space="preserve">      FEDERALIST 78,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11, at 405 ("[N]othing will contribute so much as this [permanent tenure of judicial offices] to that independent spirit in the judges, which must be essential to the faithful </w:t>
      </w:r>
      <w:r>
        <w:rPr>
          <w:rFonts w:ascii="Arial Unicode MS" w:eastAsia="Arial Unicode MS" w:hAnsi="Arial Unicode MS" w:cs="Arial Unicode MS"/>
          <w:color w:val="000000"/>
          <w:sz w:val="18"/>
        </w:rPr>
        <w:t xml:space="preserve">performance of so arduous a duty."); FEDERALIST 79,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22, at 408 ("Next to permanency in office, nothing can contribute more to the independence of the judges, than a fixed provision for their support."); Brutus,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32, at 223 </w:t>
      </w:r>
      <w:r>
        <w:rPr>
          <w:rFonts w:ascii="Arial Unicode MS" w:eastAsia="Arial Unicode MS" w:hAnsi="Arial Unicode MS" w:cs="Arial Unicode MS"/>
          <w:color w:val="000000"/>
          <w:sz w:val="18"/>
        </w:rPr>
        <w:t xml:space="preserve">("I do not object to the judges holding their commissions during good behavior. I suppose it a proper provision provided they were made properly responsible."); The Federal Farmer, Letter XV: The Judiciary (Jan. 18, 1788),       </w:t>
      </w:r>
      <w:r>
        <w:rPr>
          <w:rFonts w:ascii="Arial Unicode MS" w:eastAsia="Arial Unicode MS" w:hAnsi="Arial Unicode MS" w:cs="Arial Unicode MS"/>
          <w:i/>
          <w:color w:val="000000"/>
          <w:sz w:val="18"/>
        </w:rPr>
        <w:t>reprinted in</w:t>
      </w:r>
      <w:r>
        <w:rPr>
          <w:rFonts w:ascii="Arial Unicode MS" w:eastAsia="Arial Unicode MS" w:hAnsi="Arial Unicode MS" w:cs="Arial Unicode MS"/>
          <w:color w:val="000000"/>
          <w:sz w:val="18"/>
        </w:rPr>
        <w:t xml:space="preserve"> LETTERS FROM T</w:t>
      </w:r>
      <w:r>
        <w:rPr>
          <w:rFonts w:ascii="Arial Unicode MS" w:eastAsia="Arial Unicode MS" w:hAnsi="Arial Unicode MS" w:cs="Arial Unicode MS"/>
          <w:color w:val="000000"/>
          <w:sz w:val="18"/>
        </w:rPr>
        <w:t>HE FEDERAL FARMER TO THE REPUBLICAN 97, 99 (Walter Hartwell Bennett ed., 1978) ("[I]t is well provided, that the judges shall hold their offices during good behaviour."). With respect to antifederalist arguments concerning the perils of independence on jud</w:t>
      </w:r>
      <w:r>
        <w:rPr>
          <w:rFonts w:ascii="Arial Unicode MS" w:eastAsia="Arial Unicode MS" w:hAnsi="Arial Unicode MS" w:cs="Arial Unicode MS"/>
          <w:color w:val="000000"/>
          <w:sz w:val="18"/>
        </w:rPr>
        <w:t xml:space="preserve">icial decision-making, see Brutus,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32, at 223-24 ("[J]udges under this system will be       </w:t>
      </w:r>
      <w:r>
        <w:rPr>
          <w:rFonts w:ascii="Arial Unicode MS" w:eastAsia="Arial Unicode MS" w:hAnsi="Arial Unicode MS" w:cs="Arial Unicode MS"/>
          <w:i/>
          <w:color w:val="000000"/>
          <w:sz w:val="18"/>
        </w:rPr>
        <w:t>independent</w:t>
      </w:r>
      <w:r>
        <w:rPr>
          <w:rFonts w:ascii="Arial Unicode MS" w:eastAsia="Arial Unicode MS" w:hAnsi="Arial Unicode MS" w:cs="Arial Unicode MS"/>
          <w:color w:val="000000"/>
          <w:sz w:val="18"/>
        </w:rPr>
        <w:t xml:space="preserve"> in the strict sense of the word. . . . There is no power above them that can correct their errors or control their decisions.").</w:t>
      </w:r>
    </w:p>
  </w:footnote>
  <w:footnote w:id="64">
    <w:p w:rsidR="00FB6628" w:rsidRDefault="0041577C">
      <w:pPr>
        <w:spacing w:before="120" w:line="240" w:lineRule="atLeast"/>
        <w:jc w:val="both"/>
      </w:pPr>
      <w:r>
        <w:rPr>
          <w:rFonts w:ascii="Arial Unicode MS" w:eastAsia="Arial Unicode MS" w:hAnsi="Arial Unicode MS" w:cs="Arial Unicode MS"/>
          <w:color w:val="000000"/>
          <w:sz w:val="18"/>
          <w:vertAlign w:val="superscript"/>
        </w:rPr>
        <w:t>64 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color w:val="000000"/>
          <w:sz w:val="18"/>
        </w:rPr>
        <w:t xml:space="preserve">   JULIUS GOEBEL, JR., 1 HISTORY OF THE SUPREME COURT OF THE UNITED STATES: ANTECEDENTS AND BEGINNINGS TO 1801, at 97 (1971).</w:t>
      </w:r>
    </w:p>
  </w:footnote>
  <w:footnote w:id="65">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65 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Id.</w:t>
      </w:r>
      <w:r>
        <w:rPr>
          <w:rFonts w:ascii="Arial Unicode MS" w:eastAsia="Arial Unicode MS" w:hAnsi="Arial Unicode MS" w:cs="Arial Unicode MS"/>
          <w:color w:val="000000"/>
          <w:sz w:val="18"/>
        </w:rPr>
        <w:t xml:space="preserve">      </w:t>
      </w:r>
    </w:p>
  </w:footnote>
  <w:footnote w:id="66">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66 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Id.</w:t>
      </w:r>
      <w:r>
        <w:rPr>
          <w:rFonts w:ascii="Arial Unicode MS" w:eastAsia="Arial Unicode MS" w:hAnsi="Arial Unicode MS" w:cs="Arial Unicode MS"/>
          <w:color w:val="000000"/>
          <w:sz w:val="18"/>
        </w:rPr>
        <w:t xml:space="preserve"> at 206.</w:t>
      </w:r>
    </w:p>
  </w:footnote>
  <w:footnote w:id="67">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67 </w:t>
      </w:r>
      <w:r>
        <w:rPr>
          <w:rFonts w:ascii="Arial Unicode MS" w:eastAsia="Arial Unicode MS" w:hAnsi="Arial Unicode MS" w:cs="Arial Unicode MS"/>
          <w:color w:val="000000"/>
          <w:sz w:val="18"/>
        </w:rPr>
        <w:t xml:space="preserve">      DECLARATION OF INDEPENDENCE para. 10 (U.S. 1776).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RICHA</w:t>
      </w:r>
      <w:r>
        <w:rPr>
          <w:rFonts w:ascii="Arial Unicode MS" w:eastAsia="Arial Unicode MS" w:hAnsi="Arial Unicode MS" w:cs="Arial Unicode MS"/>
          <w:color w:val="000000"/>
          <w:sz w:val="18"/>
        </w:rPr>
        <w:t xml:space="preserve">RD E. ELLIS,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60, at 7 (observing that the "central problem" of the colonial courts was trying to protect the "judiciary's independence from the encroachments of the Crown and Parliament"); EDWARD DUMBAULD,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60, at 115 (explaining that Massachusetts acted swiftly to declare it unconstitutional for judges to receive money from the crown).</w:t>
      </w:r>
    </w:p>
  </w:footnote>
  <w:footnote w:id="68">
    <w:p w:rsidR="00FB6628" w:rsidRDefault="0041577C">
      <w:pPr>
        <w:spacing w:before="120" w:line="240" w:lineRule="atLeast"/>
        <w:jc w:val="both"/>
      </w:pPr>
      <w:r>
        <w:rPr>
          <w:rFonts w:ascii="Arial Unicode MS" w:eastAsia="Arial Unicode MS" w:hAnsi="Arial Unicode MS" w:cs="Arial Unicode MS"/>
          <w:color w:val="000000"/>
          <w:sz w:val="18"/>
          <w:vertAlign w:val="superscript"/>
        </w:rPr>
        <w:t>68 </w:t>
      </w:r>
      <w:r>
        <w:rPr>
          <w:rFonts w:ascii="Arial Unicode MS" w:eastAsia="Arial Unicode MS" w:hAnsi="Arial Unicode MS" w:cs="Arial Unicode MS"/>
          <w:color w:val="000000"/>
          <w:sz w:val="18"/>
        </w:rPr>
        <w:t xml:space="preserve">      SCOTT DOUGLAS GERBER, A DISTINCT JUDICIAL POWER: THE ORIGINS OF AN INDEPENDENT JUDICIARY, 1606-1787, at 29-37</w:t>
      </w:r>
      <w:r>
        <w:rPr>
          <w:rFonts w:ascii="Arial Unicode MS" w:eastAsia="Arial Unicode MS" w:hAnsi="Arial Unicode MS" w:cs="Arial Unicode MS"/>
          <w:color w:val="000000"/>
          <w:sz w:val="18"/>
        </w:rPr>
        <w:t xml:space="preserve"> (2011).</w:t>
      </w:r>
    </w:p>
  </w:footnote>
  <w:footnote w:id="69">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69 </w:t>
      </w:r>
      <w:r>
        <w:rPr>
          <w:rFonts w:ascii="Arial Unicode MS" w:eastAsia="Arial Unicode MS" w:hAnsi="Arial Unicode MS" w:cs="Arial Unicode MS"/>
          <w:color w:val="000000"/>
          <w:sz w:val="18"/>
        </w:rPr>
        <w:t xml:space="preserve">      This inexperience was underscored after the constitutional convention, when Virginia enacted legislation establishing district courts and directing high court judges to staff them--legislation that the Virginia Court of Appeals invalidate</w:t>
      </w:r>
      <w:r>
        <w:rPr>
          <w:rFonts w:ascii="Arial Unicode MS" w:eastAsia="Arial Unicode MS" w:hAnsi="Arial Unicode MS" w:cs="Arial Unicode MS"/>
          <w:color w:val="000000"/>
          <w:sz w:val="18"/>
        </w:rPr>
        <w:t xml:space="preserve">d as an unconstitutional encroachment on its </w:t>
      </w:r>
      <w:r>
        <w:rPr>
          <w:rFonts w:ascii="Arial Unicode MS" w:eastAsia="Arial Unicode MS" w:hAnsi="Arial Unicode MS" w:cs="Arial Unicode MS"/>
          <w:b/>
          <w:i/>
          <w:color w:val="000000"/>
          <w:sz w:val="18"/>
          <w:u w:val="single"/>
        </w:rPr>
        <w:t>judicial</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b/>
          <w:i/>
          <w:color w:val="000000"/>
          <w:sz w:val="18"/>
          <w:u w:val="single"/>
        </w:rPr>
        <w:t>independence</w:t>
      </w:r>
      <w:r>
        <w:rPr>
          <w:rFonts w:ascii="Arial Unicode MS" w:eastAsia="Arial Unicode MS" w:hAnsi="Arial Unicode MS" w:cs="Arial Unicode MS"/>
          <w:color w:val="000000"/>
          <w:sz w:val="18"/>
        </w:rPr>
        <w:t>. At the Virginia ratification debate over the U.S. Constitution, Patrick Henry applauded his state court's decision, but wondered aloud: "Are you sure that your federal judiciary will act t</w:t>
      </w:r>
      <w:r>
        <w:rPr>
          <w:rFonts w:ascii="Arial Unicode MS" w:eastAsia="Arial Unicode MS" w:hAnsi="Arial Unicode MS" w:cs="Arial Unicode MS"/>
          <w:color w:val="000000"/>
          <w:sz w:val="18"/>
        </w:rPr>
        <w:t xml:space="preserve">hus? Is that judiciary as well constructed, and as independent of the other branches, as our state judiciary?" Patrick Henry, Statement at the Virginia Ratification Convention (June 12, 1788)       </w:t>
      </w:r>
      <w:r>
        <w:rPr>
          <w:rFonts w:ascii="Arial Unicode MS" w:eastAsia="Arial Unicode MS" w:hAnsi="Arial Unicode MS" w:cs="Arial Unicode MS"/>
          <w:i/>
          <w:color w:val="000000"/>
          <w:sz w:val="18"/>
        </w:rPr>
        <w:t>in</w:t>
      </w:r>
      <w:r>
        <w:rPr>
          <w:rFonts w:ascii="Arial Unicode MS" w:eastAsia="Arial Unicode MS" w:hAnsi="Arial Unicode MS" w:cs="Arial Unicode MS"/>
          <w:color w:val="000000"/>
          <w:sz w:val="18"/>
        </w:rPr>
        <w:t xml:space="preserve"> 3 THE DEBATES IN THE SEVERAL STATE CONVENTIONS ON THE A</w:t>
      </w:r>
      <w:r>
        <w:rPr>
          <w:rFonts w:ascii="Arial Unicode MS" w:eastAsia="Arial Unicode MS" w:hAnsi="Arial Unicode MS" w:cs="Arial Unicode MS"/>
          <w:color w:val="000000"/>
          <w:sz w:val="18"/>
        </w:rPr>
        <w:t>DOPTION OF THE FEDERAL CONSTITUTION 313, 325 (Jonathan Elliot ed. 1863).</w:t>
      </w:r>
    </w:p>
  </w:footnote>
  <w:footnote w:id="70">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70 </w:t>
      </w:r>
      <w:r>
        <w:rPr>
          <w:rFonts w:ascii="Arial Unicode MS" w:eastAsia="Arial Unicode MS" w:hAnsi="Arial Unicode MS" w:cs="Arial Unicode MS"/>
          <w:color w:val="000000"/>
          <w:sz w:val="18"/>
        </w:rPr>
        <w:t xml:space="preserve">      Jed Glickstein, Note,       </w:t>
      </w:r>
      <w:r>
        <w:rPr>
          <w:rFonts w:ascii="Arial Unicode MS" w:eastAsia="Arial Unicode MS" w:hAnsi="Arial Unicode MS" w:cs="Arial Unicode MS"/>
          <w:i/>
          <w:color w:val="000000"/>
          <w:sz w:val="18"/>
        </w:rPr>
        <w:t>After Midnight: The Circuit Judges and the Repeal of the Judiciary Act of 1801</w:t>
      </w:r>
      <w:r>
        <w:rPr>
          <w:rFonts w:ascii="Arial Unicode MS" w:eastAsia="Arial Unicode MS" w:hAnsi="Arial Unicode MS" w:cs="Arial Unicode MS"/>
          <w:color w:val="000000"/>
          <w:sz w:val="18"/>
        </w:rPr>
        <w:t xml:space="preserve">, 24 YALE J.L. &amp; HUMANS. 543, 543-44 (2012); Judiciary Act of 1801, </w:t>
      </w:r>
      <w:r>
        <w:rPr>
          <w:rFonts w:ascii="Arial Unicode MS" w:eastAsia="Arial Unicode MS" w:hAnsi="Arial Unicode MS" w:cs="Arial Unicode MS"/>
          <w:color w:val="000000"/>
          <w:sz w:val="18"/>
        </w:rPr>
        <w:t xml:space="preserve">ch. 4, </w:t>
      </w:r>
      <w:hyperlink r:id="rId44" w:history="1">
        <w:r>
          <w:rPr>
            <w:rFonts w:ascii="Arial Unicode MS" w:eastAsia="Arial Unicode MS" w:hAnsi="Arial Unicode MS" w:cs="Arial Unicode MS"/>
            <w:i/>
            <w:color w:val="0077CC"/>
            <w:sz w:val="18"/>
            <w:u w:val="single"/>
            <w:shd w:val="clear" w:color="auto" w:fill="FFFFFF"/>
          </w:rPr>
          <w:t>2 Stat. 89</w:t>
        </w:r>
      </w:hyperlink>
      <w:r>
        <w:rPr>
          <w:rFonts w:ascii="Arial Unicode MS" w:eastAsia="Arial Unicode MS" w:hAnsi="Arial Unicode MS" w:cs="Arial Unicode MS"/>
          <w:color w:val="000000"/>
          <w:sz w:val="18"/>
        </w:rPr>
        <w:t>.</w:t>
      </w:r>
    </w:p>
  </w:footnote>
  <w:footnote w:id="71">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71 </w:t>
      </w:r>
      <w:r>
        <w:rPr>
          <w:rFonts w:ascii="Arial Unicode MS" w:eastAsia="Arial Unicode MS" w:hAnsi="Arial Unicode MS" w:cs="Arial Unicode MS"/>
          <w:color w:val="000000"/>
          <w:sz w:val="18"/>
        </w:rPr>
        <w:t xml:space="preserve">      Geyh &amp; Van Tassel,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58, at 78-85.</w:t>
      </w:r>
    </w:p>
  </w:footnote>
  <w:footnote w:id="72">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72 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Id.</w:t>
      </w:r>
      <w:r>
        <w:rPr>
          <w:rFonts w:ascii="Arial Unicode MS" w:eastAsia="Arial Unicode MS" w:hAnsi="Arial Unicode MS" w:cs="Arial Unicode MS"/>
          <w:color w:val="000000"/>
          <w:sz w:val="18"/>
        </w:rPr>
        <w:t xml:space="preserve"> at 82-83</w:t>
      </w:r>
      <w:r>
        <w:rPr>
          <w:rFonts w:ascii="Arial Unicode MS" w:eastAsia="Arial Unicode MS" w:hAnsi="Arial Unicode MS" w:cs="Arial Unicode MS"/>
          <w:color w:val="000000"/>
          <w:sz w:val="18"/>
        </w:rPr>
        <w:t>.</w:t>
      </w:r>
    </w:p>
  </w:footnote>
  <w:footnote w:id="73">
    <w:p w:rsidR="00FB6628" w:rsidRDefault="0041577C">
      <w:pPr>
        <w:spacing w:before="120" w:line="240" w:lineRule="atLeast"/>
        <w:jc w:val="both"/>
      </w:pPr>
      <w:r>
        <w:rPr>
          <w:rFonts w:ascii="Arial Unicode MS" w:eastAsia="Arial Unicode MS" w:hAnsi="Arial Unicode MS" w:cs="Arial Unicode MS"/>
          <w:color w:val="000000"/>
          <w:sz w:val="18"/>
          <w:vertAlign w:val="superscript"/>
        </w:rPr>
        <w:t>73 </w:t>
      </w:r>
      <w:r>
        <w:rPr>
          <w:rFonts w:ascii="Arial Unicode MS" w:eastAsia="Arial Unicode MS" w:hAnsi="Arial Unicode MS" w:cs="Arial Unicode MS"/>
          <w:color w:val="000000"/>
          <w:sz w:val="18"/>
        </w:rPr>
        <w:t xml:space="preserve">      17 ANNALS OF CONG. 114, 114-15 (1808) (statement of William Giles).</w:t>
      </w:r>
    </w:p>
  </w:footnote>
  <w:footnote w:id="74">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74 </w:t>
      </w:r>
      <w:r>
        <w:rPr>
          <w:rFonts w:ascii="Arial Unicode MS" w:eastAsia="Arial Unicode MS" w:hAnsi="Arial Unicode MS" w:cs="Arial Unicode MS"/>
          <w:color w:val="000000"/>
          <w:sz w:val="18"/>
        </w:rPr>
        <w:t xml:space="preserve">      Letter from William Giles to Thomas Jefferson (March 16, 1801),       </w:t>
      </w:r>
      <w:r>
        <w:rPr>
          <w:rFonts w:ascii="Arial Unicode MS" w:eastAsia="Arial Unicode MS" w:hAnsi="Arial Unicode MS" w:cs="Arial Unicode MS"/>
          <w:i/>
          <w:color w:val="000000"/>
          <w:sz w:val="18"/>
        </w:rPr>
        <w:t>reprinted in</w:t>
      </w:r>
      <w:r>
        <w:rPr>
          <w:rFonts w:ascii="Arial Unicode MS" w:eastAsia="Arial Unicode MS" w:hAnsi="Arial Unicode MS" w:cs="Arial Unicode MS"/>
          <w:color w:val="000000"/>
          <w:sz w:val="18"/>
        </w:rPr>
        <w:t xml:space="preserve"> DICE ROBINS ANDERSON, WILLIAM BRANCH GILES: A STUDY IN THE POLITICS OF VIRGINIA AND THE NATION FROM 1790 TO 1830, at 77 (1914).</w:t>
      </w:r>
    </w:p>
  </w:footnote>
  <w:footnote w:id="75">
    <w:p w:rsidR="00FB6628" w:rsidRDefault="0041577C">
      <w:pPr>
        <w:spacing w:before="120" w:line="240" w:lineRule="atLeast"/>
        <w:jc w:val="both"/>
      </w:pPr>
      <w:r>
        <w:rPr>
          <w:rFonts w:ascii="Arial Unicode MS" w:eastAsia="Arial Unicode MS" w:hAnsi="Arial Unicode MS" w:cs="Arial Unicode MS"/>
          <w:color w:val="000000"/>
          <w:sz w:val="18"/>
          <w:vertAlign w:val="superscript"/>
        </w:rPr>
        <w:t>75 </w:t>
      </w:r>
      <w:r>
        <w:rPr>
          <w:rFonts w:ascii="Arial Unicode MS" w:eastAsia="Arial Unicode MS" w:hAnsi="Arial Unicode MS" w:cs="Arial Unicode MS"/>
          <w:color w:val="000000"/>
          <w:sz w:val="18"/>
        </w:rPr>
        <w:t xml:space="preserve">      EMILY FIELD VAN TASSEL &amp; PAUL FINKELMAN, IMPEACHABLE OFFENSES: A DOCUMENTARY HISTORY FROM 1787 TO PRESENT 91 (1999).</w:t>
      </w:r>
    </w:p>
  </w:footnote>
  <w:footnote w:id="76">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7</w:t>
      </w:r>
      <w:r>
        <w:rPr>
          <w:rFonts w:ascii="Arial Unicode MS" w:eastAsia="Arial Unicode MS" w:hAnsi="Arial Unicode MS" w:cs="Arial Unicode MS"/>
          <w:color w:val="000000"/>
          <w:sz w:val="18"/>
          <w:vertAlign w:val="superscript"/>
        </w:rPr>
        <w:t>6 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Id.</w:t>
      </w:r>
      <w:r>
        <w:rPr>
          <w:rFonts w:ascii="Arial Unicode MS" w:eastAsia="Arial Unicode MS" w:hAnsi="Arial Unicode MS" w:cs="Arial Unicode MS"/>
          <w:color w:val="000000"/>
          <w:sz w:val="18"/>
        </w:rPr>
        <w:t xml:space="preserve"> at 92.</w:t>
      </w:r>
    </w:p>
  </w:footnote>
  <w:footnote w:id="77">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77 </w:t>
      </w:r>
      <w:r>
        <w:rPr>
          <w:rFonts w:ascii="Arial Unicode MS" w:eastAsia="Arial Unicode MS" w:hAnsi="Arial Unicode MS" w:cs="Arial Unicode MS"/>
          <w:color w:val="000000"/>
          <w:sz w:val="18"/>
        </w:rPr>
        <w:t xml:space="preserve">      WHEN COURTS &amp; CONGRESS COLLIDE,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34, at 131-42.</w:t>
      </w:r>
    </w:p>
  </w:footnote>
  <w:footnote w:id="78">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78 </w:t>
      </w:r>
      <w:r>
        <w:rPr>
          <w:rFonts w:ascii="Arial Unicode MS" w:eastAsia="Arial Unicode MS" w:hAnsi="Arial Unicode MS" w:cs="Arial Unicode MS"/>
          <w:color w:val="000000"/>
          <w:sz w:val="18"/>
        </w:rPr>
        <w:t xml:space="preserve">      The analysis is complicated by the fact that judges targeted for impeachment are often subject to multiple charges, including but not limited to abus</w:t>
      </w:r>
      <w:r>
        <w:rPr>
          <w:rFonts w:ascii="Arial Unicode MS" w:eastAsia="Arial Unicode MS" w:hAnsi="Arial Unicode MS" w:cs="Arial Unicode MS"/>
          <w:color w:val="000000"/>
          <w:sz w:val="18"/>
        </w:rPr>
        <w:t xml:space="preserve">e of judicial power. Some judges were impeached and acquitted; some were impeached and resigned; and some were investigated and resigned. But none after Pickering were impeached and removed for highhanded decisionmaking.       </w:t>
      </w:r>
      <w:r>
        <w:rPr>
          <w:rFonts w:ascii="Arial Unicode MS" w:eastAsia="Arial Unicode MS" w:hAnsi="Arial Unicode MS" w:cs="Arial Unicode MS"/>
          <w:i/>
          <w:color w:val="000000"/>
          <w:sz w:val="18"/>
        </w:rPr>
        <w:t>Id.</w:t>
      </w:r>
      <w:r>
        <w:rPr>
          <w:rFonts w:ascii="Arial Unicode MS" w:eastAsia="Arial Unicode MS" w:hAnsi="Arial Unicode MS" w:cs="Arial Unicode MS"/>
          <w:color w:val="000000"/>
          <w:sz w:val="18"/>
        </w:rPr>
        <w:t xml:space="preserve"> at 120-24 tbl.1.</w:t>
      </w:r>
    </w:p>
  </w:footnote>
  <w:footnote w:id="79">
    <w:p w:rsidR="00FB6628" w:rsidRDefault="0041577C">
      <w:pPr>
        <w:spacing w:before="120" w:line="240" w:lineRule="atLeast"/>
        <w:jc w:val="both"/>
      </w:pPr>
      <w:r>
        <w:rPr>
          <w:rFonts w:ascii="Arial Unicode MS" w:eastAsia="Arial Unicode MS" w:hAnsi="Arial Unicode MS" w:cs="Arial Unicode MS"/>
          <w:color w:val="000000"/>
          <w:sz w:val="18"/>
          <w:vertAlign w:val="superscript"/>
        </w:rPr>
        <w:t>79 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color w:val="000000"/>
          <w:sz w:val="18"/>
        </w:rPr>
        <w:t xml:space="preserve"> Findings and Conclusions of Robert W. Kastenmeier on Citizen Petitions to Impeach Three Federal Judges (Sept. 25, 1986) (on file with the author).</w:t>
      </w:r>
    </w:p>
  </w:footnote>
  <w:footnote w:id="80">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80 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Id.</w:t>
      </w:r>
      <w:r>
        <w:rPr>
          <w:rFonts w:ascii="Arial Unicode MS" w:eastAsia="Arial Unicode MS" w:hAnsi="Arial Unicode MS" w:cs="Arial Unicode MS"/>
          <w:color w:val="000000"/>
          <w:sz w:val="18"/>
        </w:rPr>
        <w:t xml:space="preserve"> at 61-65.</w:t>
      </w:r>
    </w:p>
  </w:footnote>
  <w:footnote w:id="81">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81 </w:t>
      </w:r>
      <w:r>
        <w:rPr>
          <w:rFonts w:ascii="Arial Unicode MS" w:eastAsia="Arial Unicode MS" w:hAnsi="Arial Unicode MS" w:cs="Arial Unicode MS"/>
          <w:color w:val="000000"/>
          <w:sz w:val="18"/>
        </w:rPr>
        <w:t xml:space="preserve">      In 1913, Congress disestablished the short-lived Commerce Court which,</w:t>
      </w:r>
      <w:r>
        <w:rPr>
          <w:rFonts w:ascii="Arial Unicode MS" w:eastAsia="Arial Unicode MS" w:hAnsi="Arial Unicode MS" w:cs="Arial Unicode MS"/>
          <w:color w:val="000000"/>
          <w:sz w:val="18"/>
        </w:rPr>
        <w:t xml:space="preserve"> in the minds of the majority who voted for its obliteration, had been corrupted by commercial interests as evidenced by the impeachment and removal of Commerce Court Judge Robert Archbald the previous year. Despite profound antipathy toward the Commerce C</w:t>
      </w:r>
      <w:r>
        <w:rPr>
          <w:rFonts w:ascii="Arial Unicode MS" w:eastAsia="Arial Unicode MS" w:hAnsi="Arial Unicode MS" w:cs="Arial Unicode MS"/>
          <w:color w:val="000000"/>
          <w:sz w:val="18"/>
        </w:rPr>
        <w:t xml:space="preserve">ourt and significant support for removing its judges, Congress preserved the judges' offices when it disestablished the court, with the repeal of the Midnight Judges Act serving as a negative precedent.       </w:t>
      </w:r>
      <w:r>
        <w:rPr>
          <w:rFonts w:ascii="Arial Unicode MS" w:eastAsia="Arial Unicode MS" w:hAnsi="Arial Unicode MS" w:cs="Arial Unicode MS"/>
          <w:i/>
          <w:color w:val="000000"/>
          <w:sz w:val="18"/>
        </w:rPr>
        <w:t>Id.</w:t>
      </w:r>
      <w:r>
        <w:rPr>
          <w:rFonts w:ascii="Arial Unicode MS" w:eastAsia="Arial Unicode MS" w:hAnsi="Arial Unicode MS" w:cs="Arial Unicode MS"/>
          <w:color w:val="000000"/>
          <w:sz w:val="18"/>
        </w:rPr>
        <w:t xml:space="preserve"> at 81-85.</w:t>
      </w:r>
    </w:p>
  </w:footnote>
  <w:footnote w:id="82">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82 </w:t>
      </w:r>
      <w:r>
        <w:rPr>
          <w:rFonts w:ascii="Arial Unicode MS" w:eastAsia="Arial Unicode MS" w:hAnsi="Arial Unicode MS" w:cs="Arial Unicode MS"/>
          <w:color w:val="000000"/>
          <w:sz w:val="18"/>
        </w:rPr>
        <w:t xml:space="preserve">      Judiciary Act of 1789, c</w:t>
      </w:r>
      <w:r>
        <w:rPr>
          <w:rFonts w:ascii="Arial Unicode MS" w:eastAsia="Arial Unicode MS" w:hAnsi="Arial Unicode MS" w:cs="Arial Unicode MS"/>
          <w:color w:val="000000"/>
          <w:sz w:val="18"/>
        </w:rPr>
        <w:t xml:space="preserve">h. 20, </w:t>
      </w:r>
      <w:hyperlink r:id="rId45" w:history="1">
        <w:r>
          <w:rPr>
            <w:rFonts w:ascii="Arial Unicode MS" w:eastAsia="Arial Unicode MS" w:hAnsi="Arial Unicode MS" w:cs="Arial Unicode MS"/>
            <w:i/>
            <w:color w:val="0077CC"/>
            <w:sz w:val="18"/>
            <w:u w:val="single"/>
            <w:shd w:val="clear" w:color="auto" w:fill="FFFFFF"/>
          </w:rPr>
          <w:t>1 Stat. 73</w:t>
        </w:r>
      </w:hyperlink>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 generally</w:t>
      </w:r>
      <w:r>
        <w:rPr>
          <w:rFonts w:ascii="Arial Unicode MS" w:eastAsia="Arial Unicode MS" w:hAnsi="Arial Unicode MS" w:cs="Arial Unicode MS"/>
          <w:color w:val="000000"/>
          <w:sz w:val="18"/>
        </w:rPr>
        <w:t xml:space="preserve"> WHEN COURTS &amp; CONGRESS COLLIDE,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34, at 51-111 (di</w:t>
      </w:r>
      <w:r>
        <w:rPr>
          <w:rFonts w:ascii="Arial Unicode MS" w:eastAsia="Arial Unicode MS" w:hAnsi="Arial Unicode MS" w:cs="Arial Unicode MS"/>
          <w:color w:val="000000"/>
          <w:sz w:val="18"/>
        </w:rPr>
        <w:t>scussing Congress's century-long reluctance to disrupt the structure of the Judiciary Act of 1789 out of deference to the negative precedent set by the Midnight Judges Act and its repeal).</w:t>
      </w:r>
    </w:p>
  </w:footnote>
  <w:footnote w:id="83">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83 </w:t>
      </w:r>
      <w:r>
        <w:rPr>
          <w:rFonts w:ascii="Arial Unicode MS" w:eastAsia="Arial Unicode MS" w:hAnsi="Arial Unicode MS" w:cs="Arial Unicode MS"/>
          <w:color w:val="000000"/>
          <w:sz w:val="18"/>
        </w:rPr>
        <w:t xml:space="preserve">      Judiciary Act of 1891, ch. 517, </w:t>
      </w:r>
      <w:hyperlink r:id="rId46" w:history="1">
        <w:r>
          <w:rPr>
            <w:rFonts w:ascii="Arial Unicode MS" w:eastAsia="Arial Unicode MS" w:hAnsi="Arial Unicode MS" w:cs="Arial Unicode MS"/>
            <w:i/>
            <w:color w:val="0077CC"/>
            <w:sz w:val="18"/>
            <w:u w:val="single"/>
            <w:shd w:val="clear" w:color="auto" w:fill="FFFFFF"/>
          </w:rPr>
          <w:t>26 Stat. 826</w:t>
        </w:r>
      </w:hyperlink>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 generally</w:t>
      </w:r>
      <w:r>
        <w:rPr>
          <w:rFonts w:ascii="Arial Unicode MS" w:eastAsia="Arial Unicode MS" w:hAnsi="Arial Unicode MS" w:cs="Arial Unicode MS"/>
          <w:color w:val="000000"/>
          <w:sz w:val="18"/>
        </w:rPr>
        <w:t xml:space="preserve"> FELIX FRANKFURTER &amp; JAMES M. LANDIS, THE BUSINESS OF THE SUPREME COURT (1928).</w:t>
      </w:r>
    </w:p>
  </w:footnote>
  <w:footnote w:id="84">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84 </w:t>
      </w:r>
      <w:r>
        <w:rPr>
          <w:rFonts w:ascii="Arial Unicode MS" w:eastAsia="Arial Unicode MS" w:hAnsi="Arial Unicode MS" w:cs="Arial Unicode MS"/>
          <w:color w:val="000000"/>
          <w:sz w:val="18"/>
        </w:rPr>
        <w:t xml:space="preserve">      Judiciary Act of 1789, ch. 20, </w:t>
      </w:r>
      <w:hyperlink r:id="rId47" w:history="1">
        <w:r>
          <w:rPr>
            <w:rFonts w:ascii="Arial Unicode MS" w:eastAsia="Arial Unicode MS" w:hAnsi="Arial Unicode MS" w:cs="Arial Unicode MS"/>
            <w:i/>
            <w:color w:val="0077CC"/>
            <w:sz w:val="18"/>
            <w:u w:val="single"/>
            <w:shd w:val="clear" w:color="auto" w:fill="FFFFFF"/>
          </w:rPr>
          <w:t>1 Stat. 73</w:t>
        </w:r>
      </w:hyperlink>
      <w:r>
        <w:rPr>
          <w:rFonts w:ascii="Arial Unicode MS" w:eastAsia="Arial Unicode MS" w:hAnsi="Arial Unicode MS" w:cs="Arial Unicode MS"/>
          <w:color w:val="000000"/>
          <w:sz w:val="18"/>
        </w:rPr>
        <w:t>.</w:t>
      </w:r>
    </w:p>
  </w:footnote>
  <w:footnote w:id="85">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85 </w:t>
      </w:r>
      <w:r>
        <w:rPr>
          <w:rFonts w:ascii="Arial Unicode MS" w:eastAsia="Arial Unicode MS" w:hAnsi="Arial Unicode MS" w:cs="Arial Unicode MS"/>
          <w:color w:val="000000"/>
          <w:sz w:val="18"/>
        </w:rPr>
        <w:t xml:space="preserve">      WHEN COURTS &amp; CONGRESS COLLIDE,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w:t>
      </w:r>
      <w:r>
        <w:rPr>
          <w:rFonts w:ascii="Arial Unicode MS" w:eastAsia="Arial Unicode MS" w:hAnsi="Arial Unicode MS" w:cs="Arial Unicode MS"/>
          <w:color w:val="000000"/>
          <w:sz w:val="18"/>
        </w:rPr>
        <w:t xml:space="preserve">e 34, at 68. For a discussion of the Midnight Judges Act and its repeal,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Center for the Study of the American Constitution,       </w:t>
      </w:r>
      <w:r>
        <w:rPr>
          <w:rFonts w:ascii="Arial Unicode MS" w:eastAsia="Arial Unicode MS" w:hAnsi="Arial Unicode MS" w:cs="Arial Unicode MS"/>
          <w:i/>
          <w:color w:val="000000"/>
          <w:sz w:val="18"/>
        </w:rPr>
        <w:t>Midnight Appointments in Judiciary Politics</w:t>
      </w:r>
      <w:r>
        <w:rPr>
          <w:rFonts w:ascii="Arial Unicode MS" w:eastAsia="Arial Unicode MS" w:hAnsi="Arial Unicode MS" w:cs="Arial Unicode MS"/>
          <w:color w:val="000000"/>
          <w:sz w:val="18"/>
        </w:rPr>
        <w:t xml:space="preserve">, October 23, 2020, </w:t>
      </w:r>
      <w:hyperlink r:id="rId48" w:history="1">
        <w:r>
          <w:rPr>
            <w:rFonts w:ascii="Arial Unicode MS" w:eastAsia="Arial Unicode MS" w:hAnsi="Arial Unicode MS" w:cs="Arial Unicode MS"/>
            <w:i/>
            <w:color w:val="0077CC"/>
            <w:sz w:val="18"/>
            <w:u w:val="single"/>
            <w:shd w:val="clear" w:color="auto" w:fill="FFFFFF"/>
          </w:rPr>
          <w:t>https://csac.history.wisc.edu/2020/10/23/midnight-appointments-in-judiciary-politics/</w:t>
        </w:r>
      </w:hyperlink>
      <w:r>
        <w:rPr>
          <w:rFonts w:ascii="Arial Unicode MS" w:eastAsia="Arial Unicode MS" w:hAnsi="Arial Unicode MS" w:cs="Arial Unicode MS"/>
          <w:color w:val="000000"/>
          <w:sz w:val="18"/>
        </w:rPr>
        <w:t xml:space="preserve"> [</w:t>
      </w:r>
      <w:hyperlink r:id="rId49" w:history="1">
        <w:r>
          <w:rPr>
            <w:rFonts w:ascii="Arial Unicode MS" w:eastAsia="Arial Unicode MS" w:hAnsi="Arial Unicode MS" w:cs="Arial Unicode MS"/>
            <w:i/>
            <w:color w:val="0077CC"/>
            <w:sz w:val="18"/>
            <w:u w:val="single"/>
            <w:shd w:val="clear" w:color="auto" w:fill="FFFFFF"/>
          </w:rPr>
          <w:t>https://perma.cc/8SJB-848S</w:t>
        </w:r>
      </w:hyperlink>
      <w:r>
        <w:rPr>
          <w:rFonts w:ascii="Arial Unicode MS" w:eastAsia="Arial Unicode MS" w:hAnsi="Arial Unicode MS" w:cs="Arial Unicode MS"/>
          <w:color w:val="000000"/>
          <w:sz w:val="18"/>
        </w:rPr>
        <w:t>].</w:t>
      </w:r>
    </w:p>
  </w:footnote>
  <w:footnote w:id="86">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86 </w:t>
      </w:r>
      <w:r>
        <w:rPr>
          <w:rFonts w:ascii="Arial Unicode MS" w:eastAsia="Arial Unicode MS" w:hAnsi="Arial Unicode MS" w:cs="Arial Unicode MS"/>
          <w:color w:val="000000"/>
          <w:sz w:val="18"/>
        </w:rPr>
        <w:t xml:space="preserve">      FRANKFURTER &amp; LANDIS,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w:t>
      </w:r>
      <w:r>
        <w:rPr>
          <w:rFonts w:ascii="Arial Unicode MS" w:eastAsia="Arial Unicode MS" w:hAnsi="Arial Unicode MS" w:cs="Arial Unicode MS"/>
          <w:color w:val="000000"/>
          <w:sz w:val="18"/>
        </w:rPr>
        <w:t>83, at 72.</w:t>
      </w:r>
    </w:p>
  </w:footnote>
  <w:footnote w:id="87">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87 </w:t>
      </w:r>
      <w:r>
        <w:rPr>
          <w:rFonts w:ascii="Arial Unicode MS" w:eastAsia="Arial Unicode MS" w:hAnsi="Arial Unicode MS" w:cs="Arial Unicode MS"/>
          <w:color w:val="000000"/>
          <w:sz w:val="18"/>
        </w:rPr>
        <w:t xml:space="preserve">      Stanley I. Kutler,       </w:t>
      </w:r>
      <w:r>
        <w:rPr>
          <w:rFonts w:ascii="Arial Unicode MS" w:eastAsia="Arial Unicode MS" w:hAnsi="Arial Unicode MS" w:cs="Arial Unicode MS"/>
          <w:i/>
          <w:color w:val="000000"/>
          <w:sz w:val="18"/>
        </w:rPr>
        <w:t>Reconstruction and the Supreme Court: The Numbers Game Reconsidered</w:t>
      </w:r>
      <w:r>
        <w:rPr>
          <w:rFonts w:ascii="Arial Unicode MS" w:eastAsia="Arial Unicode MS" w:hAnsi="Arial Unicode MS" w:cs="Arial Unicode MS"/>
          <w:color w:val="000000"/>
          <w:sz w:val="18"/>
        </w:rPr>
        <w:t>, 32 J.S. HIST. 42, 43 (1966).</w:t>
      </w:r>
    </w:p>
  </w:footnote>
  <w:footnote w:id="88">
    <w:p w:rsidR="00FB6628" w:rsidRDefault="0041577C">
      <w:pPr>
        <w:spacing w:before="120" w:line="240" w:lineRule="atLeast"/>
        <w:jc w:val="both"/>
      </w:pPr>
      <w:r>
        <w:rPr>
          <w:rFonts w:ascii="Arial Unicode MS" w:eastAsia="Arial Unicode MS" w:hAnsi="Arial Unicode MS" w:cs="Arial Unicode MS"/>
          <w:color w:val="000000"/>
          <w:sz w:val="18"/>
          <w:vertAlign w:val="superscript"/>
        </w:rPr>
        <w:t>88 </w:t>
      </w:r>
      <w:r>
        <w:rPr>
          <w:rFonts w:ascii="Arial Unicode MS" w:eastAsia="Arial Unicode MS" w:hAnsi="Arial Unicode MS" w:cs="Arial Unicode MS"/>
          <w:color w:val="000000"/>
          <w:sz w:val="18"/>
        </w:rPr>
        <w:t xml:space="preserve">      6 CHARLES FAIRMAN, HISTORY OF THE SUPREME COURT OF THE UNITED STATES: RECONSTRUCTION AND REUNION, 1864-8</w:t>
      </w:r>
      <w:r>
        <w:rPr>
          <w:rFonts w:ascii="Arial Unicode MS" w:eastAsia="Arial Unicode MS" w:hAnsi="Arial Unicode MS" w:cs="Arial Unicode MS"/>
          <w:color w:val="000000"/>
          <w:sz w:val="18"/>
        </w:rPr>
        <w:t>8 (PT. I) 167-68 (1971).</w:t>
      </w:r>
    </w:p>
  </w:footnote>
  <w:footnote w:id="89">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89 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Id.</w:t>
      </w:r>
      <w:r>
        <w:rPr>
          <w:rFonts w:ascii="Arial Unicode MS" w:eastAsia="Arial Unicode MS" w:hAnsi="Arial Unicode MS" w:cs="Arial Unicode MS"/>
          <w:color w:val="000000"/>
          <w:sz w:val="18"/>
        </w:rPr>
        <w:t xml:space="preserve"> at 169.</w:t>
      </w:r>
    </w:p>
  </w:footnote>
  <w:footnote w:id="90">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90 </w:t>
      </w:r>
      <w:r>
        <w:rPr>
          <w:rFonts w:ascii="Arial Unicode MS" w:eastAsia="Arial Unicode MS" w:hAnsi="Arial Unicode MS" w:cs="Arial Unicode MS"/>
          <w:color w:val="000000"/>
          <w:sz w:val="18"/>
        </w:rPr>
        <w:t xml:space="preserve">      1 AMERICAN LAW REVIEW 1866-1867, at 206 (Boston, Little, Brown, and Co. 1867). The possibility that this contemporaneous account was a work of revisionism written by a bill supporter intent on co</w:t>
      </w:r>
      <w:r>
        <w:rPr>
          <w:rFonts w:ascii="Arial Unicode MS" w:eastAsia="Arial Unicode MS" w:hAnsi="Arial Unicode MS" w:cs="Arial Unicode MS"/>
          <w:color w:val="000000"/>
          <w:sz w:val="18"/>
        </w:rPr>
        <w:t xml:space="preserve">ncealing its partisan motivations is belied by the author's criticism of the measure on the merits.       </w:t>
      </w:r>
      <w:r>
        <w:rPr>
          <w:rFonts w:ascii="Arial Unicode MS" w:eastAsia="Arial Unicode MS" w:hAnsi="Arial Unicode MS" w:cs="Arial Unicode MS"/>
          <w:i/>
          <w:color w:val="000000"/>
          <w:sz w:val="18"/>
        </w:rPr>
        <w:t>Id.</w:t>
      </w:r>
      <w:r>
        <w:rPr>
          <w:rFonts w:ascii="Arial Unicode MS" w:eastAsia="Arial Unicode MS" w:hAnsi="Arial Unicode MS" w:cs="Arial Unicode MS"/>
          <w:color w:val="000000"/>
          <w:sz w:val="18"/>
        </w:rPr>
        <w:t xml:space="preserve"> at 207.</w:t>
      </w:r>
    </w:p>
  </w:footnote>
  <w:footnote w:id="91">
    <w:p w:rsidR="00FB6628" w:rsidRDefault="0041577C">
      <w:pPr>
        <w:spacing w:before="120" w:line="240" w:lineRule="atLeast"/>
        <w:jc w:val="both"/>
      </w:pPr>
      <w:r>
        <w:rPr>
          <w:rFonts w:ascii="Arial Unicode MS" w:eastAsia="Arial Unicode MS" w:hAnsi="Arial Unicode MS" w:cs="Arial Unicode MS"/>
          <w:color w:val="000000"/>
          <w:sz w:val="18"/>
          <w:vertAlign w:val="superscript"/>
        </w:rPr>
        <w:t>91 </w:t>
      </w:r>
      <w:r>
        <w:rPr>
          <w:rFonts w:ascii="Arial Unicode MS" w:eastAsia="Arial Unicode MS" w:hAnsi="Arial Unicode MS" w:cs="Arial Unicode MS"/>
          <w:color w:val="000000"/>
          <w:sz w:val="18"/>
        </w:rPr>
        <w:t xml:space="preserve">      Act of Apr. 10, 1869, ch.22, § 1, </w:t>
      </w:r>
      <w:r>
        <w:rPr>
          <w:rFonts w:ascii="Arial Unicode MS" w:eastAsia="Arial Unicode MS" w:hAnsi="Arial Unicode MS" w:cs="Arial Unicode MS"/>
          <w:b/>
          <w:i/>
          <w:color w:val="000000"/>
          <w:sz w:val="18"/>
        </w:rPr>
        <w:t>16 Stat. 44</w:t>
      </w:r>
      <w:r>
        <w:rPr>
          <w:rFonts w:ascii="Arial Unicode MS" w:eastAsia="Arial Unicode MS" w:hAnsi="Arial Unicode MS" w:cs="Arial Unicode MS"/>
          <w:color w:val="000000"/>
          <w:sz w:val="18"/>
        </w:rPr>
        <w:t>.</w:t>
      </w:r>
    </w:p>
  </w:footnote>
  <w:footnote w:id="92">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92 </w:t>
      </w:r>
      <w:r>
        <w:rPr>
          <w:rFonts w:ascii="Arial Unicode MS" w:eastAsia="Arial Unicode MS" w:hAnsi="Arial Unicode MS" w:cs="Arial Unicode MS"/>
          <w:color w:val="000000"/>
          <w:sz w:val="18"/>
        </w:rPr>
        <w:t xml:space="preserve">      Chafetz &amp; Pozen,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57, at 1440.</w:t>
      </w:r>
    </w:p>
  </w:footnote>
  <w:footnote w:id="93">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93 </w:t>
      </w:r>
      <w:r>
        <w:rPr>
          <w:rFonts w:ascii="Arial Unicode MS" w:eastAsia="Arial Unicode MS" w:hAnsi="Arial Unicode MS" w:cs="Arial Unicode MS"/>
          <w:color w:val="000000"/>
          <w:sz w:val="18"/>
        </w:rPr>
        <w:t xml:space="preserve">      Eugenia F. Toma,       </w:t>
      </w:r>
      <w:r>
        <w:rPr>
          <w:rFonts w:ascii="Arial Unicode MS" w:eastAsia="Arial Unicode MS" w:hAnsi="Arial Unicode MS" w:cs="Arial Unicode MS"/>
          <w:i/>
          <w:color w:val="000000"/>
          <w:sz w:val="18"/>
        </w:rPr>
        <w:t>A Contractual Model of the Voting Behavior of the Supreme Court: The Role of the Chief Justice</w:t>
      </w:r>
      <w:r>
        <w:rPr>
          <w:rFonts w:ascii="Arial Unicode MS" w:eastAsia="Arial Unicode MS" w:hAnsi="Arial Unicode MS" w:cs="Arial Unicode MS"/>
          <w:color w:val="000000"/>
          <w:sz w:val="18"/>
        </w:rPr>
        <w:t>, 16 INT'L REV. L. &amp; ECON. 433, 442 (1996) ("The larger the difference between the Court [ideological] output rating and the preferre</w:t>
      </w:r>
      <w:r>
        <w:rPr>
          <w:rFonts w:ascii="Arial Unicode MS" w:eastAsia="Arial Unicode MS" w:hAnsi="Arial Unicode MS" w:cs="Arial Unicode MS"/>
          <w:color w:val="000000"/>
          <w:sz w:val="18"/>
        </w:rPr>
        <w:t>d output of Congress . . . the smaller the budget.").</w:t>
      </w:r>
    </w:p>
  </w:footnote>
  <w:footnote w:id="94">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94 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Russell R. Wheeler &amp; Michael S. Greve,       </w:t>
      </w:r>
      <w:r>
        <w:rPr>
          <w:rFonts w:ascii="Arial Unicode MS" w:eastAsia="Arial Unicode MS" w:hAnsi="Arial Unicode MS" w:cs="Arial Unicode MS"/>
          <w:i/>
          <w:color w:val="000000"/>
          <w:sz w:val="18"/>
        </w:rPr>
        <w:t>How to Pay the Piper: It's Time to Call Different Tunes for Congressional and Judicial Salaries</w:t>
      </w:r>
      <w:r>
        <w:rPr>
          <w:rFonts w:ascii="Arial Unicode MS" w:eastAsia="Arial Unicode MS" w:hAnsi="Arial Unicode MS" w:cs="Arial Unicode MS"/>
          <w:color w:val="000000"/>
          <w:sz w:val="18"/>
        </w:rPr>
        <w:t>, ISSUES IN GOVERNANCE STUD. (SPECIAL EDITI</w:t>
      </w:r>
      <w:r>
        <w:rPr>
          <w:rFonts w:ascii="Arial Unicode MS" w:eastAsia="Arial Unicode MS" w:hAnsi="Arial Unicode MS" w:cs="Arial Unicode MS"/>
          <w:color w:val="000000"/>
          <w:sz w:val="18"/>
        </w:rPr>
        <w:t>ON), April 2007, at 1, 1.</w:t>
      </w:r>
    </w:p>
  </w:footnote>
  <w:footnote w:id="95">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95 </w:t>
      </w:r>
      <w:r>
        <w:rPr>
          <w:rFonts w:ascii="Arial Unicode MS" w:eastAsia="Arial Unicode MS" w:hAnsi="Arial Unicode MS" w:cs="Arial Unicode MS"/>
          <w:color w:val="000000"/>
          <w:sz w:val="18"/>
        </w:rPr>
        <w:t xml:space="preserve">      James Rowley,       </w:t>
      </w:r>
      <w:r>
        <w:rPr>
          <w:rFonts w:ascii="Arial Unicode MS" w:eastAsia="Arial Unicode MS" w:hAnsi="Arial Unicode MS" w:cs="Arial Unicode MS"/>
          <w:i/>
          <w:color w:val="000000"/>
          <w:sz w:val="18"/>
        </w:rPr>
        <w:t>Federal Judges in Cost-of-Living Suit Collect a 14 Percent Raise After Years of Legal Battles</w:t>
      </w:r>
      <w:r>
        <w:rPr>
          <w:rFonts w:ascii="Arial Unicode MS" w:eastAsia="Arial Unicode MS" w:hAnsi="Arial Unicode MS" w:cs="Arial Unicode MS"/>
          <w:color w:val="000000"/>
          <w:sz w:val="18"/>
        </w:rPr>
        <w:t xml:space="preserve">, WASH. POST (Jan. 16, 2014), </w:t>
      </w:r>
      <w:hyperlink r:id="rId50" w:history="1">
        <w:r>
          <w:rPr>
            <w:rFonts w:ascii="Arial Unicode MS" w:eastAsia="Arial Unicode MS" w:hAnsi="Arial Unicode MS" w:cs="Arial Unicode MS"/>
            <w:i/>
            <w:color w:val="0077CC"/>
            <w:sz w:val="18"/>
            <w:u w:val="single"/>
            <w:shd w:val="clear" w:color="auto" w:fill="FFFFFF"/>
          </w:rPr>
          <w:t>https://www.washingtonpost.com/politics/federal-judges-in-cost-of-living-suit-collect-a-14-percent-raise-after-years-of-legal</w:t>
        </w:r>
        <w:r>
          <w:rPr>
            <w:rFonts w:ascii="Arial Unicode MS" w:eastAsia="Arial Unicode MS" w:hAnsi="Arial Unicode MS" w:cs="Arial Unicode MS"/>
            <w:i/>
            <w:color w:val="0077CC"/>
            <w:sz w:val="18"/>
            <w:u w:val="single"/>
            <w:shd w:val="clear" w:color="auto" w:fill="FFFFFF"/>
          </w:rPr>
          <w:t>-battles/2014/01/16/c06ee214-7eda-11e3-93c1-0e888170b723_story.html</w:t>
        </w:r>
      </w:hyperlink>
      <w:r>
        <w:rPr>
          <w:rFonts w:ascii="Arial Unicode MS" w:eastAsia="Arial Unicode MS" w:hAnsi="Arial Unicode MS" w:cs="Arial Unicode MS"/>
          <w:color w:val="000000"/>
          <w:sz w:val="18"/>
        </w:rPr>
        <w:t xml:space="preserve"> [</w:t>
      </w:r>
      <w:hyperlink r:id="rId51" w:history="1">
        <w:r>
          <w:rPr>
            <w:rFonts w:ascii="Arial Unicode MS" w:eastAsia="Arial Unicode MS" w:hAnsi="Arial Unicode MS" w:cs="Arial Unicode MS"/>
            <w:i/>
            <w:color w:val="0077CC"/>
            <w:sz w:val="18"/>
            <w:u w:val="single"/>
            <w:shd w:val="clear" w:color="auto" w:fill="FFFFFF"/>
          </w:rPr>
          <w:t>https://perma.cc/8ZQG-GQ35</w:t>
        </w:r>
      </w:hyperlink>
      <w:r>
        <w:rPr>
          <w:rFonts w:ascii="Arial Unicode MS" w:eastAsia="Arial Unicode MS" w:hAnsi="Arial Unicode MS" w:cs="Arial Unicode MS"/>
          <w:color w:val="000000"/>
          <w:sz w:val="18"/>
        </w:rPr>
        <w:t>].</w:t>
      </w:r>
    </w:p>
  </w:footnote>
  <w:footnote w:id="96">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96 </w:t>
      </w:r>
      <w:r>
        <w:rPr>
          <w:rFonts w:ascii="Arial Unicode MS" w:eastAsia="Arial Unicode MS" w:hAnsi="Arial Unicode MS" w:cs="Arial Unicode MS"/>
          <w:color w:val="000000"/>
          <w:sz w:val="18"/>
        </w:rPr>
        <w:t xml:space="preserve">      John M. De Figueiredo &amp; Emerson H. Tiller,       </w:t>
      </w:r>
      <w:r>
        <w:rPr>
          <w:rFonts w:ascii="Arial Unicode MS" w:eastAsia="Arial Unicode MS" w:hAnsi="Arial Unicode MS" w:cs="Arial Unicode MS"/>
          <w:i/>
          <w:color w:val="000000"/>
          <w:sz w:val="18"/>
        </w:rPr>
        <w:t>Congressional Control of the Courts: A Theoretical and Em</w:t>
      </w:r>
      <w:r>
        <w:rPr>
          <w:rFonts w:ascii="Arial Unicode MS" w:eastAsia="Arial Unicode MS" w:hAnsi="Arial Unicode MS" w:cs="Arial Unicode MS"/>
          <w:i/>
          <w:color w:val="000000"/>
          <w:sz w:val="18"/>
        </w:rPr>
        <w:t>pirical Analysis of Expansion of the Federal Judiciary</w:t>
      </w:r>
      <w:r>
        <w:rPr>
          <w:rFonts w:ascii="Arial Unicode MS" w:eastAsia="Arial Unicode MS" w:hAnsi="Arial Unicode MS" w:cs="Arial Unicode MS"/>
          <w:color w:val="000000"/>
          <w:sz w:val="18"/>
        </w:rPr>
        <w:t xml:space="preserve">, </w:t>
      </w:r>
      <w:hyperlink r:id="rId52" w:history="1">
        <w:r>
          <w:rPr>
            <w:rFonts w:ascii="Arial Unicode MS" w:eastAsia="Arial Unicode MS" w:hAnsi="Arial Unicode MS" w:cs="Arial Unicode MS"/>
            <w:i/>
            <w:color w:val="0077CC"/>
            <w:sz w:val="18"/>
            <w:u w:val="single"/>
            <w:shd w:val="clear" w:color="auto" w:fill="FFFFFF"/>
          </w:rPr>
          <w:t>39 J.L. &amp; ECON. 435, 460 (1996)</w:t>
        </w:r>
      </w:hyperlink>
      <w:r>
        <w:rPr>
          <w:rFonts w:ascii="Arial Unicode MS" w:eastAsia="Arial Unicode MS" w:hAnsi="Arial Unicode MS" w:cs="Arial Unicode MS"/>
          <w:color w:val="000000"/>
          <w:sz w:val="18"/>
        </w:rPr>
        <w:t>.</w:t>
      </w:r>
    </w:p>
  </w:footnote>
  <w:footnote w:id="97">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97 </w:t>
      </w:r>
      <w:r>
        <w:rPr>
          <w:rFonts w:ascii="Arial Unicode MS" w:eastAsia="Arial Unicode MS" w:hAnsi="Arial Unicode MS" w:cs="Arial Unicode MS"/>
          <w:color w:val="000000"/>
          <w:sz w:val="18"/>
        </w:rPr>
        <w:t xml:space="preserve">      Ann Pelham,       </w:t>
      </w:r>
      <w:r>
        <w:rPr>
          <w:rFonts w:ascii="Arial Unicode MS" w:eastAsia="Arial Unicode MS" w:hAnsi="Arial Unicode MS" w:cs="Arial Unicode MS"/>
          <w:i/>
          <w:color w:val="000000"/>
          <w:sz w:val="18"/>
        </w:rPr>
        <w:t>Biden Takes Judiciary to Task</w:t>
      </w:r>
      <w:r>
        <w:rPr>
          <w:rFonts w:ascii="Arial Unicode MS" w:eastAsia="Arial Unicode MS" w:hAnsi="Arial Unicode MS" w:cs="Arial Unicode MS"/>
          <w:color w:val="000000"/>
          <w:sz w:val="18"/>
        </w:rPr>
        <w:t>, LEGAL TIMES, July 2, 1990, at 7.</w:t>
      </w:r>
    </w:p>
  </w:footnote>
  <w:footnote w:id="98">
    <w:p w:rsidR="00FB6628" w:rsidRDefault="0041577C">
      <w:pPr>
        <w:spacing w:before="120" w:line="240" w:lineRule="atLeast"/>
        <w:jc w:val="both"/>
      </w:pPr>
      <w:r>
        <w:rPr>
          <w:rFonts w:ascii="Arial Unicode MS" w:eastAsia="Arial Unicode MS" w:hAnsi="Arial Unicode MS" w:cs="Arial Unicode MS"/>
          <w:color w:val="000000"/>
          <w:sz w:val="18"/>
          <w:vertAlign w:val="superscript"/>
        </w:rPr>
        <w:t>98 </w:t>
      </w:r>
      <w:r>
        <w:rPr>
          <w:rFonts w:ascii="Arial Unicode MS" w:eastAsia="Arial Unicode MS" w:hAnsi="Arial Unicode MS" w:cs="Arial Unicode MS"/>
          <w:color w:val="000000"/>
          <w:sz w:val="18"/>
        </w:rPr>
        <w:t xml:space="preserve">      AMERICAN BAR ASSOCIATION, JUSTICE IN JEOPARDY: REPORT OF THE AMERICAN BAR ASSOCIATION COMMISSION ON THE 21ST CENTURY JUDICIARY 40-43 (2003).</w:t>
      </w:r>
    </w:p>
  </w:footnote>
  <w:footnote w:id="99">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99 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Rep</w:t>
      </w:r>
      <w:r>
        <w:rPr>
          <w:rFonts w:ascii="Arial Unicode MS" w:eastAsia="Arial Unicode MS" w:hAnsi="Arial Unicode MS" w:cs="Arial Unicode MS"/>
          <w:i/>
          <w:color w:val="000000"/>
          <w:sz w:val="18"/>
        </w:rPr>
        <w:t>resentative Steve King on Federal Budget Issues</w:t>
      </w:r>
      <w:r>
        <w:rPr>
          <w:rFonts w:ascii="Arial Unicode MS" w:eastAsia="Arial Unicode MS" w:hAnsi="Arial Unicode MS" w:cs="Arial Unicode MS"/>
          <w:color w:val="000000"/>
          <w:sz w:val="18"/>
        </w:rPr>
        <w:t xml:space="preserve">, C-SPAN (Mar. 16, 2011), </w:t>
      </w:r>
      <w:hyperlink r:id="rId53" w:history="1">
        <w:r>
          <w:rPr>
            <w:rFonts w:ascii="Arial Unicode MS" w:eastAsia="Arial Unicode MS" w:hAnsi="Arial Unicode MS" w:cs="Arial Unicode MS"/>
            <w:i/>
            <w:color w:val="0077CC"/>
            <w:sz w:val="18"/>
            <w:u w:val="single"/>
            <w:shd w:val="clear" w:color="auto" w:fill="FFFFFF"/>
          </w:rPr>
          <w:t>https://www.c-span.org/video/?298525-5/representative-steve-king-federal-budget-</w:t>
        </w:r>
        <w:r>
          <w:rPr>
            <w:rFonts w:ascii="Arial Unicode MS" w:eastAsia="Arial Unicode MS" w:hAnsi="Arial Unicode MS" w:cs="Arial Unicode MS"/>
            <w:i/>
            <w:color w:val="0077CC"/>
            <w:sz w:val="18"/>
            <w:u w:val="single"/>
            <w:shd w:val="clear" w:color="auto" w:fill="FFFFFF"/>
          </w:rPr>
          <w:t>issues</w:t>
        </w:r>
      </w:hyperlink>
      <w:r>
        <w:rPr>
          <w:rFonts w:ascii="Arial Unicode MS" w:eastAsia="Arial Unicode MS" w:hAnsi="Arial Unicode MS" w:cs="Arial Unicode MS"/>
          <w:color w:val="000000"/>
          <w:sz w:val="18"/>
        </w:rPr>
        <w:t xml:space="preserve"> [</w:t>
      </w:r>
      <w:hyperlink r:id="rId54" w:history="1">
        <w:r>
          <w:rPr>
            <w:rFonts w:ascii="Arial Unicode MS" w:eastAsia="Arial Unicode MS" w:hAnsi="Arial Unicode MS" w:cs="Arial Unicode MS"/>
            <w:i/>
            <w:color w:val="0077CC"/>
            <w:sz w:val="18"/>
            <w:u w:val="single"/>
            <w:shd w:val="clear" w:color="auto" w:fill="FFFFFF"/>
          </w:rPr>
          <w:t>https://perma.cc/D5JE-TK2Z</w:t>
        </w:r>
      </w:hyperlink>
      <w:r>
        <w:rPr>
          <w:rFonts w:ascii="Arial Unicode MS" w:eastAsia="Arial Unicode MS" w:hAnsi="Arial Unicode MS" w:cs="Arial Unicode MS"/>
          <w:color w:val="000000"/>
          <w:sz w:val="18"/>
        </w:rPr>
        <w:t>].</w:t>
      </w:r>
    </w:p>
  </w:footnote>
  <w:footnote w:id="100">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100 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Landmark Legislation: Judiciary Act of 1801</w:t>
      </w:r>
      <w:r>
        <w:rPr>
          <w:rFonts w:ascii="Arial Unicode MS" w:eastAsia="Arial Unicode MS" w:hAnsi="Arial Unicode MS" w:cs="Arial Unicode MS"/>
          <w:color w:val="000000"/>
          <w:sz w:val="18"/>
        </w:rPr>
        <w:t xml:space="preserve">, FED. JUD. CENT., </w:t>
      </w:r>
      <w:hyperlink r:id="rId55" w:history="1">
        <w:r>
          <w:rPr>
            <w:rFonts w:ascii="Arial Unicode MS" w:eastAsia="Arial Unicode MS" w:hAnsi="Arial Unicode MS" w:cs="Arial Unicode MS"/>
            <w:i/>
            <w:color w:val="0077CC"/>
            <w:sz w:val="18"/>
            <w:u w:val="single"/>
            <w:shd w:val="clear" w:color="auto" w:fill="FFFFFF"/>
          </w:rPr>
          <w:t>https://www.fjc.gov/history/legislation/landmark-legislation-judiciary-act-1801</w:t>
        </w:r>
      </w:hyperlink>
      <w:r>
        <w:rPr>
          <w:rFonts w:ascii="Arial Unicode MS" w:eastAsia="Arial Unicode MS" w:hAnsi="Arial Unicode MS" w:cs="Arial Unicode MS"/>
          <w:color w:val="000000"/>
          <w:sz w:val="18"/>
        </w:rPr>
        <w:t xml:space="preserve"> [</w:t>
      </w:r>
      <w:hyperlink r:id="rId56" w:history="1">
        <w:r>
          <w:rPr>
            <w:rFonts w:ascii="Arial Unicode MS" w:eastAsia="Arial Unicode MS" w:hAnsi="Arial Unicode MS" w:cs="Arial Unicode MS"/>
            <w:i/>
            <w:color w:val="0077CC"/>
            <w:sz w:val="18"/>
            <w:u w:val="single"/>
            <w:shd w:val="clear" w:color="auto" w:fill="FFFFFF"/>
          </w:rPr>
          <w:t>https://perma.cc/2NHK-G7KM</w:t>
        </w:r>
      </w:hyperlink>
      <w:r>
        <w:rPr>
          <w:rFonts w:ascii="Arial Unicode MS" w:eastAsia="Arial Unicode MS" w:hAnsi="Arial Unicode MS" w:cs="Arial Unicode MS"/>
          <w:color w:val="000000"/>
          <w:sz w:val="18"/>
        </w:rPr>
        <w:t>] (last visited Feb. 10, 2021).</w:t>
      </w:r>
    </w:p>
  </w:footnote>
  <w:footnote w:id="101">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101 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BARRY J. MCMILLION, CONG. RSCH. SERV., R45899, RECENT </w:t>
      </w:r>
      <w:r>
        <w:rPr>
          <w:rFonts w:ascii="Arial Unicode MS" w:eastAsia="Arial Unicode MS" w:hAnsi="Arial Unicode MS" w:cs="Arial Unicode MS"/>
          <w:color w:val="000000"/>
          <w:sz w:val="18"/>
        </w:rPr>
        <w:t>RECOMMENDATIONS BY THE JUDICIAL CONFERENCE FOR NEW U.S. CIRCUIT AND DISTRICT COURT JUDGESHIPS: OVERVIEW AND ANALYSIS 10-11 (2019) (describing the process that the Judicial Conference Subcommittee on Judicial Statistics employs to assess judgeship needs wit</w:t>
      </w:r>
      <w:r>
        <w:rPr>
          <w:rFonts w:ascii="Arial Unicode MS" w:eastAsia="Arial Unicode MS" w:hAnsi="Arial Unicode MS" w:cs="Arial Unicode MS"/>
          <w:color w:val="000000"/>
          <w:sz w:val="18"/>
        </w:rPr>
        <w:t xml:space="preserve">h reference to workload factors).       </w:t>
      </w:r>
      <w:r>
        <w:rPr>
          <w:rFonts w:ascii="Arial Unicode MS" w:eastAsia="Arial Unicode MS" w:hAnsi="Arial Unicode MS" w:cs="Arial Unicode MS"/>
          <w:i/>
          <w:color w:val="000000"/>
          <w:sz w:val="18"/>
        </w:rPr>
        <w:t>See also</w:t>
      </w:r>
      <w:r>
        <w:rPr>
          <w:rFonts w:ascii="Arial Unicode MS" w:eastAsia="Arial Unicode MS" w:hAnsi="Arial Unicode MS" w:cs="Arial Unicode MS"/>
          <w:color w:val="000000"/>
          <w:sz w:val="18"/>
        </w:rPr>
        <w:t xml:space="preserve"> DEBORAH J. BARROW, GERARD S. GRYSKI &amp; GARY ZUK, THE FEDERAL JUDICIARY AND INSTITUTIONAL CHANGE 93-94 (1996) (describing the "expertise" relevant to the Judicial Conference's role as "initiator" of judgeships</w:t>
      </w:r>
      <w:r>
        <w:rPr>
          <w:rFonts w:ascii="Arial Unicode MS" w:eastAsia="Arial Unicode MS" w:hAnsi="Arial Unicode MS" w:cs="Arial Unicode MS"/>
          <w:color w:val="000000"/>
          <w:sz w:val="18"/>
        </w:rPr>
        <w:t xml:space="preserve"> legislation in the modern era). The judiciary can manipulate the workload data to serve its own institutional interests, but that is a separate concern that does not implicate Congressional encroachment on the judiciary's independence.       </w:t>
      </w:r>
      <w:r>
        <w:rPr>
          <w:rFonts w:ascii="Arial Unicode MS" w:eastAsia="Arial Unicode MS" w:hAnsi="Arial Unicode MS" w:cs="Arial Unicode MS"/>
          <w:i/>
          <w:color w:val="000000"/>
          <w:sz w:val="18"/>
        </w:rPr>
        <w:t>See, e.g.</w:t>
      </w:r>
      <w:r>
        <w:rPr>
          <w:rFonts w:ascii="Arial Unicode MS" w:eastAsia="Arial Unicode MS" w:hAnsi="Arial Unicode MS" w:cs="Arial Unicode MS"/>
          <w:color w:val="000000"/>
          <w:sz w:val="18"/>
        </w:rPr>
        <w:t>, St</w:t>
      </w:r>
      <w:r>
        <w:rPr>
          <w:rFonts w:ascii="Arial Unicode MS" w:eastAsia="Arial Unicode MS" w:hAnsi="Arial Unicode MS" w:cs="Arial Unicode MS"/>
          <w:color w:val="000000"/>
          <w:sz w:val="18"/>
        </w:rPr>
        <w:t xml:space="preserve">ephen B. Burbank, S. Jay Plager &amp; Gregory Ablavsky,       </w:t>
      </w:r>
      <w:r>
        <w:rPr>
          <w:rFonts w:ascii="Arial Unicode MS" w:eastAsia="Arial Unicode MS" w:hAnsi="Arial Unicode MS" w:cs="Arial Unicode MS"/>
          <w:i/>
          <w:color w:val="000000"/>
          <w:sz w:val="18"/>
        </w:rPr>
        <w:t>Leaving the Bench, 1970-2009: The Choices Federal Judges Make, What Influences Those Choices, and Their Consequences</w:t>
      </w:r>
      <w:r>
        <w:rPr>
          <w:rFonts w:ascii="Arial Unicode MS" w:eastAsia="Arial Unicode MS" w:hAnsi="Arial Unicode MS" w:cs="Arial Unicode MS"/>
          <w:color w:val="000000"/>
          <w:sz w:val="18"/>
        </w:rPr>
        <w:t xml:space="preserve">, </w:t>
      </w:r>
      <w:hyperlink r:id="rId57" w:history="1">
        <w:r>
          <w:rPr>
            <w:rFonts w:ascii="Arial Unicode MS" w:eastAsia="Arial Unicode MS" w:hAnsi="Arial Unicode MS" w:cs="Arial Unicode MS"/>
            <w:i/>
            <w:color w:val="0077CC"/>
            <w:sz w:val="18"/>
            <w:u w:val="single"/>
            <w:shd w:val="clear" w:color="auto" w:fill="FFFFFF"/>
          </w:rPr>
          <w:t>161 U. PA. L. REV. 1, 37-38 (2012)</w:t>
        </w:r>
      </w:hyperlink>
      <w:r>
        <w:rPr>
          <w:rFonts w:ascii="Arial Unicode MS" w:eastAsia="Arial Unicode MS" w:hAnsi="Arial Unicode MS" w:cs="Arial Unicode MS"/>
          <w:color w:val="000000"/>
          <w:sz w:val="18"/>
        </w:rPr>
        <w:t xml:space="preserve"> (discussing the factors considered by judges taking 'senior status,' suc</w:t>
      </w:r>
      <w:r>
        <w:rPr>
          <w:rFonts w:ascii="Arial Unicode MS" w:eastAsia="Arial Unicode MS" w:hAnsi="Arial Unicode MS" w:cs="Arial Unicode MS"/>
          <w:color w:val="000000"/>
          <w:sz w:val="18"/>
        </w:rPr>
        <w:t>h as creating a vacancy).</w:t>
      </w:r>
    </w:p>
  </w:footnote>
  <w:footnote w:id="102">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102 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Id.</w:t>
      </w:r>
      <w:r>
        <w:rPr>
          <w:rFonts w:ascii="Arial Unicode MS" w:eastAsia="Arial Unicode MS" w:hAnsi="Arial Unicode MS" w:cs="Arial Unicode MS"/>
          <w:color w:val="000000"/>
          <w:sz w:val="18"/>
        </w:rPr>
        <w:t xml:space="preserve">      </w:t>
      </w:r>
    </w:p>
  </w:footnote>
  <w:footnote w:id="103">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103 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 generally</w:t>
      </w:r>
      <w:r>
        <w:rPr>
          <w:rFonts w:ascii="Arial Unicode MS" w:eastAsia="Arial Unicode MS" w:hAnsi="Arial Unicode MS" w:cs="Arial Unicode MS"/>
          <w:color w:val="000000"/>
          <w:sz w:val="18"/>
        </w:rPr>
        <w:t xml:space="preserve"> HENRY J. ABRAHAM, JUSTICES, PRESIDENTS, AND SENATORS: A HISTORY OF THE U.S. SUPREME COURT APPOINTMENTS FROM WASHINGTON TO BUSH II (5th ed. 2008) (arguing that "political </w:t>
      </w:r>
      <w:r>
        <w:rPr>
          <w:rFonts w:ascii="Arial Unicode MS" w:eastAsia="Arial Unicode MS" w:hAnsi="Arial Unicode MS" w:cs="Arial Unicode MS"/>
          <w:color w:val="000000"/>
          <w:sz w:val="18"/>
        </w:rPr>
        <w:t>and ideological compatibility" between President, Senate and Justice has been demonstrably important in Supreme Court appointments).</w:t>
      </w:r>
    </w:p>
  </w:footnote>
  <w:footnote w:id="104">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104 </w:t>
      </w:r>
      <w:r>
        <w:rPr>
          <w:rFonts w:ascii="Arial Unicode MS" w:eastAsia="Arial Unicode MS" w:hAnsi="Arial Unicode MS" w:cs="Arial Unicode MS"/>
          <w:color w:val="000000"/>
          <w:sz w:val="18"/>
        </w:rPr>
        <w:t xml:space="preserve">      Stephen B. Burbank,       </w:t>
      </w:r>
      <w:r>
        <w:rPr>
          <w:rFonts w:ascii="Arial Unicode MS" w:eastAsia="Arial Unicode MS" w:hAnsi="Arial Unicode MS" w:cs="Arial Unicode MS"/>
          <w:i/>
          <w:color w:val="000000"/>
          <w:sz w:val="18"/>
        </w:rPr>
        <w:t>Politics, Privilege, and Power: The Senate's Role in the Appointment of Federal Judges</w:t>
      </w:r>
      <w:r>
        <w:rPr>
          <w:rFonts w:ascii="Arial Unicode MS" w:eastAsia="Arial Unicode MS" w:hAnsi="Arial Unicode MS" w:cs="Arial Unicode MS"/>
          <w:color w:val="000000"/>
          <w:sz w:val="18"/>
        </w:rPr>
        <w:t>,</w:t>
      </w:r>
      <w:r>
        <w:rPr>
          <w:rFonts w:ascii="Arial Unicode MS" w:eastAsia="Arial Unicode MS" w:hAnsi="Arial Unicode MS" w:cs="Arial Unicode MS"/>
          <w:color w:val="000000"/>
          <w:sz w:val="18"/>
        </w:rPr>
        <w:t xml:space="preserve"> 86 JUDICATURE 24, 26 (2002);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Jessie Kratz,       </w:t>
      </w:r>
      <w:r>
        <w:rPr>
          <w:rFonts w:ascii="Arial Unicode MS" w:eastAsia="Arial Unicode MS" w:hAnsi="Arial Unicode MS" w:cs="Arial Unicode MS"/>
          <w:i/>
          <w:color w:val="000000"/>
          <w:sz w:val="18"/>
        </w:rPr>
        <w:t>The Origins of Senatorial Courtesy</w:t>
      </w:r>
      <w:r>
        <w:rPr>
          <w:rFonts w:ascii="Arial Unicode MS" w:eastAsia="Arial Unicode MS" w:hAnsi="Arial Unicode MS" w:cs="Arial Unicode MS"/>
          <w:color w:val="000000"/>
          <w:sz w:val="18"/>
        </w:rPr>
        <w:t xml:space="preserve">, NATIONAL ARCHIVES: PIECES OF HISTORY (Aug. 3, 2014), </w:t>
      </w:r>
      <w:hyperlink r:id="rId58" w:history="1">
        <w:r>
          <w:rPr>
            <w:rFonts w:ascii="Arial Unicode MS" w:eastAsia="Arial Unicode MS" w:hAnsi="Arial Unicode MS" w:cs="Arial Unicode MS"/>
            <w:i/>
            <w:color w:val="0077CC"/>
            <w:sz w:val="18"/>
            <w:u w:val="single"/>
            <w:shd w:val="clear" w:color="auto" w:fill="FFFFFF"/>
          </w:rPr>
          <w:t>https://</w:t>
        </w:r>
        <w:r>
          <w:rPr>
            <w:rFonts w:ascii="Arial Unicode MS" w:eastAsia="Arial Unicode MS" w:hAnsi="Arial Unicode MS" w:cs="Arial Unicode MS"/>
            <w:i/>
            <w:color w:val="0077CC"/>
            <w:sz w:val="18"/>
            <w:u w:val="single"/>
            <w:shd w:val="clear" w:color="auto" w:fill="FFFFFF"/>
          </w:rPr>
          <w:t>prologue.blogs.archives.gov/2014/08/03/the-origins-of-senatorial-courtesy/</w:t>
        </w:r>
      </w:hyperlink>
      <w:r>
        <w:rPr>
          <w:rFonts w:ascii="Arial Unicode MS" w:eastAsia="Arial Unicode MS" w:hAnsi="Arial Unicode MS" w:cs="Arial Unicode MS"/>
          <w:color w:val="000000"/>
          <w:sz w:val="18"/>
        </w:rPr>
        <w:t xml:space="preserve"> [</w:t>
      </w:r>
      <w:hyperlink r:id="rId59" w:history="1">
        <w:r>
          <w:rPr>
            <w:rFonts w:ascii="Arial Unicode MS" w:eastAsia="Arial Unicode MS" w:hAnsi="Arial Unicode MS" w:cs="Arial Unicode MS"/>
            <w:i/>
            <w:color w:val="0077CC"/>
            <w:sz w:val="18"/>
            <w:u w:val="single"/>
            <w:shd w:val="clear" w:color="auto" w:fill="FFFFFF"/>
          </w:rPr>
          <w:t>https://perma.cc/KMJ4-HW57</w:t>
        </w:r>
      </w:hyperlink>
      <w:r>
        <w:rPr>
          <w:rFonts w:ascii="Arial Unicode MS" w:eastAsia="Arial Unicode MS" w:hAnsi="Arial Unicode MS" w:cs="Arial Unicode MS"/>
          <w:color w:val="000000"/>
          <w:sz w:val="18"/>
        </w:rPr>
        <w:t>].</w:t>
      </w:r>
    </w:p>
  </w:footnote>
  <w:footnote w:id="105">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105 </w:t>
      </w:r>
      <w:r>
        <w:rPr>
          <w:rFonts w:ascii="Arial Unicode MS" w:eastAsia="Arial Unicode MS" w:hAnsi="Arial Unicode MS" w:cs="Arial Unicode MS"/>
          <w:color w:val="000000"/>
          <w:sz w:val="18"/>
        </w:rPr>
        <w:t xml:space="preserve">      Brannon P. Denning,       </w:t>
      </w:r>
      <w:r>
        <w:rPr>
          <w:rFonts w:ascii="Arial Unicode MS" w:eastAsia="Arial Unicode MS" w:hAnsi="Arial Unicode MS" w:cs="Arial Unicode MS"/>
          <w:i/>
          <w:color w:val="000000"/>
          <w:sz w:val="18"/>
        </w:rPr>
        <w:t>The "Blue Slip": Enforcing the Norms of the Judicial Confirmation Proces</w:t>
      </w:r>
      <w:r>
        <w:rPr>
          <w:rFonts w:ascii="Arial Unicode MS" w:eastAsia="Arial Unicode MS" w:hAnsi="Arial Unicode MS" w:cs="Arial Unicode MS"/>
          <w:i/>
          <w:color w:val="000000"/>
          <w:sz w:val="18"/>
        </w:rPr>
        <w:t>s</w:t>
      </w:r>
      <w:r>
        <w:rPr>
          <w:rFonts w:ascii="Arial Unicode MS" w:eastAsia="Arial Unicode MS" w:hAnsi="Arial Unicode MS" w:cs="Arial Unicode MS"/>
          <w:color w:val="000000"/>
          <w:sz w:val="18"/>
        </w:rPr>
        <w:t xml:space="preserve">, </w:t>
      </w:r>
      <w:hyperlink r:id="rId60" w:history="1">
        <w:r>
          <w:rPr>
            <w:rFonts w:ascii="Arial Unicode MS" w:eastAsia="Arial Unicode MS" w:hAnsi="Arial Unicode MS" w:cs="Arial Unicode MS"/>
            <w:i/>
            <w:color w:val="0077CC"/>
            <w:sz w:val="18"/>
            <w:u w:val="single"/>
            <w:shd w:val="clear" w:color="auto" w:fill="FFFFFF"/>
          </w:rPr>
          <w:t>10 WM. &amp; MARY BILL RTS. J. 75, 76 (2001)</w:t>
        </w:r>
      </w:hyperlink>
      <w:r>
        <w:rPr>
          <w:rFonts w:ascii="Arial Unicode MS" w:eastAsia="Arial Unicode MS" w:hAnsi="Arial Unicode MS" w:cs="Arial Unicode MS"/>
          <w:color w:val="000000"/>
          <w:sz w:val="18"/>
        </w:rPr>
        <w:t>.</w:t>
      </w:r>
    </w:p>
  </w:footnote>
  <w:footnote w:id="106">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106 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 e.g.</w:t>
      </w:r>
      <w:r>
        <w:rPr>
          <w:rFonts w:ascii="Arial Unicode MS" w:eastAsia="Arial Unicode MS" w:hAnsi="Arial Unicode MS" w:cs="Arial Unicode MS"/>
          <w:color w:val="000000"/>
          <w:sz w:val="18"/>
        </w:rPr>
        <w:t xml:space="preserve">, BETSY PALMER, CONG. RSCH. SERV., </w:t>
      </w:r>
      <w:r>
        <w:rPr>
          <w:rFonts w:ascii="Arial Unicode MS" w:eastAsia="Arial Unicode MS" w:hAnsi="Arial Unicode MS" w:cs="Arial Unicode MS"/>
          <w:color w:val="000000"/>
          <w:sz w:val="18"/>
        </w:rPr>
        <w:t>RL31948, EVOLUTION OF THE SENATE'S ROLE IN THE NOMINATION AND CONFIRMATION PROCESS: A BRIEF HISTORY 13-15 (2008) (discussing the first clear-cut example of successful filibuster against a judicial nomination). For an overview on Senate procedures on filibu</w:t>
      </w:r>
      <w:r>
        <w:rPr>
          <w:rFonts w:ascii="Arial Unicode MS" w:eastAsia="Arial Unicode MS" w:hAnsi="Arial Unicode MS" w:cs="Arial Unicode MS"/>
          <w:color w:val="000000"/>
          <w:sz w:val="18"/>
        </w:rPr>
        <w:t>ster and cloture, see VALERIE HEITSHUSEN &amp; RICHARD S. BETH, CONG. RSCH. SERV., RL30360, FILIBUSTERS AND CLOTURE IN THE SENATE (2017).</w:t>
      </w:r>
    </w:p>
  </w:footnote>
  <w:footnote w:id="107">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107 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Statement of ABA President Hilarie Bass Re: ABA Judicial Evaluations</w:t>
      </w:r>
      <w:r>
        <w:rPr>
          <w:rFonts w:ascii="Arial Unicode MS" w:eastAsia="Arial Unicode MS" w:hAnsi="Arial Unicode MS" w:cs="Arial Unicode MS"/>
          <w:color w:val="000000"/>
          <w:sz w:val="18"/>
        </w:rPr>
        <w:t>, AMERICAN BAR ASSOCIATION (Nov. 1, 20</w:t>
      </w:r>
      <w:r>
        <w:rPr>
          <w:rFonts w:ascii="Arial Unicode MS" w:eastAsia="Arial Unicode MS" w:hAnsi="Arial Unicode MS" w:cs="Arial Unicode MS"/>
          <w:color w:val="000000"/>
          <w:sz w:val="18"/>
        </w:rPr>
        <w:t xml:space="preserve">17), </w:t>
      </w:r>
      <w:hyperlink r:id="rId61" w:history="1">
        <w:r>
          <w:rPr>
            <w:rFonts w:ascii="Arial Unicode MS" w:eastAsia="Arial Unicode MS" w:hAnsi="Arial Unicode MS" w:cs="Arial Unicode MS"/>
            <w:i/>
            <w:color w:val="0077CC"/>
            <w:sz w:val="18"/>
            <w:u w:val="single"/>
            <w:shd w:val="clear" w:color="auto" w:fill="FFFFFF"/>
          </w:rPr>
          <w:t>https://www.americanbar.org/news/abanews/aba-news-archives/2017/11/statement_of_abapre/</w:t>
        </w:r>
      </w:hyperlink>
      <w:r>
        <w:rPr>
          <w:rFonts w:ascii="Arial Unicode MS" w:eastAsia="Arial Unicode MS" w:hAnsi="Arial Unicode MS" w:cs="Arial Unicode MS"/>
          <w:color w:val="000000"/>
          <w:sz w:val="18"/>
        </w:rPr>
        <w:t xml:space="preserve"> [</w:t>
      </w:r>
      <w:hyperlink r:id="rId62" w:history="1">
        <w:r>
          <w:rPr>
            <w:rFonts w:ascii="Arial Unicode MS" w:eastAsia="Arial Unicode MS" w:hAnsi="Arial Unicode MS" w:cs="Arial Unicode MS"/>
            <w:i/>
            <w:color w:val="0077CC"/>
            <w:sz w:val="18"/>
            <w:u w:val="single"/>
            <w:shd w:val="clear" w:color="auto" w:fill="FFFFFF"/>
          </w:rPr>
          <w:t>https://perma.cc/V7SZ-K2Z7</w:t>
        </w:r>
      </w:hyperlink>
      <w:r>
        <w:rPr>
          <w:rFonts w:ascii="Arial Unicode MS" w:eastAsia="Arial Unicode MS" w:hAnsi="Arial Unicode MS" w:cs="Arial Unicode MS"/>
          <w:color w:val="000000"/>
          <w:sz w:val="18"/>
        </w:rPr>
        <w:t>].</w:t>
      </w:r>
    </w:p>
  </w:footnote>
  <w:footnote w:id="108">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108 </w:t>
      </w:r>
      <w:r>
        <w:rPr>
          <w:rFonts w:ascii="Arial Unicode MS" w:eastAsia="Arial Unicode MS" w:hAnsi="Arial Unicode MS" w:cs="Arial Unicode MS"/>
          <w:color w:val="000000"/>
          <w:sz w:val="18"/>
        </w:rPr>
        <w:t xml:space="preserve">      Gary Lawson &amp; Christopher D. Moore,       </w:t>
      </w:r>
      <w:r>
        <w:rPr>
          <w:rFonts w:ascii="Arial Unicode MS" w:eastAsia="Arial Unicode MS" w:hAnsi="Arial Unicode MS" w:cs="Arial Unicode MS"/>
          <w:i/>
          <w:color w:val="000000"/>
          <w:sz w:val="18"/>
        </w:rPr>
        <w:t>The Executive Power of Constitutional Interpretation</w:t>
      </w:r>
      <w:r>
        <w:rPr>
          <w:rFonts w:ascii="Arial Unicode MS" w:eastAsia="Arial Unicode MS" w:hAnsi="Arial Unicode MS" w:cs="Arial Unicode MS"/>
          <w:color w:val="000000"/>
          <w:sz w:val="18"/>
        </w:rPr>
        <w:t xml:space="preserve">, </w:t>
      </w:r>
      <w:hyperlink r:id="rId63" w:history="1">
        <w:r>
          <w:rPr>
            <w:rFonts w:ascii="Arial Unicode MS" w:eastAsia="Arial Unicode MS" w:hAnsi="Arial Unicode MS" w:cs="Arial Unicode MS"/>
            <w:i/>
            <w:color w:val="0077CC"/>
            <w:sz w:val="18"/>
            <w:u w:val="single"/>
            <w:shd w:val="clear" w:color="auto" w:fill="FFFFFF"/>
          </w:rPr>
          <w:t>81 IOWA L. REV. 1267, 1313-14 (1996)</w:t>
        </w:r>
      </w:hyperlink>
      <w:r>
        <w:rPr>
          <w:rFonts w:ascii="Arial Unicode MS" w:eastAsia="Arial Unicode MS" w:hAnsi="Arial Unicode MS" w:cs="Arial Unicode MS"/>
          <w:color w:val="000000"/>
          <w:sz w:val="18"/>
        </w:rPr>
        <w:t xml:space="preserve"> ("[E]very modern departmentalist scholar has maintained that the President has an obligation to enforce specific judgments rendered by federal courts, even when the President believes that </w:t>
      </w:r>
      <w:r>
        <w:rPr>
          <w:rFonts w:ascii="Arial Unicode MS" w:eastAsia="Arial Unicode MS" w:hAnsi="Arial Unicode MS" w:cs="Arial Unicode MS"/>
          <w:color w:val="000000"/>
          <w:sz w:val="18"/>
        </w:rPr>
        <w:t xml:space="preserve">the judgments rest on erroneous constitutional reasoning.") (footnotes omitted).       </w:t>
      </w:r>
      <w:r>
        <w:rPr>
          <w:rFonts w:ascii="Arial Unicode MS" w:eastAsia="Arial Unicode MS" w:hAnsi="Arial Unicode MS" w:cs="Arial Unicode MS"/>
          <w:i/>
          <w:color w:val="000000"/>
          <w:sz w:val="18"/>
        </w:rPr>
        <w:t>But see</w:t>
      </w:r>
      <w:r>
        <w:rPr>
          <w:rFonts w:ascii="Arial Unicode MS" w:eastAsia="Arial Unicode MS" w:hAnsi="Arial Unicode MS" w:cs="Arial Unicode MS"/>
          <w:color w:val="000000"/>
          <w:sz w:val="18"/>
        </w:rPr>
        <w:t xml:space="preserve"> Michael Stokes Paulsen,       </w:t>
      </w:r>
      <w:r>
        <w:rPr>
          <w:rFonts w:ascii="Arial Unicode MS" w:eastAsia="Arial Unicode MS" w:hAnsi="Arial Unicode MS" w:cs="Arial Unicode MS"/>
          <w:i/>
          <w:color w:val="000000"/>
          <w:sz w:val="18"/>
        </w:rPr>
        <w:t>The Most Dangerous Branch: Executive Power to Say What the Law Is</w:t>
      </w:r>
      <w:r>
        <w:rPr>
          <w:rFonts w:ascii="Arial Unicode MS" w:eastAsia="Arial Unicode MS" w:hAnsi="Arial Unicode MS" w:cs="Arial Unicode MS"/>
          <w:color w:val="000000"/>
          <w:sz w:val="18"/>
        </w:rPr>
        <w:t xml:space="preserve">, </w:t>
      </w:r>
      <w:hyperlink r:id="rId64" w:history="1">
        <w:r>
          <w:rPr>
            <w:rFonts w:ascii="Arial Unicode MS" w:eastAsia="Arial Unicode MS" w:hAnsi="Arial Unicode MS" w:cs="Arial Unicode MS"/>
            <w:i/>
            <w:color w:val="0077CC"/>
            <w:sz w:val="18"/>
            <w:u w:val="single"/>
            <w:shd w:val="clear" w:color="auto" w:fill="FFFFFF"/>
          </w:rPr>
          <w:t>83 GEO. L.J. 217, 283 (1994)</w:t>
        </w:r>
      </w:hyperlink>
      <w:r>
        <w:rPr>
          <w:rFonts w:ascii="Arial Unicode MS" w:eastAsia="Arial Unicode MS" w:hAnsi="Arial Unicode MS" w:cs="Arial Unicode MS"/>
          <w:color w:val="000000"/>
          <w:sz w:val="18"/>
        </w:rPr>
        <w:t>("There is no general power of courts to issue direct orders to the President that the President is constitutionally obliged to obey . . . ."</w:t>
      </w:r>
      <w:r>
        <w:rPr>
          <w:rFonts w:ascii="Arial Unicode MS" w:eastAsia="Arial Unicode MS" w:hAnsi="Arial Unicode MS" w:cs="Arial Unicode MS"/>
          <w:color w:val="000000"/>
          <w:sz w:val="18"/>
        </w:rPr>
        <w:t>).</w:t>
      </w:r>
    </w:p>
  </w:footnote>
  <w:footnote w:id="109">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109 </w:t>
      </w:r>
      <w:r>
        <w:rPr>
          <w:rFonts w:ascii="Arial Unicode MS" w:eastAsia="Arial Unicode MS" w:hAnsi="Arial Unicode MS" w:cs="Arial Unicode MS"/>
          <w:color w:val="000000"/>
          <w:sz w:val="18"/>
        </w:rPr>
        <w:t xml:space="preserve">      Lee Epstein &amp; Eric A. Posner,       </w:t>
      </w:r>
      <w:r>
        <w:rPr>
          <w:rFonts w:ascii="Arial Unicode MS" w:eastAsia="Arial Unicode MS" w:hAnsi="Arial Unicode MS" w:cs="Arial Unicode MS"/>
          <w:i/>
          <w:color w:val="000000"/>
          <w:sz w:val="18"/>
        </w:rPr>
        <w:t>The Decline of Supreme Court Deference to the President</w:t>
      </w:r>
      <w:r>
        <w:rPr>
          <w:rFonts w:ascii="Arial Unicode MS" w:eastAsia="Arial Unicode MS" w:hAnsi="Arial Unicode MS" w:cs="Arial Unicode MS"/>
          <w:color w:val="000000"/>
          <w:sz w:val="18"/>
        </w:rPr>
        <w:t xml:space="preserve">, </w:t>
      </w:r>
      <w:hyperlink r:id="rId65" w:history="1">
        <w:r>
          <w:rPr>
            <w:rFonts w:ascii="Arial Unicode MS" w:eastAsia="Arial Unicode MS" w:hAnsi="Arial Unicode MS" w:cs="Arial Unicode MS"/>
            <w:i/>
            <w:color w:val="0077CC"/>
            <w:sz w:val="18"/>
            <w:u w:val="single"/>
            <w:shd w:val="clear" w:color="auto" w:fill="FFFFFF"/>
          </w:rPr>
          <w:t>166 U. PA. L. REV. 829, 832 (2018)</w:t>
        </w:r>
      </w:hyperlink>
      <w:r>
        <w:rPr>
          <w:rFonts w:ascii="Arial Unicode MS" w:eastAsia="Arial Unicode MS" w:hAnsi="Arial Unicode MS" w:cs="Arial Unicode MS"/>
          <w:color w:val="000000"/>
          <w:sz w:val="18"/>
        </w:rPr>
        <w:t xml:space="preserve">. For a general discussion of court orders and presidential defiance, see Tara Leigh Grove,       </w:t>
      </w:r>
      <w:r>
        <w:rPr>
          <w:rFonts w:ascii="Arial Unicode MS" w:eastAsia="Arial Unicode MS" w:hAnsi="Arial Unicode MS" w:cs="Arial Unicode MS"/>
          <w:i/>
          <w:color w:val="000000"/>
          <w:sz w:val="18"/>
        </w:rPr>
        <w:t xml:space="preserve">The Origins (and Fragility) of </w:t>
      </w:r>
      <w:r>
        <w:rPr>
          <w:rFonts w:ascii="Arial Unicode MS" w:eastAsia="Arial Unicode MS" w:hAnsi="Arial Unicode MS" w:cs="Arial Unicode MS"/>
          <w:b/>
          <w:i/>
          <w:color w:val="000000"/>
          <w:sz w:val="18"/>
          <w:u w:val="single"/>
        </w:rPr>
        <w:t>Judicial</w:t>
      </w:r>
      <w:r>
        <w:rPr>
          <w:rFonts w:ascii="Arial Unicode MS" w:eastAsia="Arial Unicode MS" w:hAnsi="Arial Unicode MS" w:cs="Arial Unicode MS"/>
          <w:i/>
          <w:color w:val="000000"/>
          <w:sz w:val="18"/>
        </w:rPr>
        <w:t xml:space="preserve"> </w:t>
      </w:r>
      <w:r>
        <w:rPr>
          <w:rFonts w:ascii="Arial Unicode MS" w:eastAsia="Arial Unicode MS" w:hAnsi="Arial Unicode MS" w:cs="Arial Unicode MS"/>
          <w:b/>
          <w:i/>
          <w:color w:val="000000"/>
          <w:sz w:val="18"/>
          <w:u w:val="single"/>
        </w:rPr>
        <w:t>Independence</w:t>
      </w:r>
      <w:r>
        <w:rPr>
          <w:rFonts w:ascii="Arial Unicode MS" w:eastAsia="Arial Unicode MS" w:hAnsi="Arial Unicode MS" w:cs="Arial Unicode MS"/>
          <w:color w:val="000000"/>
          <w:sz w:val="18"/>
        </w:rPr>
        <w:t xml:space="preserve">, </w:t>
      </w:r>
      <w:hyperlink r:id="rId66" w:history="1">
        <w:r>
          <w:rPr>
            <w:rFonts w:ascii="Arial Unicode MS" w:eastAsia="Arial Unicode MS" w:hAnsi="Arial Unicode MS" w:cs="Arial Unicode MS"/>
            <w:i/>
            <w:color w:val="0077CC"/>
            <w:sz w:val="18"/>
            <w:u w:val="single"/>
            <w:shd w:val="clear" w:color="auto" w:fill="FFFFFF"/>
          </w:rPr>
          <w:t>71 VAND. L. REV. 465, 488-93 (2018)</w:t>
        </w:r>
      </w:hyperlink>
      <w:r>
        <w:rPr>
          <w:rFonts w:ascii="Arial Unicode MS" w:eastAsia="Arial Unicode MS" w:hAnsi="Arial Unicode MS" w:cs="Arial Unicode MS"/>
          <w:color w:val="000000"/>
          <w:sz w:val="18"/>
        </w:rPr>
        <w:t>.</w:t>
      </w:r>
    </w:p>
  </w:footnote>
  <w:footnote w:id="110">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110 </w:t>
      </w:r>
      <w:r>
        <w:rPr>
          <w:rFonts w:ascii="Arial Unicode MS" w:eastAsia="Arial Unicode MS" w:hAnsi="Arial Unicode MS" w:cs="Arial Unicode MS"/>
          <w:color w:val="000000"/>
          <w:sz w:val="18"/>
        </w:rPr>
        <w:t xml:space="preserve">      James A. Dueholm,       </w:t>
      </w:r>
      <w:r>
        <w:rPr>
          <w:rFonts w:ascii="Arial Unicode MS" w:eastAsia="Arial Unicode MS" w:hAnsi="Arial Unicode MS" w:cs="Arial Unicode MS"/>
          <w:i/>
          <w:color w:val="000000"/>
          <w:sz w:val="18"/>
        </w:rPr>
        <w:t xml:space="preserve">Lincoln's Suspension of the Writ of </w:t>
      </w:r>
      <w:r>
        <w:rPr>
          <w:rFonts w:ascii="Arial Unicode MS" w:eastAsia="Arial Unicode MS" w:hAnsi="Arial Unicode MS" w:cs="Arial Unicode MS"/>
          <w:i/>
          <w:color w:val="000000"/>
          <w:sz w:val="18"/>
        </w:rPr>
        <w:t>Habeas Corpus: An Historical and Constitutional Analysis</w:t>
      </w:r>
      <w:r>
        <w:rPr>
          <w:rFonts w:ascii="Arial Unicode MS" w:eastAsia="Arial Unicode MS" w:hAnsi="Arial Unicode MS" w:cs="Arial Unicode MS"/>
          <w:color w:val="000000"/>
          <w:sz w:val="18"/>
        </w:rPr>
        <w:t xml:space="preserve">, 29 J. ABRAHAM LINCOLN ASS'N 47 (2008).       </w:t>
      </w:r>
      <w:r>
        <w:rPr>
          <w:rFonts w:ascii="Arial Unicode MS" w:eastAsia="Arial Unicode MS" w:hAnsi="Arial Unicode MS" w:cs="Arial Unicode MS"/>
          <w:i/>
          <w:color w:val="000000"/>
          <w:sz w:val="18"/>
        </w:rPr>
        <w:t>See also</w:t>
      </w:r>
      <w:r>
        <w:rPr>
          <w:rFonts w:ascii="Arial Unicode MS" w:eastAsia="Arial Unicode MS" w:hAnsi="Arial Unicode MS" w:cs="Arial Unicode MS"/>
          <w:color w:val="000000"/>
          <w:sz w:val="18"/>
        </w:rPr>
        <w:t xml:space="preserve"> </w:t>
      </w:r>
      <w:hyperlink r:id="rId67" w:history="1">
        <w:r>
          <w:rPr>
            <w:rFonts w:ascii="Arial Unicode MS" w:eastAsia="Arial Unicode MS" w:hAnsi="Arial Unicode MS" w:cs="Arial Unicode MS"/>
            <w:i/>
            <w:color w:val="0077CC"/>
            <w:sz w:val="18"/>
            <w:u w:val="single"/>
            <w:shd w:val="clear" w:color="auto" w:fill="FFFFFF"/>
          </w:rPr>
          <w:t>U.S. CONST. art. I, § 9, cl. 2</w:t>
        </w:r>
      </w:hyperlink>
      <w:r>
        <w:rPr>
          <w:rFonts w:ascii="Arial Unicode MS" w:eastAsia="Arial Unicode MS" w:hAnsi="Arial Unicode MS" w:cs="Arial Unicode MS"/>
          <w:color w:val="000000"/>
          <w:sz w:val="18"/>
        </w:rPr>
        <w:t>.</w:t>
      </w:r>
    </w:p>
  </w:footnote>
  <w:footnote w:id="111">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111 </w:t>
      </w:r>
      <w:r>
        <w:rPr>
          <w:rFonts w:ascii="Arial Unicode MS" w:eastAsia="Arial Unicode MS" w:hAnsi="Arial Unicode MS" w:cs="Arial Unicode MS"/>
          <w:color w:val="000000"/>
          <w:sz w:val="18"/>
        </w:rPr>
        <w:t xml:space="preserve">      Richard H. Fallon, Jr.,       </w:t>
      </w:r>
      <w:r>
        <w:rPr>
          <w:rFonts w:ascii="Arial Unicode MS" w:eastAsia="Arial Unicode MS" w:hAnsi="Arial Unicode MS" w:cs="Arial Unicode MS"/>
          <w:i/>
          <w:color w:val="000000"/>
          <w:sz w:val="18"/>
        </w:rPr>
        <w:t>Judicial Supremacy, Departmentalism, and the Rule of Law in a Populist Age</w:t>
      </w:r>
      <w:r>
        <w:rPr>
          <w:rFonts w:ascii="Arial Unicode MS" w:eastAsia="Arial Unicode MS" w:hAnsi="Arial Unicode MS" w:cs="Arial Unicode MS"/>
          <w:color w:val="000000"/>
          <w:sz w:val="18"/>
        </w:rPr>
        <w:t xml:space="preserve">, </w:t>
      </w:r>
      <w:hyperlink r:id="rId68" w:history="1">
        <w:r>
          <w:rPr>
            <w:rFonts w:ascii="Arial Unicode MS" w:eastAsia="Arial Unicode MS" w:hAnsi="Arial Unicode MS" w:cs="Arial Unicode MS"/>
            <w:i/>
            <w:color w:val="0077CC"/>
            <w:sz w:val="18"/>
            <w:u w:val="single"/>
            <w:shd w:val="clear" w:color="auto" w:fill="FFFFFF"/>
          </w:rPr>
          <w:t>96 TEX. L. REV. 487, 507 (2018)</w:t>
        </w:r>
      </w:hyperlink>
      <w:r>
        <w:rPr>
          <w:rFonts w:ascii="Arial Unicode MS" w:eastAsia="Arial Unicode MS" w:hAnsi="Arial Unicode MS" w:cs="Arial Unicode MS"/>
          <w:color w:val="000000"/>
          <w:sz w:val="18"/>
        </w:rPr>
        <w:t>.</w:t>
      </w:r>
    </w:p>
  </w:footnote>
  <w:footnote w:id="112">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112 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Id.</w:t>
      </w:r>
      <w:r>
        <w:rPr>
          <w:rFonts w:ascii="Arial Unicode MS" w:eastAsia="Arial Unicode MS" w:hAnsi="Arial Unicode MS" w:cs="Arial Unicode MS"/>
          <w:color w:val="000000"/>
          <w:sz w:val="18"/>
        </w:rPr>
        <w:t xml:space="preserve"> at 507-08.       </w:t>
      </w:r>
      <w:r>
        <w:rPr>
          <w:rFonts w:ascii="Arial Unicode MS" w:eastAsia="Arial Unicode MS" w:hAnsi="Arial Unicode MS" w:cs="Arial Unicode MS"/>
          <w:i/>
          <w:color w:val="000000"/>
          <w:sz w:val="18"/>
        </w:rPr>
        <w:t>See also</w:t>
      </w:r>
      <w:r>
        <w:rPr>
          <w:rFonts w:ascii="Arial Unicode MS" w:eastAsia="Arial Unicode MS" w:hAnsi="Arial Unicode MS" w:cs="Arial Unicode MS"/>
          <w:color w:val="000000"/>
          <w:sz w:val="18"/>
        </w:rPr>
        <w:t xml:space="preserve"> Michael J. Gerhardt,       </w:t>
      </w:r>
      <w:r>
        <w:rPr>
          <w:rFonts w:ascii="Arial Unicode MS" w:eastAsia="Arial Unicode MS" w:hAnsi="Arial Unicode MS" w:cs="Arial Unicode MS"/>
          <w:i/>
          <w:color w:val="000000"/>
          <w:sz w:val="18"/>
        </w:rPr>
        <w:t>Presidential Defiance and the Courts</w:t>
      </w:r>
      <w:r>
        <w:rPr>
          <w:rFonts w:ascii="Arial Unicode MS" w:eastAsia="Arial Unicode MS" w:hAnsi="Arial Unicode MS" w:cs="Arial Unicode MS"/>
          <w:color w:val="000000"/>
          <w:sz w:val="18"/>
        </w:rPr>
        <w:t xml:space="preserve">, 12 HARV. L. &amp; POL'Y REV. 67, 71 (2018) (providing Nixon as an </w:t>
      </w:r>
      <w:r>
        <w:rPr>
          <w:rFonts w:ascii="Arial Unicode MS" w:eastAsia="Arial Unicode MS" w:hAnsi="Arial Unicode MS" w:cs="Arial Unicode MS"/>
          <w:color w:val="000000"/>
          <w:sz w:val="18"/>
        </w:rPr>
        <w:t xml:space="preserve">example of when a President thought better of defying a Supreme Court order).       </w:t>
      </w:r>
      <w:r>
        <w:rPr>
          <w:rFonts w:ascii="Arial Unicode MS" w:eastAsia="Arial Unicode MS" w:hAnsi="Arial Unicode MS" w:cs="Arial Unicode MS"/>
          <w:i/>
          <w:color w:val="000000"/>
          <w:sz w:val="18"/>
        </w:rPr>
        <w:t>But see</w:t>
      </w:r>
      <w:r>
        <w:rPr>
          <w:rFonts w:ascii="Arial Unicode MS" w:eastAsia="Arial Unicode MS" w:hAnsi="Arial Unicode MS" w:cs="Arial Unicode MS"/>
          <w:color w:val="000000"/>
          <w:sz w:val="18"/>
        </w:rPr>
        <w:t xml:space="preserve"> Epstein &amp; Posner,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109, at 832 (explaining presidential power in the Supreme Court).</w:t>
      </w:r>
    </w:p>
  </w:footnote>
  <w:footnote w:id="113">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113 </w:t>
      </w:r>
      <w:r>
        <w:rPr>
          <w:rFonts w:ascii="Arial Unicode MS" w:eastAsia="Arial Unicode MS" w:hAnsi="Arial Unicode MS" w:cs="Arial Unicode MS"/>
          <w:color w:val="000000"/>
          <w:sz w:val="18"/>
        </w:rPr>
        <w:t xml:space="preserve">      James G. Wilson,       </w:t>
      </w:r>
      <w:r>
        <w:rPr>
          <w:rFonts w:ascii="Arial Unicode MS" w:eastAsia="Arial Unicode MS" w:hAnsi="Arial Unicode MS" w:cs="Arial Unicode MS"/>
          <w:i/>
          <w:color w:val="000000"/>
          <w:sz w:val="18"/>
        </w:rPr>
        <w:t xml:space="preserve">American Constitutional </w:t>
      </w:r>
      <w:r>
        <w:rPr>
          <w:rFonts w:ascii="Arial Unicode MS" w:eastAsia="Arial Unicode MS" w:hAnsi="Arial Unicode MS" w:cs="Arial Unicode MS"/>
          <w:i/>
          <w:color w:val="000000"/>
          <w:sz w:val="18"/>
        </w:rPr>
        <w:t>Conventions: The Judicially Unenforceable Rules That Combine with Judicial Doctrine and Public Opinion to Regulate Political Behavior</w:t>
      </w:r>
      <w:r>
        <w:rPr>
          <w:rFonts w:ascii="Arial Unicode MS" w:eastAsia="Arial Unicode MS" w:hAnsi="Arial Unicode MS" w:cs="Arial Unicode MS"/>
          <w:color w:val="000000"/>
          <w:sz w:val="18"/>
        </w:rPr>
        <w:t>, 40 BUFF. L. REV. 645, 674 &amp; n.128 (1992).</w:t>
      </w:r>
    </w:p>
  </w:footnote>
  <w:footnote w:id="114">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114 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 e.g.</w:t>
      </w:r>
      <w:r>
        <w:rPr>
          <w:rFonts w:ascii="Arial Unicode MS" w:eastAsia="Arial Unicode MS" w:hAnsi="Arial Unicode MS" w:cs="Arial Unicode MS"/>
          <w:color w:val="000000"/>
          <w:sz w:val="18"/>
        </w:rPr>
        <w:t xml:space="preserve">, David Janovsky &amp; Sarah Turberville,       </w:t>
      </w:r>
      <w:r>
        <w:rPr>
          <w:rFonts w:ascii="Arial Unicode MS" w:eastAsia="Arial Unicode MS" w:hAnsi="Arial Unicode MS" w:cs="Arial Unicode MS"/>
          <w:i/>
          <w:color w:val="000000"/>
          <w:sz w:val="18"/>
        </w:rPr>
        <w:t>The Presid</w:t>
      </w:r>
      <w:r>
        <w:rPr>
          <w:rFonts w:ascii="Arial Unicode MS" w:eastAsia="Arial Unicode MS" w:hAnsi="Arial Unicode MS" w:cs="Arial Unicode MS"/>
          <w:i/>
          <w:color w:val="000000"/>
          <w:sz w:val="18"/>
        </w:rPr>
        <w:t>ent v. The Courts</w:t>
      </w:r>
      <w:r>
        <w:rPr>
          <w:rFonts w:ascii="Arial Unicode MS" w:eastAsia="Arial Unicode MS" w:hAnsi="Arial Unicode MS" w:cs="Arial Unicode MS"/>
          <w:color w:val="000000"/>
          <w:sz w:val="18"/>
        </w:rPr>
        <w:t xml:space="preserve">, POGO (Feb. 13, 2018), </w:t>
      </w:r>
      <w:hyperlink r:id="rId69" w:history="1">
        <w:r>
          <w:rPr>
            <w:rFonts w:ascii="Arial Unicode MS" w:eastAsia="Arial Unicode MS" w:hAnsi="Arial Unicode MS" w:cs="Arial Unicode MS"/>
            <w:i/>
            <w:color w:val="0077CC"/>
            <w:sz w:val="18"/>
            <w:u w:val="single"/>
            <w:shd w:val="clear" w:color="auto" w:fill="FFFFFF"/>
          </w:rPr>
          <w:t>https://www.pogo.org/analysis/2018/02/president-v-courts/</w:t>
        </w:r>
      </w:hyperlink>
      <w:r>
        <w:rPr>
          <w:rFonts w:ascii="Arial Unicode MS" w:eastAsia="Arial Unicode MS" w:hAnsi="Arial Unicode MS" w:cs="Arial Unicode MS"/>
          <w:color w:val="000000"/>
          <w:sz w:val="18"/>
        </w:rPr>
        <w:t xml:space="preserve"> [</w:t>
      </w:r>
      <w:hyperlink r:id="rId70" w:history="1">
        <w:r>
          <w:rPr>
            <w:rFonts w:ascii="Arial Unicode MS" w:eastAsia="Arial Unicode MS" w:hAnsi="Arial Unicode MS" w:cs="Arial Unicode MS"/>
            <w:i/>
            <w:color w:val="0077CC"/>
            <w:sz w:val="18"/>
            <w:u w:val="single"/>
            <w:shd w:val="clear" w:color="auto" w:fill="FFFFFF"/>
          </w:rPr>
          <w:t>https://perma.cc/P67Y-6UBX</w:t>
        </w:r>
      </w:hyperlink>
      <w:r>
        <w:rPr>
          <w:rFonts w:ascii="Arial Unicode MS" w:eastAsia="Arial Unicode MS" w:hAnsi="Arial Unicode MS" w:cs="Arial Unicode MS"/>
          <w:color w:val="000000"/>
          <w:sz w:val="18"/>
        </w:rPr>
        <w:t>] (describing</w:t>
      </w:r>
      <w:r>
        <w:rPr>
          <w:rFonts w:ascii="Arial Unicode MS" w:eastAsia="Arial Unicode MS" w:hAnsi="Arial Unicode MS" w:cs="Arial Unicode MS"/>
          <w:color w:val="000000"/>
          <w:sz w:val="18"/>
        </w:rPr>
        <w:t xml:space="preserve"> how President Nixon agreed to obey a "definitive" decision from the Supreme Court, suggesting that he would not have complied with something less, or with an order from a lower court).</w:t>
      </w:r>
    </w:p>
  </w:footnote>
  <w:footnote w:id="115">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115 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Todd S. Purdum,       </w:t>
      </w:r>
      <w:r>
        <w:rPr>
          <w:rFonts w:ascii="Arial Unicode MS" w:eastAsia="Arial Unicode MS" w:hAnsi="Arial Unicode MS" w:cs="Arial Unicode MS"/>
          <w:i/>
          <w:color w:val="000000"/>
          <w:sz w:val="18"/>
        </w:rPr>
        <w:t>Presidents, Picking Justices</w:t>
      </w:r>
      <w:r>
        <w:rPr>
          <w:rFonts w:ascii="Arial Unicode MS" w:eastAsia="Arial Unicode MS" w:hAnsi="Arial Unicode MS" w:cs="Arial Unicode MS"/>
          <w:i/>
          <w:color w:val="000000"/>
          <w:sz w:val="18"/>
        </w:rPr>
        <w:t>, Can Have Backfires</w:t>
      </w:r>
      <w:r>
        <w:rPr>
          <w:rFonts w:ascii="Arial Unicode MS" w:eastAsia="Arial Unicode MS" w:hAnsi="Arial Unicode MS" w:cs="Arial Unicode MS"/>
          <w:color w:val="000000"/>
          <w:sz w:val="18"/>
        </w:rPr>
        <w:t xml:space="preserve">, N.Y. TIMES (July 5, 2005), </w:t>
      </w:r>
      <w:hyperlink r:id="rId71" w:history="1">
        <w:r>
          <w:rPr>
            <w:rFonts w:ascii="Arial Unicode MS" w:eastAsia="Arial Unicode MS" w:hAnsi="Arial Unicode MS" w:cs="Arial Unicode MS"/>
            <w:i/>
            <w:color w:val="0077CC"/>
            <w:sz w:val="18"/>
            <w:u w:val="single"/>
            <w:shd w:val="clear" w:color="auto" w:fill="FFFFFF"/>
          </w:rPr>
          <w:t>https://www.nytimes.com/2005/07/05/politics/politicsspecial1/presidents-pickin</w:t>
        </w:r>
        <w:r>
          <w:rPr>
            <w:rFonts w:ascii="Arial Unicode MS" w:eastAsia="Arial Unicode MS" w:hAnsi="Arial Unicode MS" w:cs="Arial Unicode MS"/>
            <w:i/>
            <w:color w:val="0077CC"/>
            <w:sz w:val="18"/>
            <w:u w:val="single"/>
            <w:shd w:val="clear" w:color="auto" w:fill="FFFFFF"/>
          </w:rPr>
          <w:t>g-justices-can-have-backfires.html</w:t>
        </w:r>
      </w:hyperlink>
      <w:r>
        <w:rPr>
          <w:rFonts w:ascii="Arial Unicode MS" w:eastAsia="Arial Unicode MS" w:hAnsi="Arial Unicode MS" w:cs="Arial Unicode MS"/>
          <w:color w:val="000000"/>
          <w:sz w:val="18"/>
        </w:rPr>
        <w:t xml:space="preserve"> [</w:t>
      </w:r>
      <w:hyperlink r:id="rId72" w:history="1">
        <w:r>
          <w:rPr>
            <w:rFonts w:ascii="Arial Unicode MS" w:eastAsia="Arial Unicode MS" w:hAnsi="Arial Unicode MS" w:cs="Arial Unicode MS"/>
            <w:i/>
            <w:color w:val="0077CC"/>
            <w:sz w:val="18"/>
            <w:u w:val="single"/>
            <w:shd w:val="clear" w:color="auto" w:fill="FFFFFF"/>
          </w:rPr>
          <w:t>https://perma.cc/FY2X-DGRR</w:t>
        </w:r>
      </w:hyperlink>
      <w:r>
        <w:rPr>
          <w:rFonts w:ascii="Arial Unicode MS" w:eastAsia="Arial Unicode MS" w:hAnsi="Arial Unicode MS" w:cs="Arial Unicode MS"/>
          <w:color w:val="000000"/>
          <w:sz w:val="18"/>
        </w:rPr>
        <w:t>].</w:t>
      </w:r>
    </w:p>
  </w:footnote>
  <w:footnote w:id="116">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116 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Jefferson on the Supreme Court</w:t>
      </w:r>
      <w:r>
        <w:rPr>
          <w:rFonts w:ascii="Arial Unicode MS" w:eastAsia="Arial Unicode MS" w:hAnsi="Arial Unicode MS" w:cs="Arial Unicode MS"/>
          <w:color w:val="000000"/>
          <w:sz w:val="18"/>
        </w:rPr>
        <w:t xml:space="preserve">, N.Y. TIMES (June 23, 1861), </w:t>
      </w:r>
      <w:hyperlink r:id="rId73" w:history="1">
        <w:r>
          <w:rPr>
            <w:rFonts w:ascii="Arial Unicode MS" w:eastAsia="Arial Unicode MS" w:hAnsi="Arial Unicode MS" w:cs="Arial Unicode MS"/>
            <w:i/>
            <w:color w:val="0077CC"/>
            <w:sz w:val="18"/>
            <w:u w:val="single"/>
            <w:shd w:val="clear" w:color="auto" w:fill="FFFFFF"/>
          </w:rPr>
          <w:t>https://www.nytimes.com/1861/06/23/archives/jefferson-on-the-supremecourt.html</w:t>
        </w:r>
      </w:hyperlink>
      <w:r>
        <w:rPr>
          <w:rFonts w:ascii="Arial Unicode MS" w:eastAsia="Arial Unicode MS" w:hAnsi="Arial Unicode MS" w:cs="Arial Unicode MS"/>
          <w:color w:val="000000"/>
          <w:sz w:val="18"/>
        </w:rPr>
        <w:t xml:space="preserve"> [</w:t>
      </w:r>
      <w:hyperlink r:id="rId74" w:history="1">
        <w:r>
          <w:rPr>
            <w:rFonts w:ascii="Arial Unicode MS" w:eastAsia="Arial Unicode MS" w:hAnsi="Arial Unicode MS" w:cs="Arial Unicode MS"/>
            <w:i/>
            <w:color w:val="0077CC"/>
            <w:sz w:val="18"/>
            <w:u w:val="single"/>
            <w:shd w:val="clear" w:color="auto" w:fill="FFFFFF"/>
          </w:rPr>
          <w:t>https://perma.cc/LTX5-YNB9</w:t>
        </w:r>
      </w:hyperlink>
      <w:r>
        <w:rPr>
          <w:rFonts w:ascii="Arial Unicode MS" w:eastAsia="Arial Unicode MS" w:hAnsi="Arial Unicode MS" w:cs="Arial Unicode MS"/>
          <w:color w:val="000000"/>
          <w:sz w:val="18"/>
        </w:rPr>
        <w:t>].</w:t>
      </w:r>
    </w:p>
  </w:footnote>
  <w:footnote w:id="117">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117 </w:t>
      </w:r>
      <w:r>
        <w:rPr>
          <w:rFonts w:ascii="Arial Unicode MS" w:eastAsia="Arial Unicode MS" w:hAnsi="Arial Unicode MS" w:cs="Arial Unicode MS"/>
          <w:color w:val="000000"/>
          <w:sz w:val="18"/>
        </w:rPr>
        <w:t xml:space="preserve">      Jeffrey Rosen,       </w:t>
      </w:r>
      <w:r>
        <w:rPr>
          <w:rFonts w:ascii="Arial Unicode MS" w:eastAsia="Arial Unicode MS" w:hAnsi="Arial Unicode MS" w:cs="Arial Unicode MS"/>
          <w:i/>
          <w:color w:val="000000"/>
          <w:sz w:val="18"/>
        </w:rPr>
        <w:t xml:space="preserve">Not Even Andrew Jackson Went as Far as Trump in </w:t>
      </w:r>
      <w:r>
        <w:rPr>
          <w:rFonts w:ascii="Arial Unicode MS" w:eastAsia="Arial Unicode MS" w:hAnsi="Arial Unicode MS" w:cs="Arial Unicode MS"/>
          <w:i/>
          <w:color w:val="000000"/>
          <w:sz w:val="18"/>
        </w:rPr>
        <w:t>Attacking the Courts</w:t>
      </w:r>
      <w:r>
        <w:rPr>
          <w:rFonts w:ascii="Arial Unicode MS" w:eastAsia="Arial Unicode MS" w:hAnsi="Arial Unicode MS" w:cs="Arial Unicode MS"/>
          <w:color w:val="000000"/>
          <w:sz w:val="18"/>
        </w:rPr>
        <w:t xml:space="preserve">, THE ATLANTIC (Feb. 9, 2017), </w:t>
      </w:r>
      <w:hyperlink r:id="rId75" w:history="1">
        <w:r>
          <w:rPr>
            <w:rFonts w:ascii="Arial Unicode MS" w:eastAsia="Arial Unicode MS" w:hAnsi="Arial Unicode MS" w:cs="Arial Unicode MS"/>
            <w:i/>
            <w:color w:val="0077CC"/>
            <w:sz w:val="18"/>
            <w:u w:val="single"/>
            <w:shd w:val="clear" w:color="auto" w:fill="FFFFFF"/>
          </w:rPr>
          <w:t>https://www.theatlantic.com/politics/archive/2017/02/a-historical-precedent-f</w:t>
        </w:r>
        <w:r>
          <w:rPr>
            <w:rFonts w:ascii="Arial Unicode MS" w:eastAsia="Arial Unicode MS" w:hAnsi="Arial Unicode MS" w:cs="Arial Unicode MS"/>
            <w:i/>
            <w:color w:val="0077CC"/>
            <w:sz w:val="18"/>
            <w:u w:val="single"/>
            <w:shd w:val="clear" w:color="auto" w:fill="FFFFFF"/>
          </w:rPr>
          <w:t>or-trumps-attack-on-judges/516144/</w:t>
        </w:r>
      </w:hyperlink>
      <w:r>
        <w:rPr>
          <w:rFonts w:ascii="Arial Unicode MS" w:eastAsia="Arial Unicode MS" w:hAnsi="Arial Unicode MS" w:cs="Arial Unicode MS"/>
          <w:color w:val="000000"/>
          <w:sz w:val="18"/>
        </w:rPr>
        <w:t xml:space="preserve"> [</w:t>
      </w:r>
      <w:hyperlink r:id="rId76" w:history="1">
        <w:r>
          <w:rPr>
            <w:rFonts w:ascii="Arial Unicode MS" w:eastAsia="Arial Unicode MS" w:hAnsi="Arial Unicode MS" w:cs="Arial Unicode MS"/>
            <w:i/>
            <w:color w:val="0077CC"/>
            <w:sz w:val="18"/>
            <w:u w:val="single"/>
            <w:shd w:val="clear" w:color="auto" w:fill="FFFFFF"/>
          </w:rPr>
          <w:t>https://perma.cc/M86Q-UNKW</w:t>
        </w:r>
      </w:hyperlink>
      <w:r>
        <w:rPr>
          <w:rFonts w:ascii="Arial Unicode MS" w:eastAsia="Arial Unicode MS" w:hAnsi="Arial Unicode MS" w:cs="Arial Unicode MS"/>
          <w:color w:val="000000"/>
          <w:sz w:val="18"/>
        </w:rPr>
        <w:t>]. Jackson vetoed a bill re-chartering the National Bank because he deemed it unconstitutional, notwithstanding that the Supreme Court upheld the valid</w:t>
      </w:r>
      <w:r>
        <w:rPr>
          <w:rFonts w:ascii="Arial Unicode MS" w:eastAsia="Arial Unicode MS" w:hAnsi="Arial Unicode MS" w:cs="Arial Unicode MS"/>
          <w:color w:val="000000"/>
          <w:sz w:val="18"/>
        </w:rPr>
        <w:t xml:space="preserve">ity of the original charter, explaining that it was his duty to "decide upon the constitutionality of any bill," independently of the Court.       </w:t>
      </w:r>
      <w:r>
        <w:rPr>
          <w:rFonts w:ascii="Arial Unicode MS" w:eastAsia="Arial Unicode MS" w:hAnsi="Arial Unicode MS" w:cs="Arial Unicode MS"/>
          <w:i/>
          <w:color w:val="000000"/>
          <w:sz w:val="18"/>
        </w:rPr>
        <w:t>Id.</w:t>
      </w:r>
      <w:r>
        <w:rPr>
          <w:rFonts w:ascii="Arial Unicode MS" w:eastAsia="Arial Unicode MS" w:hAnsi="Arial Unicode MS" w:cs="Arial Unicode MS"/>
          <w:color w:val="000000"/>
          <w:sz w:val="18"/>
        </w:rPr>
        <w:t xml:space="preserve"> Jackson may have questioned the limits of judicial supremacy, but he did not defy a Court order and canno</w:t>
      </w:r>
      <w:r>
        <w:rPr>
          <w:rFonts w:ascii="Arial Unicode MS" w:eastAsia="Arial Unicode MS" w:hAnsi="Arial Unicode MS" w:cs="Arial Unicode MS"/>
          <w:color w:val="000000"/>
          <w:sz w:val="18"/>
        </w:rPr>
        <w:t>t fairly be characterized as attacking the Court's legitimacy or integrity. When, in response to a later Court ruling, Jackson reportedly said that "John Marshall has made his decision, now let him enforce it," one might infer a more menacing threat to the</w:t>
      </w:r>
      <w:r>
        <w:rPr>
          <w:rFonts w:ascii="Arial Unicode MS" w:eastAsia="Arial Unicode MS" w:hAnsi="Arial Unicode MS" w:cs="Arial Unicode MS"/>
          <w:color w:val="000000"/>
          <w:sz w:val="18"/>
        </w:rPr>
        <w:t xml:space="preserve"> Court's authority and legitimacy--but the best available evidence is that Jackson never made the statement.       </w:t>
      </w:r>
      <w:r>
        <w:rPr>
          <w:rFonts w:ascii="Arial Unicode MS" w:eastAsia="Arial Unicode MS" w:hAnsi="Arial Unicode MS" w:cs="Arial Unicode MS"/>
          <w:i/>
          <w:color w:val="000000"/>
          <w:sz w:val="18"/>
        </w:rPr>
        <w:t>See id.</w:t>
      </w:r>
    </w:p>
  </w:footnote>
  <w:footnote w:id="118">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118 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Mr. Lincoln and the Supreme Court</w:t>
      </w:r>
      <w:r>
        <w:rPr>
          <w:rFonts w:ascii="Arial Unicode MS" w:eastAsia="Arial Unicode MS" w:hAnsi="Arial Unicode MS" w:cs="Arial Unicode MS"/>
          <w:color w:val="000000"/>
          <w:sz w:val="18"/>
        </w:rPr>
        <w:t xml:space="preserve">, N.Y. TIMES (Mar. 7, 1861), </w:t>
      </w:r>
      <w:hyperlink r:id="rId77" w:history="1">
        <w:r>
          <w:rPr>
            <w:rFonts w:ascii="Arial Unicode MS" w:eastAsia="Arial Unicode MS" w:hAnsi="Arial Unicode MS" w:cs="Arial Unicode MS"/>
            <w:i/>
            <w:color w:val="0077CC"/>
            <w:sz w:val="18"/>
            <w:u w:val="single"/>
            <w:shd w:val="clear" w:color="auto" w:fill="FFFFFF"/>
          </w:rPr>
          <w:t>https://www.nytimes.com/1861/03/09/archives/mr-lincoln-and-the-supreme-court.html</w:t>
        </w:r>
      </w:hyperlink>
      <w:r>
        <w:rPr>
          <w:rFonts w:ascii="Arial Unicode MS" w:eastAsia="Arial Unicode MS" w:hAnsi="Arial Unicode MS" w:cs="Arial Unicode MS"/>
          <w:color w:val="000000"/>
          <w:sz w:val="18"/>
        </w:rPr>
        <w:t xml:space="preserve"> [</w:t>
      </w:r>
      <w:hyperlink r:id="rId78" w:history="1">
        <w:r>
          <w:rPr>
            <w:rFonts w:ascii="Arial Unicode MS" w:eastAsia="Arial Unicode MS" w:hAnsi="Arial Unicode MS" w:cs="Arial Unicode MS"/>
            <w:i/>
            <w:color w:val="0077CC"/>
            <w:sz w:val="18"/>
            <w:u w:val="single"/>
            <w:shd w:val="clear" w:color="auto" w:fill="FFFFFF"/>
          </w:rPr>
          <w:t>https://perma.cc/38V6-9HWR</w:t>
        </w:r>
      </w:hyperlink>
      <w:r>
        <w:rPr>
          <w:rFonts w:ascii="Arial Unicode MS" w:eastAsia="Arial Unicode MS" w:hAnsi="Arial Unicode MS" w:cs="Arial Unicode MS"/>
          <w:color w:val="000000"/>
          <w:sz w:val="18"/>
        </w:rPr>
        <w:t>]. Immediately before making the quoted statement, Lincoln sa</w:t>
      </w:r>
      <w:r>
        <w:rPr>
          <w:rFonts w:ascii="Arial Unicode MS" w:eastAsia="Arial Unicode MS" w:hAnsi="Arial Unicode MS" w:cs="Arial Unicode MS"/>
          <w:color w:val="000000"/>
          <w:sz w:val="18"/>
        </w:rPr>
        <w:t>id that he did not "deny that [constitutional questions decided by the Supreme Court] must be binding in any case upon the parties . . . while they are also entitled to very high respect and consideration in all parallel cases by all other departments of t</w:t>
      </w:r>
      <w:r>
        <w:rPr>
          <w:rFonts w:ascii="Arial Unicode MS" w:eastAsia="Arial Unicode MS" w:hAnsi="Arial Unicode MS" w:cs="Arial Unicode MS"/>
          <w:color w:val="000000"/>
          <w:sz w:val="18"/>
        </w:rPr>
        <w:t xml:space="preserve">he Government."       </w:t>
      </w:r>
      <w:r>
        <w:rPr>
          <w:rFonts w:ascii="Arial Unicode MS" w:eastAsia="Arial Unicode MS" w:hAnsi="Arial Unicode MS" w:cs="Arial Unicode MS"/>
          <w:i/>
          <w:color w:val="000000"/>
          <w:sz w:val="18"/>
        </w:rPr>
        <w:t>Id.</w:t>
      </w:r>
      <w:r>
        <w:rPr>
          <w:rFonts w:ascii="Arial Unicode MS" w:eastAsia="Arial Unicode MS" w:hAnsi="Arial Unicode MS" w:cs="Arial Unicode MS"/>
          <w:color w:val="000000"/>
          <w:sz w:val="18"/>
        </w:rPr>
        <w:t xml:space="preserve"> Immediately after the quoted statement, Lincoln added, "[n]or is there in this meant any assault upon the Court or the Judges. It is a duty from which they may not shrink to decide cases of property brought before them, and it is </w:t>
      </w:r>
      <w:r>
        <w:rPr>
          <w:rFonts w:ascii="Arial Unicode MS" w:eastAsia="Arial Unicode MS" w:hAnsi="Arial Unicode MS" w:cs="Arial Unicode MS"/>
          <w:color w:val="000000"/>
          <w:sz w:val="18"/>
        </w:rPr>
        <w:t>no fault of theirs if others seek to turn their decisions to political purposes."</w:t>
      </w:r>
    </w:p>
  </w:footnote>
  <w:footnote w:id="119">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119 </w:t>
      </w:r>
      <w:r>
        <w:rPr>
          <w:rFonts w:ascii="Arial Unicode MS" w:eastAsia="Arial Unicode MS" w:hAnsi="Arial Unicode MS" w:cs="Arial Unicode MS"/>
          <w:color w:val="000000"/>
          <w:sz w:val="18"/>
        </w:rPr>
        <w:t xml:space="preserve">      Chris Hickman,       </w:t>
      </w:r>
      <w:r>
        <w:rPr>
          <w:rFonts w:ascii="Arial Unicode MS" w:eastAsia="Arial Unicode MS" w:hAnsi="Arial Unicode MS" w:cs="Arial Unicode MS"/>
          <w:i/>
          <w:color w:val="000000"/>
          <w:sz w:val="18"/>
        </w:rPr>
        <w:t>Courting the Right: Richard Nixon's 1968 Campaign against the Warren Court</w:t>
      </w:r>
      <w:r>
        <w:rPr>
          <w:rFonts w:ascii="Arial Unicode MS" w:eastAsia="Arial Unicode MS" w:hAnsi="Arial Unicode MS" w:cs="Arial Unicode MS"/>
          <w:color w:val="000000"/>
          <w:sz w:val="18"/>
        </w:rPr>
        <w:t>, 36 J. SUP. CT. HIST. 287, 287 (2011).</w:t>
      </w:r>
    </w:p>
  </w:footnote>
  <w:footnote w:id="120">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120 </w:t>
      </w:r>
      <w:r>
        <w:rPr>
          <w:rFonts w:ascii="Arial Unicode MS" w:eastAsia="Arial Unicode MS" w:hAnsi="Arial Unicode MS" w:cs="Arial Unicode MS"/>
          <w:color w:val="000000"/>
          <w:sz w:val="18"/>
        </w:rPr>
        <w:t xml:space="preserve">      David E. Kyvig,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The Road Not Taken: FDR, the Supreme Court, and Constitutional Amendment</w:t>
      </w:r>
      <w:r>
        <w:rPr>
          <w:rFonts w:ascii="Arial Unicode MS" w:eastAsia="Arial Unicode MS" w:hAnsi="Arial Unicode MS" w:cs="Arial Unicode MS"/>
          <w:color w:val="000000"/>
          <w:sz w:val="18"/>
        </w:rPr>
        <w:t>, 104 POL. SCI. Q. 463, 464-65 (1989).</w:t>
      </w:r>
    </w:p>
  </w:footnote>
  <w:footnote w:id="121">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121 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Fireside Chat on Reorganization of the Judiciary</w:t>
      </w:r>
      <w:r>
        <w:rPr>
          <w:rFonts w:ascii="Arial Unicode MS" w:eastAsia="Arial Unicode MS" w:hAnsi="Arial Unicode MS" w:cs="Arial Unicode MS"/>
          <w:color w:val="000000"/>
          <w:sz w:val="18"/>
        </w:rPr>
        <w:t xml:space="preserve"> (NBC radio broadcast Mar. 9, 1937).</w:t>
      </w:r>
    </w:p>
  </w:footnote>
  <w:footnote w:id="122">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122 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Id.</w:t>
      </w:r>
      <w:r>
        <w:rPr>
          <w:rFonts w:ascii="Arial Unicode MS" w:eastAsia="Arial Unicode MS" w:hAnsi="Arial Unicode MS" w:cs="Arial Unicode MS"/>
          <w:color w:val="000000"/>
          <w:sz w:val="18"/>
        </w:rPr>
        <w:t xml:space="preserve">      </w:t>
      </w:r>
    </w:p>
  </w:footnote>
  <w:footnote w:id="123">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123 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Id.</w:t>
      </w:r>
      <w:r>
        <w:rPr>
          <w:rFonts w:ascii="Arial Unicode MS" w:eastAsia="Arial Unicode MS" w:hAnsi="Arial Unicode MS" w:cs="Arial Unicode MS"/>
          <w:color w:val="000000"/>
          <w:sz w:val="18"/>
        </w:rPr>
        <w:t xml:space="preserve">      </w:t>
      </w:r>
    </w:p>
  </w:footnote>
  <w:footnote w:id="124">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124 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L.A. Powe, Jr.,       </w:t>
      </w:r>
      <w:r>
        <w:rPr>
          <w:rFonts w:ascii="Arial Unicode MS" w:eastAsia="Arial Unicode MS" w:hAnsi="Arial Unicode MS" w:cs="Arial Unicode MS"/>
          <w:i/>
          <w:color w:val="000000"/>
          <w:sz w:val="18"/>
        </w:rPr>
        <w:t>Two Great Leaders</w:t>
      </w:r>
      <w:r>
        <w:rPr>
          <w:rFonts w:ascii="Arial Unicode MS" w:eastAsia="Arial Unicode MS" w:hAnsi="Arial Unicode MS" w:cs="Arial Unicode MS"/>
          <w:color w:val="000000"/>
          <w:sz w:val="18"/>
        </w:rPr>
        <w:t xml:space="preserve">, </w:t>
      </w:r>
      <w:hyperlink r:id="rId79" w:history="1">
        <w:r>
          <w:rPr>
            <w:rFonts w:ascii="Arial Unicode MS" w:eastAsia="Arial Unicode MS" w:hAnsi="Arial Unicode MS" w:cs="Arial Unicode MS"/>
            <w:i/>
            <w:color w:val="0077CC"/>
            <w:sz w:val="18"/>
            <w:u w:val="single"/>
            <w:shd w:val="clear" w:color="auto" w:fill="FFFFFF"/>
          </w:rPr>
          <w:t>57 N.Y. L. SCH. L.</w:t>
        </w:r>
        <w:r>
          <w:rPr>
            <w:rFonts w:ascii="Arial Unicode MS" w:eastAsia="Arial Unicode MS" w:hAnsi="Arial Unicode MS" w:cs="Arial Unicode MS"/>
            <w:i/>
            <w:color w:val="0077CC"/>
            <w:sz w:val="18"/>
            <w:u w:val="single"/>
            <w:shd w:val="clear" w:color="auto" w:fill="FFFFFF"/>
          </w:rPr>
          <w:t xml:space="preserve"> REV. 465 (2012)</w:t>
        </w:r>
      </w:hyperlink>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FDR's Third-Term Election and the 22nd Amendment</w:t>
      </w:r>
      <w:r>
        <w:rPr>
          <w:rFonts w:ascii="Arial Unicode MS" w:eastAsia="Arial Unicode MS" w:hAnsi="Arial Unicode MS" w:cs="Arial Unicode MS"/>
          <w:color w:val="000000"/>
          <w:sz w:val="18"/>
        </w:rPr>
        <w:t xml:space="preserve">, NAT'L CONST. CTR.: CONST. DAILY (Nov. 5, 2020), </w:t>
      </w:r>
      <w:hyperlink r:id="rId80" w:history="1">
        <w:r>
          <w:rPr>
            <w:rFonts w:ascii="Arial Unicode MS" w:eastAsia="Arial Unicode MS" w:hAnsi="Arial Unicode MS" w:cs="Arial Unicode MS"/>
            <w:i/>
            <w:color w:val="0077CC"/>
            <w:sz w:val="18"/>
            <w:u w:val="single"/>
            <w:shd w:val="clear" w:color="auto" w:fill="FFFFFF"/>
          </w:rPr>
          <w:t>https://constitutioncenter.org/blo</w:t>
        </w:r>
        <w:r>
          <w:rPr>
            <w:rFonts w:ascii="Arial Unicode MS" w:eastAsia="Arial Unicode MS" w:hAnsi="Arial Unicode MS" w:cs="Arial Unicode MS"/>
            <w:i/>
            <w:color w:val="0077CC"/>
            <w:sz w:val="18"/>
            <w:u w:val="single"/>
            <w:shd w:val="clear" w:color="auto" w:fill="FFFFFF"/>
          </w:rPr>
          <w:t>g/fdrs-third-term-decision-and-the-22nd-amendment</w:t>
        </w:r>
      </w:hyperlink>
      <w:r>
        <w:rPr>
          <w:rFonts w:ascii="Arial Unicode MS" w:eastAsia="Arial Unicode MS" w:hAnsi="Arial Unicode MS" w:cs="Arial Unicode MS"/>
          <w:color w:val="000000"/>
          <w:sz w:val="18"/>
        </w:rPr>
        <w:t xml:space="preserve"> [https://per ma.cc/V6BB-CK6M].</w:t>
      </w:r>
    </w:p>
  </w:footnote>
  <w:footnote w:id="125">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125 </w:t>
      </w:r>
      <w:r>
        <w:rPr>
          <w:rFonts w:ascii="Arial Unicode MS" w:eastAsia="Arial Unicode MS" w:hAnsi="Arial Unicode MS" w:cs="Arial Unicode MS"/>
          <w:color w:val="000000"/>
          <w:sz w:val="18"/>
        </w:rPr>
        <w:t xml:space="preserve">      His abrogation of conventions against Court packing, delegitimizing rhetoric, and a limited national government arose out of his campaign to combat the Great Depress</w:t>
      </w:r>
      <w:r>
        <w:rPr>
          <w:rFonts w:ascii="Arial Unicode MS" w:eastAsia="Arial Unicode MS" w:hAnsi="Arial Unicode MS" w:cs="Arial Unicode MS"/>
          <w:color w:val="000000"/>
          <w:sz w:val="18"/>
        </w:rPr>
        <w:t xml:space="preserve">ion, as discussed here, while his decision to run for a third term was attributable to the onset of World War II. Richard Moe,       </w:t>
      </w:r>
      <w:r>
        <w:rPr>
          <w:rFonts w:ascii="Arial Unicode MS" w:eastAsia="Arial Unicode MS" w:hAnsi="Arial Unicode MS" w:cs="Arial Unicode MS"/>
          <w:i/>
          <w:color w:val="000000"/>
          <w:sz w:val="18"/>
        </w:rPr>
        <w:t>Why (and How) FDR Ran for His Third Term</w:t>
      </w:r>
      <w:r>
        <w:rPr>
          <w:rFonts w:ascii="Arial Unicode MS" w:eastAsia="Arial Unicode MS" w:hAnsi="Arial Unicode MS" w:cs="Arial Unicode MS"/>
          <w:color w:val="000000"/>
          <w:sz w:val="18"/>
        </w:rPr>
        <w:t xml:space="preserve">, HIST. NEWS NETWORK (Aug. 12, 2013), </w:t>
      </w:r>
      <w:hyperlink r:id="rId81" w:history="1">
        <w:r>
          <w:rPr>
            <w:rFonts w:ascii="Arial Unicode MS" w:eastAsia="Arial Unicode MS" w:hAnsi="Arial Unicode MS" w:cs="Arial Unicode MS"/>
            <w:i/>
            <w:color w:val="0077CC"/>
            <w:sz w:val="18"/>
            <w:u w:val="single"/>
            <w:shd w:val="clear" w:color="auto" w:fill="FFFFFF"/>
          </w:rPr>
          <w:t>https://historynewsnetwork.org/article/152895</w:t>
        </w:r>
      </w:hyperlink>
      <w:r>
        <w:rPr>
          <w:rFonts w:ascii="Arial Unicode MS" w:eastAsia="Arial Unicode MS" w:hAnsi="Arial Unicode MS" w:cs="Arial Unicode MS"/>
          <w:color w:val="000000"/>
          <w:sz w:val="18"/>
        </w:rPr>
        <w:t xml:space="preserve"> [</w:t>
      </w:r>
      <w:hyperlink r:id="rId82" w:history="1">
        <w:r>
          <w:rPr>
            <w:rFonts w:ascii="Arial Unicode MS" w:eastAsia="Arial Unicode MS" w:hAnsi="Arial Unicode MS" w:cs="Arial Unicode MS"/>
            <w:i/>
            <w:color w:val="0077CC"/>
            <w:sz w:val="18"/>
            <w:u w:val="single"/>
            <w:shd w:val="clear" w:color="auto" w:fill="FFFFFF"/>
          </w:rPr>
          <w:t>https://perma.cc/U8V7-GHCB</w:t>
        </w:r>
      </w:hyperlink>
      <w:r>
        <w:rPr>
          <w:rFonts w:ascii="Arial Unicode MS" w:eastAsia="Arial Unicode MS" w:hAnsi="Arial Unicode MS" w:cs="Arial Unicode MS"/>
          <w:color w:val="000000"/>
          <w:sz w:val="18"/>
        </w:rPr>
        <w:t>].</w:t>
      </w:r>
    </w:p>
  </w:footnote>
  <w:footnote w:id="126">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126 </w:t>
      </w:r>
      <w:r>
        <w:rPr>
          <w:rFonts w:ascii="Arial Unicode MS" w:eastAsia="Arial Unicode MS" w:hAnsi="Arial Unicode MS" w:cs="Arial Unicode MS"/>
          <w:color w:val="000000"/>
          <w:sz w:val="18"/>
        </w:rPr>
        <w:t xml:space="preserve">      Charles Gardner Geyh,       </w:t>
      </w:r>
      <w:r>
        <w:rPr>
          <w:rFonts w:ascii="Arial Unicode MS" w:eastAsia="Arial Unicode MS" w:hAnsi="Arial Unicode MS" w:cs="Arial Unicode MS"/>
          <w:i/>
          <w:color w:val="000000"/>
          <w:sz w:val="18"/>
        </w:rPr>
        <w:t>Customary Independence, in</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b/>
          <w:i/>
          <w:color w:val="000000"/>
          <w:sz w:val="18"/>
          <w:u w:val="single"/>
        </w:rPr>
        <w:t>JUDICIAL</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b/>
          <w:i/>
          <w:color w:val="000000"/>
          <w:sz w:val="18"/>
          <w:u w:val="single"/>
        </w:rPr>
        <w:t>INDEPENDENCE</w:t>
      </w:r>
      <w:r>
        <w:rPr>
          <w:rFonts w:ascii="Arial Unicode MS" w:eastAsia="Arial Unicode MS" w:hAnsi="Arial Unicode MS" w:cs="Arial Unicode MS"/>
          <w:color w:val="000000"/>
          <w:sz w:val="18"/>
        </w:rPr>
        <w:t xml:space="preserve"> AT THE CROSSROADS 160, 162-63 (Stephen Burbank &amp; Barry Friedman eds., 2002).</w:t>
      </w:r>
    </w:p>
  </w:footnote>
  <w:footnote w:id="127">
    <w:p w:rsidR="00FB6628" w:rsidRDefault="0041577C">
      <w:pPr>
        <w:spacing w:before="120" w:line="240" w:lineRule="atLeast"/>
        <w:jc w:val="both"/>
      </w:pPr>
      <w:r>
        <w:rPr>
          <w:rFonts w:ascii="Arial Unicode MS" w:eastAsia="Arial Unicode MS" w:hAnsi="Arial Unicode MS" w:cs="Arial Unicode MS"/>
          <w:color w:val="000000"/>
          <w:sz w:val="18"/>
          <w:vertAlign w:val="superscript"/>
        </w:rPr>
        <w:t>127 </w:t>
      </w:r>
      <w:r>
        <w:rPr>
          <w:rFonts w:ascii="Arial Unicode MS" w:eastAsia="Arial Unicode MS" w:hAnsi="Arial Unicode MS" w:cs="Arial Unicode MS"/>
          <w:color w:val="000000"/>
          <w:sz w:val="18"/>
        </w:rPr>
        <w:t xml:space="preserve">      For example, Professor William Ross explains the cool reception FDR's Court-packing plan received in Congress, with reference to grassroots opposition to the President's encroachment on the judiciary's autonomy. WILLIAM G. ROSS, A MUTED FURY: POPULIS</w:t>
      </w:r>
      <w:r>
        <w:rPr>
          <w:rFonts w:ascii="Arial Unicode MS" w:eastAsia="Arial Unicode MS" w:hAnsi="Arial Unicode MS" w:cs="Arial Unicode MS"/>
          <w:color w:val="000000"/>
          <w:sz w:val="18"/>
        </w:rPr>
        <w:t>TS, PROGRESSIVES, AND LABOR UNIONS CONFRONT THE COURTS, 1890-1937, at 1 (1994).</w:t>
      </w:r>
    </w:p>
  </w:footnote>
  <w:footnote w:id="128">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128 </w:t>
      </w:r>
      <w:r>
        <w:rPr>
          <w:rFonts w:ascii="Arial Unicode MS" w:eastAsia="Arial Unicode MS" w:hAnsi="Arial Unicode MS" w:cs="Arial Unicode MS"/>
          <w:color w:val="000000"/>
          <w:sz w:val="18"/>
        </w:rPr>
        <w:t xml:space="preserve">      WHEN COURTS &amp; CONGRESS COLLIDE,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34, at 51-52.</w:t>
      </w:r>
    </w:p>
  </w:footnote>
  <w:footnote w:id="129">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129 </w:t>
      </w:r>
      <w:r>
        <w:rPr>
          <w:rFonts w:ascii="Arial Unicode MS" w:eastAsia="Arial Unicode MS" w:hAnsi="Arial Unicode MS" w:cs="Arial Unicode MS"/>
          <w:color w:val="000000"/>
          <w:sz w:val="18"/>
        </w:rPr>
        <w:t xml:space="preserve">      Charles Geyh,       </w:t>
      </w:r>
      <w:r>
        <w:rPr>
          <w:rFonts w:ascii="Arial Unicode MS" w:eastAsia="Arial Unicode MS" w:hAnsi="Arial Unicode MS" w:cs="Arial Unicode MS"/>
          <w:i/>
          <w:color w:val="000000"/>
          <w:sz w:val="18"/>
        </w:rPr>
        <w:t>The Choreography of Courts-Congress Conflicts, in</w:t>
      </w:r>
      <w:r>
        <w:rPr>
          <w:rFonts w:ascii="Arial Unicode MS" w:eastAsia="Arial Unicode MS" w:hAnsi="Arial Unicode MS" w:cs="Arial Unicode MS"/>
          <w:color w:val="000000"/>
          <w:sz w:val="18"/>
        </w:rPr>
        <w:t xml:space="preserve"> THE POLITICS OF </w:t>
      </w:r>
      <w:r>
        <w:rPr>
          <w:rFonts w:ascii="Arial Unicode MS" w:eastAsia="Arial Unicode MS" w:hAnsi="Arial Unicode MS" w:cs="Arial Unicode MS"/>
          <w:b/>
          <w:i/>
          <w:color w:val="000000"/>
          <w:sz w:val="18"/>
          <w:u w:val="single"/>
        </w:rPr>
        <w:t>JUDICIA</w:t>
      </w:r>
      <w:r>
        <w:rPr>
          <w:rFonts w:ascii="Arial Unicode MS" w:eastAsia="Arial Unicode MS" w:hAnsi="Arial Unicode MS" w:cs="Arial Unicode MS"/>
          <w:b/>
          <w:i/>
          <w:color w:val="000000"/>
          <w:sz w:val="18"/>
          <w:u w:val="single"/>
        </w:rPr>
        <w:t>L</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b/>
          <w:i/>
          <w:color w:val="000000"/>
          <w:sz w:val="18"/>
          <w:u w:val="single"/>
        </w:rPr>
        <w:t>INDEPENDENCE</w:t>
      </w:r>
      <w:r>
        <w:rPr>
          <w:rFonts w:ascii="Arial Unicode MS" w:eastAsia="Arial Unicode MS" w:hAnsi="Arial Unicode MS" w:cs="Arial Unicode MS"/>
          <w:color w:val="000000"/>
          <w:sz w:val="18"/>
        </w:rPr>
        <w:t xml:space="preserve"> 19, 21 (Bruce Peabody ed., Johns Hopkins Univ. Press 2011).</w:t>
      </w:r>
    </w:p>
  </w:footnote>
  <w:footnote w:id="130">
    <w:p w:rsidR="00FB6628" w:rsidRDefault="0041577C">
      <w:pPr>
        <w:spacing w:before="120" w:line="240" w:lineRule="atLeast"/>
        <w:jc w:val="both"/>
      </w:pPr>
      <w:r>
        <w:rPr>
          <w:rFonts w:ascii="Arial Unicode MS" w:eastAsia="Arial Unicode MS" w:hAnsi="Arial Unicode MS" w:cs="Arial Unicode MS"/>
          <w:color w:val="000000"/>
          <w:sz w:val="18"/>
          <w:vertAlign w:val="superscript"/>
        </w:rPr>
        <w:t>130 </w:t>
      </w:r>
      <w:r>
        <w:rPr>
          <w:rFonts w:ascii="Arial Unicode MS" w:eastAsia="Arial Unicode MS" w:hAnsi="Arial Unicode MS" w:cs="Arial Unicode MS"/>
          <w:color w:val="000000"/>
          <w:sz w:val="18"/>
        </w:rPr>
        <w:t xml:space="preserve">      BRIAN Z. TAMANAHA, A REALISTIC THEORY OF LAW 24-26 (2017).</w:t>
      </w:r>
    </w:p>
  </w:footnote>
  <w:footnote w:id="131">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131 </w:t>
      </w:r>
      <w:r>
        <w:rPr>
          <w:rFonts w:ascii="Arial Unicode MS" w:eastAsia="Arial Unicode MS" w:hAnsi="Arial Unicode MS" w:cs="Arial Unicode MS"/>
          <w:color w:val="000000"/>
          <w:sz w:val="18"/>
        </w:rPr>
        <w:t xml:space="preserve">      Karl N. Llewellyn,       </w:t>
      </w:r>
      <w:r>
        <w:rPr>
          <w:rFonts w:ascii="Arial Unicode MS" w:eastAsia="Arial Unicode MS" w:hAnsi="Arial Unicode MS" w:cs="Arial Unicode MS"/>
          <w:i/>
          <w:color w:val="000000"/>
          <w:sz w:val="18"/>
        </w:rPr>
        <w:t>A Realistic Jurisprudence--The Next Step</w:t>
      </w:r>
      <w:r>
        <w:rPr>
          <w:rFonts w:ascii="Arial Unicode MS" w:eastAsia="Arial Unicode MS" w:hAnsi="Arial Unicode MS" w:cs="Arial Unicode MS"/>
          <w:color w:val="000000"/>
          <w:sz w:val="18"/>
        </w:rPr>
        <w:t>, 30 COLUM. L. REV. 431, 444 (1930)??</w:t>
      </w:r>
    </w:p>
  </w:footnote>
  <w:footnote w:id="132">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132 </w:t>
      </w:r>
      <w:r>
        <w:rPr>
          <w:rFonts w:ascii="Arial Unicode MS" w:eastAsia="Arial Unicode MS" w:hAnsi="Arial Unicode MS" w:cs="Arial Unicode MS"/>
          <w:color w:val="000000"/>
          <w:sz w:val="18"/>
        </w:rPr>
        <w:t xml:space="preserve">      Cass R. Sunstein,       </w:t>
      </w:r>
      <w:r>
        <w:rPr>
          <w:rFonts w:ascii="Arial Unicode MS" w:eastAsia="Arial Unicode MS" w:hAnsi="Arial Unicode MS" w:cs="Arial Unicode MS"/>
          <w:i/>
          <w:color w:val="000000"/>
          <w:sz w:val="18"/>
        </w:rPr>
        <w:t>Unanimity and Disagreement on the Supreme Court</w:t>
      </w:r>
      <w:r>
        <w:rPr>
          <w:rFonts w:ascii="Arial Unicode MS" w:eastAsia="Arial Unicode MS" w:hAnsi="Arial Unicode MS" w:cs="Arial Unicode MS"/>
          <w:color w:val="000000"/>
          <w:sz w:val="18"/>
        </w:rPr>
        <w:t xml:space="preserve">, </w:t>
      </w:r>
      <w:hyperlink r:id="rId83" w:history="1">
        <w:r>
          <w:rPr>
            <w:rFonts w:ascii="Arial Unicode MS" w:eastAsia="Arial Unicode MS" w:hAnsi="Arial Unicode MS" w:cs="Arial Unicode MS"/>
            <w:i/>
            <w:color w:val="0077CC"/>
            <w:sz w:val="18"/>
            <w:u w:val="single"/>
            <w:shd w:val="clear" w:color="auto" w:fill="FFFFFF"/>
          </w:rPr>
          <w:t>100 CORNELL L. REV. 7</w:t>
        </w:r>
        <w:r>
          <w:rPr>
            <w:rFonts w:ascii="Arial Unicode MS" w:eastAsia="Arial Unicode MS" w:hAnsi="Arial Unicode MS" w:cs="Arial Unicode MS"/>
            <w:i/>
            <w:color w:val="0077CC"/>
            <w:sz w:val="18"/>
            <w:u w:val="single"/>
            <w:shd w:val="clear" w:color="auto" w:fill="FFFFFF"/>
          </w:rPr>
          <w:t>69, 771 (2015)</w:t>
        </w:r>
      </w:hyperlink>
      <w:r>
        <w:rPr>
          <w:rFonts w:ascii="Arial Unicode MS" w:eastAsia="Arial Unicode MS" w:hAnsi="Arial Unicode MS" w:cs="Arial Unicode MS"/>
          <w:color w:val="000000"/>
          <w:sz w:val="18"/>
        </w:rPr>
        <w:t>.</w:t>
      </w:r>
    </w:p>
  </w:footnote>
  <w:footnote w:id="133">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133 </w:t>
      </w:r>
      <w:r>
        <w:rPr>
          <w:rFonts w:ascii="Arial Unicode MS" w:eastAsia="Arial Unicode MS" w:hAnsi="Arial Unicode MS" w:cs="Arial Unicode MS"/>
          <w:color w:val="000000"/>
          <w:sz w:val="18"/>
        </w:rPr>
        <w:t xml:space="preserve">      GLENDON SCHUBERT, THE JUDICIAL MIND: THE ATTITUDES AND IDEOLOGIES OF SUPREME COURT JUSTICES 1946-1963, at 5-6 (1965); Jeffrey A. Segal,       </w:t>
      </w:r>
      <w:r>
        <w:rPr>
          <w:rFonts w:ascii="Arial Unicode MS" w:eastAsia="Arial Unicode MS" w:hAnsi="Arial Unicode MS" w:cs="Arial Unicode MS"/>
          <w:i/>
          <w:color w:val="000000"/>
          <w:sz w:val="18"/>
        </w:rPr>
        <w:t>Glendon Schubert: The Judicial Mind, in</w:t>
      </w:r>
      <w:r>
        <w:rPr>
          <w:rFonts w:ascii="Arial Unicode MS" w:eastAsia="Arial Unicode MS" w:hAnsi="Arial Unicode MS" w:cs="Arial Unicode MS"/>
          <w:color w:val="000000"/>
          <w:sz w:val="18"/>
        </w:rPr>
        <w:t xml:space="preserve"> THE PIONEERS OF JUDICIAL BEHAVIOR 78 (Nancy Maveety ed., 2003).</w:t>
      </w:r>
    </w:p>
  </w:footnote>
  <w:footnote w:id="134">
    <w:p w:rsidR="00FB6628" w:rsidRDefault="0041577C">
      <w:pPr>
        <w:spacing w:before="120" w:line="240" w:lineRule="atLeast"/>
        <w:jc w:val="both"/>
      </w:pPr>
      <w:r>
        <w:rPr>
          <w:rFonts w:ascii="Arial Unicode MS" w:eastAsia="Arial Unicode MS" w:hAnsi="Arial Unicode MS" w:cs="Arial Unicode MS"/>
          <w:color w:val="000000"/>
          <w:sz w:val="18"/>
          <w:vertAlign w:val="superscript"/>
        </w:rPr>
        <w:t>134 </w:t>
      </w:r>
      <w:r>
        <w:rPr>
          <w:rFonts w:ascii="Arial Unicode MS" w:eastAsia="Arial Unicode MS" w:hAnsi="Arial Unicode MS" w:cs="Arial Unicode MS"/>
          <w:color w:val="000000"/>
          <w:sz w:val="18"/>
        </w:rPr>
        <w:t xml:space="preserve">      JEFFREY A. SEGAL &amp; HAROLD J. SPAETH, THE SUPREME COURT AND THE ATTITUDINAL MODEL REVISITED 66 (2002).</w:t>
      </w:r>
    </w:p>
  </w:footnote>
  <w:footnote w:id="135">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135 </w:t>
      </w:r>
      <w:r>
        <w:rPr>
          <w:rFonts w:ascii="Arial Unicode MS" w:eastAsia="Arial Unicode MS" w:hAnsi="Arial Unicode MS" w:cs="Arial Unicode MS"/>
          <w:color w:val="000000"/>
          <w:sz w:val="18"/>
        </w:rPr>
        <w:t xml:space="preserve">      John M. Scheb II &amp; William Lyons,       </w:t>
      </w:r>
      <w:r>
        <w:rPr>
          <w:rFonts w:ascii="Arial Unicode MS" w:eastAsia="Arial Unicode MS" w:hAnsi="Arial Unicode MS" w:cs="Arial Unicode MS"/>
          <w:i/>
          <w:color w:val="000000"/>
          <w:sz w:val="18"/>
        </w:rPr>
        <w:t>The Myth of Legality and Publ</w:t>
      </w:r>
      <w:r>
        <w:rPr>
          <w:rFonts w:ascii="Arial Unicode MS" w:eastAsia="Arial Unicode MS" w:hAnsi="Arial Unicode MS" w:cs="Arial Unicode MS"/>
          <w:i/>
          <w:color w:val="000000"/>
          <w:sz w:val="18"/>
        </w:rPr>
        <w:t>ic Evaluation of the Supreme Court</w:t>
      </w:r>
      <w:r>
        <w:rPr>
          <w:rFonts w:ascii="Arial Unicode MS" w:eastAsia="Arial Unicode MS" w:hAnsi="Arial Unicode MS" w:cs="Arial Unicode MS"/>
          <w:color w:val="000000"/>
          <w:sz w:val="18"/>
        </w:rPr>
        <w:t>, 81 SOC. SCI. Q. 928, 937-38 (2000).</w:t>
      </w:r>
    </w:p>
  </w:footnote>
  <w:footnote w:id="136">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136 </w:t>
      </w:r>
      <w:r>
        <w:rPr>
          <w:rFonts w:ascii="Arial Unicode MS" w:eastAsia="Arial Unicode MS" w:hAnsi="Arial Unicode MS" w:cs="Arial Unicode MS"/>
          <w:color w:val="000000"/>
          <w:sz w:val="18"/>
        </w:rPr>
        <w:t xml:space="preserve">      Theodore W. Ruger, Pauline T. Kim, Andrew D. Martin &amp; Kevin M. Quinn,       </w:t>
      </w:r>
      <w:r>
        <w:rPr>
          <w:rFonts w:ascii="Arial Unicode MS" w:eastAsia="Arial Unicode MS" w:hAnsi="Arial Unicode MS" w:cs="Arial Unicode MS"/>
          <w:i/>
          <w:color w:val="000000"/>
          <w:sz w:val="18"/>
        </w:rPr>
        <w:t>The Supreme Court Forecasting Project: Legal and Political Science Approaches to Predicting Suprem</w:t>
      </w:r>
      <w:r>
        <w:rPr>
          <w:rFonts w:ascii="Arial Unicode MS" w:eastAsia="Arial Unicode MS" w:hAnsi="Arial Unicode MS" w:cs="Arial Unicode MS"/>
          <w:i/>
          <w:color w:val="000000"/>
          <w:sz w:val="18"/>
        </w:rPr>
        <w:t>e Court Decisionmaking</w:t>
      </w:r>
      <w:r>
        <w:rPr>
          <w:rFonts w:ascii="Arial Unicode MS" w:eastAsia="Arial Unicode MS" w:hAnsi="Arial Unicode MS" w:cs="Arial Unicode MS"/>
          <w:color w:val="000000"/>
          <w:sz w:val="18"/>
        </w:rPr>
        <w:t xml:space="preserve">, </w:t>
      </w:r>
      <w:hyperlink r:id="rId84" w:history="1">
        <w:r>
          <w:rPr>
            <w:rFonts w:ascii="Arial Unicode MS" w:eastAsia="Arial Unicode MS" w:hAnsi="Arial Unicode MS" w:cs="Arial Unicode MS"/>
            <w:i/>
            <w:color w:val="0077CC"/>
            <w:sz w:val="18"/>
            <w:u w:val="single"/>
            <w:shd w:val="clear" w:color="auto" w:fill="FFFFFF"/>
          </w:rPr>
          <w:t>104 COLUM. L. REV. 1150 (2004)</w:t>
        </w:r>
      </w:hyperlink>
      <w:r>
        <w:rPr>
          <w:rFonts w:ascii="Arial Unicode MS" w:eastAsia="Arial Unicode MS" w:hAnsi="Arial Unicode MS" w:cs="Arial Unicode MS"/>
          <w:color w:val="000000"/>
          <w:sz w:val="18"/>
        </w:rPr>
        <w:t>.</w:t>
      </w:r>
    </w:p>
  </w:footnote>
  <w:footnote w:id="137">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137 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LEE EPSTEIN, WILLIAM M. LANDE</w:t>
      </w:r>
      <w:r>
        <w:rPr>
          <w:rFonts w:ascii="Arial Unicode MS" w:eastAsia="Arial Unicode MS" w:hAnsi="Arial Unicode MS" w:cs="Arial Unicode MS"/>
          <w:color w:val="000000"/>
          <w:sz w:val="18"/>
        </w:rPr>
        <w:t xml:space="preserve">S &amp; RICHARD A. POSNER, THE BEHAVIOR OF FEDERAL JUDGES: A THEORETICAL &amp; EMPIRICAL STUDY OF RATIONAL CHOICE 82-85 (2013);       </w:t>
      </w:r>
      <w:r>
        <w:rPr>
          <w:rFonts w:ascii="Arial Unicode MS" w:eastAsia="Arial Unicode MS" w:hAnsi="Arial Unicode MS" w:cs="Arial Unicode MS"/>
          <w:i/>
          <w:color w:val="000000"/>
          <w:sz w:val="18"/>
        </w:rPr>
        <w:t>see generally</w:t>
      </w:r>
      <w:r>
        <w:rPr>
          <w:rFonts w:ascii="Arial Unicode MS" w:eastAsia="Arial Unicode MS" w:hAnsi="Arial Unicode MS" w:cs="Arial Unicode MS"/>
          <w:color w:val="000000"/>
          <w:sz w:val="18"/>
        </w:rPr>
        <w:t xml:space="preserve"> CASS R. SUNSTEIN, DAVID SCHKADE, LISA M. ELLMAN &amp; ANDRES SAWICKI, ARE JUDGES POLITICAL?: AN EMPIRICAL ANALYSIS OF TH</w:t>
      </w:r>
      <w:r>
        <w:rPr>
          <w:rFonts w:ascii="Arial Unicode MS" w:eastAsia="Arial Unicode MS" w:hAnsi="Arial Unicode MS" w:cs="Arial Unicode MS"/>
          <w:color w:val="000000"/>
          <w:sz w:val="18"/>
        </w:rPr>
        <w:t>E FEDERAL JUDICIARY (2006) (analyzing judicial behavior through statistics).</w:t>
      </w:r>
    </w:p>
  </w:footnote>
  <w:footnote w:id="138">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138 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 generally</w:t>
      </w:r>
      <w:r>
        <w:rPr>
          <w:rFonts w:ascii="Arial Unicode MS" w:eastAsia="Arial Unicode MS" w:hAnsi="Arial Unicode MS" w:cs="Arial Unicode MS"/>
          <w:color w:val="000000"/>
          <w:sz w:val="18"/>
        </w:rPr>
        <w:t xml:space="preserve"> Cortney A. Franklin &amp; Noelle E. Fearn,       </w:t>
      </w:r>
      <w:r>
        <w:rPr>
          <w:rFonts w:ascii="Arial Unicode MS" w:eastAsia="Arial Unicode MS" w:hAnsi="Arial Unicode MS" w:cs="Arial Unicode MS"/>
          <w:i/>
          <w:color w:val="000000"/>
          <w:sz w:val="18"/>
        </w:rPr>
        <w:t>Gender, Race, and Formal Court Decision-Making Outcomes: Chivalry/Paternalism, Conflict Theory or Gender</w:t>
      </w:r>
      <w:r>
        <w:rPr>
          <w:rFonts w:ascii="Arial Unicode MS" w:eastAsia="Arial Unicode MS" w:hAnsi="Arial Unicode MS" w:cs="Arial Unicode MS"/>
          <w:i/>
          <w:color w:val="000000"/>
          <w:sz w:val="18"/>
        </w:rPr>
        <w:t xml:space="preserve"> Conflict?</w:t>
      </w:r>
      <w:r>
        <w:rPr>
          <w:rFonts w:ascii="Arial Unicode MS" w:eastAsia="Arial Unicode MS" w:hAnsi="Arial Unicode MS" w:cs="Arial Unicode MS"/>
          <w:color w:val="000000"/>
          <w:sz w:val="18"/>
        </w:rPr>
        <w:t>, 36 J. CRIM. JUST. 279 (2008).</w:t>
      </w:r>
    </w:p>
  </w:footnote>
  <w:footnote w:id="139">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139 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 e.g.</w:t>
      </w:r>
      <w:r>
        <w:rPr>
          <w:rFonts w:ascii="Arial Unicode MS" w:eastAsia="Arial Unicode MS" w:hAnsi="Arial Unicode MS" w:cs="Arial Unicode MS"/>
          <w:color w:val="000000"/>
          <w:sz w:val="18"/>
        </w:rPr>
        <w:t xml:space="preserve">, Victor D. Quintanilla,       </w:t>
      </w:r>
      <w:r>
        <w:rPr>
          <w:rFonts w:ascii="Arial Unicode MS" w:eastAsia="Arial Unicode MS" w:hAnsi="Arial Unicode MS" w:cs="Arial Unicode MS"/>
          <w:i/>
          <w:color w:val="000000"/>
          <w:sz w:val="18"/>
        </w:rPr>
        <w:t>Beyond Common Sense: A Social Psychological Study of</w:t>
      </w:r>
      <w:r>
        <w:rPr>
          <w:rFonts w:ascii="Arial Unicode MS" w:eastAsia="Arial Unicode MS" w:hAnsi="Arial Unicode MS" w:cs="Arial Unicode MS"/>
          <w:color w:val="000000"/>
          <w:sz w:val="18"/>
        </w:rPr>
        <w:t xml:space="preserve"> Iqbal      </w:t>
      </w:r>
      <w:r>
        <w:rPr>
          <w:rFonts w:ascii="Arial Unicode MS" w:eastAsia="Arial Unicode MS" w:hAnsi="Arial Unicode MS" w:cs="Arial Unicode MS"/>
          <w:i/>
          <w:color w:val="000000"/>
          <w:sz w:val="18"/>
        </w:rPr>
        <w:t>'s Effect on Claims of Race Discrimination</w:t>
      </w:r>
      <w:r>
        <w:rPr>
          <w:rFonts w:ascii="Arial Unicode MS" w:eastAsia="Arial Unicode MS" w:hAnsi="Arial Unicode MS" w:cs="Arial Unicode MS"/>
          <w:color w:val="000000"/>
          <w:sz w:val="18"/>
        </w:rPr>
        <w:t xml:space="preserve">, </w:t>
      </w:r>
      <w:hyperlink r:id="rId85" w:history="1">
        <w:r>
          <w:rPr>
            <w:rFonts w:ascii="Arial Unicode MS" w:eastAsia="Arial Unicode MS" w:hAnsi="Arial Unicode MS" w:cs="Arial Unicode MS"/>
            <w:i/>
            <w:color w:val="0077CC"/>
            <w:sz w:val="18"/>
            <w:u w:val="single"/>
            <w:shd w:val="clear" w:color="auto" w:fill="FFFFFF"/>
          </w:rPr>
          <w:t>17 MICH. J. RACE &amp; L. 1, 60-61 (2011)</w:t>
        </w:r>
      </w:hyperlink>
      <w:r>
        <w:rPr>
          <w:rFonts w:ascii="Arial Unicode MS" w:eastAsia="Arial Unicode MS" w:hAnsi="Arial Unicode MS" w:cs="Arial Unicode MS"/>
          <w:color w:val="000000"/>
          <w:sz w:val="18"/>
        </w:rPr>
        <w:t>.</w:t>
      </w:r>
    </w:p>
  </w:footnote>
  <w:footnote w:id="140">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140 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WHEN COURTS &amp; CONGRESS COLLIDE,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34, at 195-204.</w:t>
      </w:r>
    </w:p>
  </w:footnote>
  <w:footnote w:id="141">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141 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 generally</w:t>
      </w:r>
      <w:r>
        <w:rPr>
          <w:rFonts w:ascii="Arial Unicode MS" w:eastAsia="Arial Unicode MS" w:hAnsi="Arial Unicode MS" w:cs="Arial Unicode MS"/>
          <w:color w:val="000000"/>
          <w:sz w:val="18"/>
        </w:rPr>
        <w:t xml:space="preserve"> Erwin Chemerinsky,       </w:t>
      </w:r>
      <w:r>
        <w:rPr>
          <w:rFonts w:ascii="Arial Unicode MS" w:eastAsia="Arial Unicode MS" w:hAnsi="Arial Unicode MS" w:cs="Arial Unicode MS"/>
          <w:i/>
          <w:color w:val="000000"/>
          <w:sz w:val="18"/>
        </w:rPr>
        <w:t>Ideology and the Selection of Federal Judges</w:t>
      </w:r>
      <w:r>
        <w:rPr>
          <w:rFonts w:ascii="Arial Unicode MS" w:eastAsia="Arial Unicode MS" w:hAnsi="Arial Unicode MS" w:cs="Arial Unicode MS"/>
          <w:color w:val="000000"/>
          <w:sz w:val="18"/>
        </w:rPr>
        <w:t xml:space="preserve">, </w:t>
      </w:r>
      <w:hyperlink r:id="rId86" w:history="1">
        <w:r>
          <w:rPr>
            <w:rFonts w:ascii="Arial Unicode MS" w:eastAsia="Arial Unicode MS" w:hAnsi="Arial Unicode MS" w:cs="Arial Unicode MS"/>
            <w:i/>
            <w:color w:val="0077CC"/>
            <w:sz w:val="18"/>
            <w:u w:val="single"/>
            <w:shd w:val="clear" w:color="auto" w:fill="FFFFFF"/>
          </w:rPr>
          <w:t>36 U.C. DAVIS L. REV. 619 (2003)</w:t>
        </w:r>
      </w:hyperlink>
      <w:r>
        <w:rPr>
          <w:rFonts w:ascii="Arial Unicode MS" w:eastAsia="Arial Unicode MS" w:hAnsi="Arial Unicode MS" w:cs="Arial Unicode MS"/>
          <w:color w:val="000000"/>
          <w:sz w:val="18"/>
        </w:rPr>
        <w:t>;</w:t>
      </w:r>
      <w:r>
        <w:rPr>
          <w:rFonts w:ascii="Arial Unicode MS" w:eastAsia="Arial Unicode MS" w:hAnsi="Arial Unicode MS" w:cs="Arial Unicode MS"/>
          <w:color w:val="000000"/>
          <w:sz w:val="18"/>
        </w:rPr>
        <w:t xml:space="preserve"> David J. Danelski, Ideology as a Ground for the Rejection of the Bork Nomination, </w:t>
      </w:r>
      <w:hyperlink r:id="rId87" w:history="1">
        <w:r>
          <w:rPr>
            <w:rFonts w:ascii="Arial Unicode MS" w:eastAsia="Arial Unicode MS" w:hAnsi="Arial Unicode MS" w:cs="Arial Unicode MS"/>
            <w:i/>
            <w:color w:val="0077CC"/>
            <w:sz w:val="18"/>
            <w:u w:val="single"/>
            <w:shd w:val="clear" w:color="auto" w:fill="FFFFFF"/>
          </w:rPr>
          <w:t xml:space="preserve">84 NW. U. L. REV. 900 </w:t>
        </w:r>
        <w:r>
          <w:rPr>
            <w:rFonts w:ascii="Arial Unicode MS" w:eastAsia="Arial Unicode MS" w:hAnsi="Arial Unicode MS" w:cs="Arial Unicode MS"/>
            <w:i/>
            <w:color w:val="0077CC"/>
            <w:sz w:val="18"/>
            <w:u w:val="single"/>
            <w:shd w:val="clear" w:color="auto" w:fill="FFFFFF"/>
          </w:rPr>
          <w:t>(1990)</w:t>
        </w:r>
      </w:hyperlink>
      <w:r>
        <w:rPr>
          <w:rFonts w:ascii="Arial Unicode MS" w:eastAsia="Arial Unicode MS" w:hAnsi="Arial Unicode MS" w:cs="Arial Unicode MS"/>
          <w:color w:val="000000"/>
          <w:sz w:val="18"/>
        </w:rPr>
        <w:t>.</w:t>
      </w:r>
    </w:p>
  </w:footnote>
  <w:footnote w:id="142">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142 </w:t>
      </w:r>
      <w:r>
        <w:rPr>
          <w:rFonts w:ascii="Arial Unicode MS" w:eastAsia="Arial Unicode MS" w:hAnsi="Arial Unicode MS" w:cs="Arial Unicode MS"/>
          <w:color w:val="000000"/>
          <w:sz w:val="18"/>
        </w:rPr>
        <w:t xml:space="preserve">      WHEN COURTS &amp; CONGRESS COLLIDE,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34, at 204-08.</w:t>
      </w:r>
    </w:p>
  </w:footnote>
  <w:footnote w:id="143">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143 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Id.</w:t>
      </w:r>
      <w:r>
        <w:rPr>
          <w:rFonts w:ascii="Arial Unicode MS" w:eastAsia="Arial Unicode MS" w:hAnsi="Arial Unicode MS" w:cs="Arial Unicode MS"/>
          <w:color w:val="000000"/>
          <w:sz w:val="18"/>
        </w:rPr>
        <w:t xml:space="preserve"> at 216-17.</w:t>
      </w:r>
    </w:p>
  </w:footnote>
  <w:footnote w:id="144">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144 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Id.</w:t>
      </w:r>
      <w:r>
        <w:rPr>
          <w:rFonts w:ascii="Arial Unicode MS" w:eastAsia="Arial Unicode MS" w:hAnsi="Arial Unicode MS" w:cs="Arial Unicode MS"/>
          <w:color w:val="000000"/>
          <w:sz w:val="18"/>
        </w:rPr>
        <w:t xml:space="preserve"> at 217-18.</w:t>
      </w:r>
    </w:p>
  </w:footnote>
  <w:footnote w:id="145">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145 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Id.</w:t>
      </w:r>
      <w:r>
        <w:rPr>
          <w:rFonts w:ascii="Arial Unicode MS" w:eastAsia="Arial Unicode MS" w:hAnsi="Arial Unicode MS" w:cs="Arial Unicode MS"/>
          <w:color w:val="000000"/>
          <w:sz w:val="18"/>
        </w:rPr>
        <w:t xml:space="preserve"> at 218-22.</w:t>
      </w:r>
    </w:p>
  </w:footnote>
  <w:footnote w:id="146">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146 </w:t>
      </w:r>
      <w:r>
        <w:rPr>
          <w:rFonts w:ascii="Arial Unicode MS" w:eastAsia="Arial Unicode MS" w:hAnsi="Arial Unicode MS" w:cs="Arial Unicode MS"/>
          <w:color w:val="000000"/>
          <w:sz w:val="18"/>
        </w:rPr>
        <w:t xml:space="preserve">      Stephanie Francis Ward,       </w:t>
      </w:r>
      <w:r>
        <w:rPr>
          <w:rFonts w:ascii="Arial Unicode MS" w:eastAsia="Arial Unicode MS" w:hAnsi="Arial Unicode MS" w:cs="Arial Unicode MS"/>
          <w:i/>
          <w:color w:val="000000"/>
          <w:sz w:val="18"/>
        </w:rPr>
        <w:t>ABA Will Submit Judicial Rating for SCOTU</w:t>
      </w:r>
      <w:r>
        <w:rPr>
          <w:rFonts w:ascii="Arial Unicode MS" w:eastAsia="Arial Unicode MS" w:hAnsi="Arial Unicode MS" w:cs="Arial Unicode MS"/>
          <w:i/>
          <w:color w:val="000000"/>
          <w:sz w:val="18"/>
        </w:rPr>
        <w:t>S Nominee Neil Gorsuch</w:t>
      </w:r>
      <w:r>
        <w:rPr>
          <w:rFonts w:ascii="Arial Unicode MS" w:eastAsia="Arial Unicode MS" w:hAnsi="Arial Unicode MS" w:cs="Arial Unicode MS"/>
          <w:color w:val="000000"/>
          <w:sz w:val="18"/>
        </w:rPr>
        <w:t xml:space="preserve">, ABA J. (Feb. 21, 2017, 1:56 PM), </w:t>
      </w:r>
      <w:hyperlink r:id="rId88" w:history="1">
        <w:r>
          <w:rPr>
            <w:rFonts w:ascii="Arial Unicode MS" w:eastAsia="Arial Unicode MS" w:hAnsi="Arial Unicode MS" w:cs="Arial Unicode MS"/>
            <w:i/>
            <w:color w:val="0077CC"/>
            <w:sz w:val="18"/>
            <w:u w:val="single"/>
            <w:shd w:val="clear" w:color="auto" w:fill="FFFFFF"/>
          </w:rPr>
          <w:t>https://www.abajournal.com/news/article/aba_will_submit_judicial_rating_for_scotus_nominee</w:t>
        </w:r>
      </w:hyperlink>
      <w:r>
        <w:rPr>
          <w:rFonts w:ascii="Arial Unicode MS" w:eastAsia="Arial Unicode MS" w:hAnsi="Arial Unicode MS" w:cs="Arial Unicode MS"/>
          <w:color w:val="000000"/>
          <w:sz w:val="18"/>
        </w:rPr>
        <w:t xml:space="preserve"> [</w:t>
      </w:r>
      <w:hyperlink r:id="rId89" w:history="1">
        <w:r>
          <w:rPr>
            <w:rFonts w:ascii="Arial Unicode MS" w:eastAsia="Arial Unicode MS" w:hAnsi="Arial Unicode MS" w:cs="Arial Unicode MS"/>
            <w:i/>
            <w:color w:val="0077CC"/>
            <w:sz w:val="18"/>
            <w:u w:val="single"/>
            <w:shd w:val="clear" w:color="auto" w:fill="FFFFFF"/>
          </w:rPr>
          <w:t>https://perma.cc/4D6J-BF7E</w:t>
        </w:r>
      </w:hyperlink>
      <w:r>
        <w:rPr>
          <w:rFonts w:ascii="Arial Unicode MS" w:eastAsia="Arial Unicode MS" w:hAnsi="Arial Unicode MS" w:cs="Arial Unicode MS"/>
          <w:color w:val="000000"/>
          <w:sz w:val="18"/>
        </w:rPr>
        <w:t>].</w:t>
      </w:r>
    </w:p>
  </w:footnote>
  <w:footnote w:id="147">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147 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Lee Rawles,       </w:t>
      </w:r>
      <w:r>
        <w:rPr>
          <w:rFonts w:ascii="Arial Unicode MS" w:eastAsia="Arial Unicode MS" w:hAnsi="Arial Unicode MS" w:cs="Arial Unicode MS"/>
          <w:i/>
          <w:color w:val="000000"/>
          <w:sz w:val="18"/>
        </w:rPr>
        <w:t>Its Ratings System Under Fire, ABA Stresses Importance of Federal Judicial Candidate Evaluations</w:t>
      </w:r>
      <w:r>
        <w:rPr>
          <w:rFonts w:ascii="Arial Unicode MS" w:eastAsia="Arial Unicode MS" w:hAnsi="Arial Unicode MS" w:cs="Arial Unicode MS"/>
          <w:color w:val="000000"/>
          <w:sz w:val="18"/>
        </w:rPr>
        <w:t xml:space="preserve">, ABA J. (Jan. 1, 2018, 1:15 AM), </w:t>
      </w:r>
      <w:hyperlink r:id="rId90" w:history="1">
        <w:r>
          <w:rPr>
            <w:rFonts w:ascii="Arial Unicode MS" w:eastAsia="Arial Unicode MS" w:hAnsi="Arial Unicode MS" w:cs="Arial Unicode MS"/>
            <w:i/>
            <w:color w:val="0077CC"/>
            <w:sz w:val="18"/>
            <w:u w:val="single"/>
            <w:shd w:val="clear" w:color="auto" w:fill="FFFFFF"/>
          </w:rPr>
          <w:t>http://www.abajournal.com/magazine/article/federal_judicial_candidate_evaluations</w:t>
        </w:r>
      </w:hyperlink>
      <w:r>
        <w:rPr>
          <w:rFonts w:ascii="Arial Unicode MS" w:eastAsia="Arial Unicode MS" w:hAnsi="Arial Unicode MS" w:cs="Arial Unicode MS"/>
          <w:color w:val="000000"/>
          <w:sz w:val="18"/>
        </w:rPr>
        <w:t xml:space="preserve"> [</w:t>
      </w:r>
      <w:hyperlink r:id="rId91" w:history="1">
        <w:r>
          <w:rPr>
            <w:rFonts w:ascii="Arial Unicode MS" w:eastAsia="Arial Unicode MS" w:hAnsi="Arial Unicode MS" w:cs="Arial Unicode MS"/>
            <w:i/>
            <w:color w:val="0077CC"/>
            <w:sz w:val="18"/>
            <w:u w:val="single"/>
            <w:shd w:val="clear" w:color="auto" w:fill="FFFFFF"/>
          </w:rPr>
          <w:t>https://perma.cc/VM5N-5HFF</w:t>
        </w:r>
      </w:hyperlink>
      <w:r>
        <w:rPr>
          <w:rFonts w:ascii="Arial Unicode MS" w:eastAsia="Arial Unicode MS" w:hAnsi="Arial Unicode MS" w:cs="Arial Unicode MS"/>
          <w:color w:val="000000"/>
          <w:sz w:val="18"/>
        </w:rPr>
        <w:t>].</w:t>
      </w:r>
    </w:p>
  </w:footnote>
  <w:footnote w:id="148">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148 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The ABA's BFF: Why Obama Wants Lawyers to Rate Judges</w:t>
      </w:r>
      <w:r>
        <w:rPr>
          <w:rFonts w:ascii="Arial Unicode MS" w:eastAsia="Arial Unicode MS" w:hAnsi="Arial Unicode MS" w:cs="Arial Unicode MS"/>
          <w:color w:val="000000"/>
          <w:sz w:val="18"/>
        </w:rPr>
        <w:t xml:space="preserve">, WALL STREET J. (Apr. 21, 2009), </w:t>
      </w:r>
      <w:hyperlink r:id="rId92" w:history="1">
        <w:r>
          <w:rPr>
            <w:rFonts w:ascii="Arial Unicode MS" w:eastAsia="Arial Unicode MS" w:hAnsi="Arial Unicode MS" w:cs="Arial Unicode MS"/>
            <w:i/>
            <w:color w:val="0077CC"/>
            <w:sz w:val="18"/>
            <w:u w:val="single"/>
            <w:shd w:val="clear" w:color="auto" w:fill="FFFFFF"/>
          </w:rPr>
          <w:t>https://www.wsj.com/articles/SB124027173965437107</w:t>
        </w:r>
      </w:hyperlink>
      <w:r>
        <w:rPr>
          <w:rFonts w:ascii="Arial Unicode MS" w:eastAsia="Arial Unicode MS" w:hAnsi="Arial Unicode MS" w:cs="Arial Unicode MS"/>
          <w:color w:val="000000"/>
          <w:sz w:val="18"/>
        </w:rPr>
        <w:t xml:space="preserve"> [</w:t>
      </w:r>
      <w:hyperlink r:id="rId93" w:history="1">
        <w:r>
          <w:rPr>
            <w:rFonts w:ascii="Arial Unicode MS" w:eastAsia="Arial Unicode MS" w:hAnsi="Arial Unicode MS" w:cs="Arial Unicode MS"/>
            <w:i/>
            <w:color w:val="0077CC"/>
            <w:sz w:val="18"/>
            <w:u w:val="single"/>
            <w:shd w:val="clear" w:color="auto" w:fill="FFFFFF"/>
          </w:rPr>
          <w:t>https://perma.cc/BSS4-GTYF</w:t>
        </w:r>
      </w:hyperlink>
      <w:r>
        <w:rPr>
          <w:rFonts w:ascii="Arial Unicode MS" w:eastAsia="Arial Unicode MS" w:hAnsi="Arial Unicode MS" w:cs="Arial Unicode MS"/>
          <w:color w:val="000000"/>
          <w:sz w:val="18"/>
        </w:rPr>
        <w:t>].</w:t>
      </w:r>
    </w:p>
  </w:footnote>
  <w:footnote w:id="149">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149 </w:t>
      </w:r>
      <w:r>
        <w:rPr>
          <w:rFonts w:ascii="Arial Unicode MS" w:eastAsia="Arial Unicode MS" w:hAnsi="Arial Unicode MS" w:cs="Arial Unicode MS"/>
          <w:color w:val="000000"/>
          <w:sz w:val="18"/>
        </w:rPr>
        <w:t xml:space="preserve">      Susan Navarro Smelcer, Amy Steigerwalt &amp; Richard L. Vining, Jr.,       </w:t>
      </w:r>
      <w:r>
        <w:rPr>
          <w:rFonts w:ascii="Arial Unicode MS" w:eastAsia="Arial Unicode MS" w:hAnsi="Arial Unicode MS" w:cs="Arial Unicode MS"/>
          <w:i/>
          <w:color w:val="000000"/>
          <w:sz w:val="18"/>
        </w:rPr>
        <w:t>Bias and the Bar: Evaluating the ABA Ratings of Federal Judicial Nominees</w:t>
      </w:r>
      <w:r>
        <w:rPr>
          <w:rFonts w:ascii="Arial Unicode MS" w:eastAsia="Arial Unicode MS" w:hAnsi="Arial Unicode MS" w:cs="Arial Unicode MS"/>
          <w:color w:val="000000"/>
          <w:sz w:val="18"/>
        </w:rPr>
        <w:t>, 65 POL. RSCH. Q. 827, 836 (2012). This may demonstrate a liberal bias</w:t>
      </w:r>
      <w:r>
        <w:rPr>
          <w:rFonts w:ascii="Arial Unicode MS" w:eastAsia="Arial Unicode MS" w:hAnsi="Arial Unicode MS" w:cs="Arial Unicode MS"/>
          <w:color w:val="000000"/>
          <w:sz w:val="18"/>
        </w:rPr>
        <w:t>. Alternatively, Republican administrations have arguably demonstrated a more robust commitment to appointing ideologically compatible judges than their Democratic counterparts, which could translate into diminished emphasis on qualifications relative to i</w:t>
      </w:r>
      <w:r>
        <w:rPr>
          <w:rFonts w:ascii="Arial Unicode MS" w:eastAsia="Arial Unicode MS" w:hAnsi="Arial Unicode MS" w:cs="Arial Unicode MS"/>
          <w:color w:val="000000"/>
          <w:sz w:val="18"/>
        </w:rPr>
        <w:t xml:space="preserve">deology for Republican nominees.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Dawn E. Johnsen,       </w:t>
      </w:r>
      <w:r>
        <w:rPr>
          <w:rFonts w:ascii="Arial Unicode MS" w:eastAsia="Arial Unicode MS" w:hAnsi="Arial Unicode MS" w:cs="Arial Unicode MS"/>
          <w:i/>
          <w:color w:val="000000"/>
          <w:sz w:val="18"/>
        </w:rPr>
        <w:t>Ronald Reagan and the Rehnquist Court on Congressional Power: Presidential Influences on Constitutional Change</w:t>
      </w:r>
      <w:r>
        <w:rPr>
          <w:rFonts w:ascii="Arial Unicode MS" w:eastAsia="Arial Unicode MS" w:hAnsi="Arial Unicode MS" w:cs="Arial Unicode MS"/>
          <w:color w:val="000000"/>
          <w:sz w:val="18"/>
        </w:rPr>
        <w:t xml:space="preserve">, </w:t>
      </w:r>
      <w:hyperlink r:id="rId94" w:history="1">
        <w:r>
          <w:rPr>
            <w:rFonts w:ascii="Arial Unicode MS" w:eastAsia="Arial Unicode MS" w:hAnsi="Arial Unicode MS" w:cs="Arial Unicode MS"/>
            <w:i/>
            <w:color w:val="0077CC"/>
            <w:sz w:val="18"/>
            <w:u w:val="single"/>
            <w:shd w:val="clear" w:color="auto" w:fill="FFFFFF"/>
          </w:rPr>
          <w:t>78 IND. L.J. 363, 397 (2003)</w:t>
        </w:r>
      </w:hyperlink>
      <w:r>
        <w:rPr>
          <w:rFonts w:ascii="Arial Unicode MS" w:eastAsia="Arial Unicode MS" w:hAnsi="Arial Unicode MS" w:cs="Arial Unicode MS"/>
          <w:color w:val="000000"/>
          <w:sz w:val="18"/>
        </w:rPr>
        <w:t xml:space="preserve"> (discussing Reagan administration blueprint for reorienting constitutional law via the appointment of ideological conservatives to the Supreme Court).</w:t>
      </w:r>
    </w:p>
  </w:footnote>
  <w:footnote w:id="150">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150</w:t>
      </w:r>
      <w:r>
        <w:rPr>
          <w:rFonts w:ascii="Arial Unicode MS" w:eastAsia="Arial Unicode MS" w:hAnsi="Arial Unicode MS" w:cs="Arial Unicode MS"/>
          <w:color w:val="000000"/>
          <w:sz w:val="18"/>
          <w:vertAlign w:val="superscript"/>
        </w:rPr>
        <w:t> </w:t>
      </w:r>
      <w:r>
        <w:rPr>
          <w:rFonts w:ascii="Arial Unicode MS" w:eastAsia="Arial Unicode MS" w:hAnsi="Arial Unicode MS" w:cs="Arial Unicode MS"/>
          <w:color w:val="000000"/>
          <w:sz w:val="18"/>
        </w:rPr>
        <w:t xml:space="preserve">      Ward,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146.</w:t>
      </w:r>
    </w:p>
  </w:footnote>
  <w:footnote w:id="151">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151 </w:t>
      </w:r>
      <w:r>
        <w:rPr>
          <w:rFonts w:ascii="Arial Unicode MS" w:eastAsia="Arial Unicode MS" w:hAnsi="Arial Unicode MS" w:cs="Arial Unicode MS"/>
          <w:color w:val="000000"/>
          <w:sz w:val="18"/>
        </w:rPr>
        <w:t xml:space="preserve">      Adam Liptak,       </w:t>
      </w:r>
      <w:r>
        <w:rPr>
          <w:rFonts w:ascii="Arial Unicode MS" w:eastAsia="Arial Unicode MS" w:hAnsi="Arial Unicode MS" w:cs="Arial Unicode MS"/>
          <w:i/>
          <w:color w:val="000000"/>
          <w:sz w:val="18"/>
        </w:rPr>
        <w:t>White House Ends Bar Association's Role in Vetting Judges</w:t>
      </w:r>
      <w:r>
        <w:rPr>
          <w:rFonts w:ascii="Arial Unicode MS" w:eastAsia="Arial Unicode MS" w:hAnsi="Arial Unicode MS" w:cs="Arial Unicode MS"/>
          <w:color w:val="000000"/>
          <w:sz w:val="18"/>
        </w:rPr>
        <w:t xml:space="preserve">, N.Y. TIMES (Mar. 31, 2017), </w:t>
      </w:r>
      <w:hyperlink r:id="rId95" w:history="1">
        <w:r>
          <w:rPr>
            <w:rFonts w:ascii="Arial Unicode MS" w:eastAsia="Arial Unicode MS" w:hAnsi="Arial Unicode MS" w:cs="Arial Unicode MS"/>
            <w:i/>
            <w:color w:val="0077CC"/>
            <w:sz w:val="18"/>
            <w:u w:val="single"/>
            <w:shd w:val="clear" w:color="auto" w:fill="FFFFFF"/>
          </w:rPr>
          <w:t>https://www.nytimes.com/2017/03/31/us/politics/white-house-american-bar-association-judges.html</w:t>
        </w:r>
      </w:hyperlink>
      <w:r>
        <w:rPr>
          <w:rFonts w:ascii="Arial Unicode MS" w:eastAsia="Arial Unicode MS" w:hAnsi="Arial Unicode MS" w:cs="Arial Unicode MS"/>
          <w:color w:val="000000"/>
          <w:sz w:val="18"/>
        </w:rPr>
        <w:t xml:space="preserve"> [</w:t>
      </w:r>
      <w:hyperlink r:id="rId96" w:history="1">
        <w:r>
          <w:rPr>
            <w:rFonts w:ascii="Arial Unicode MS" w:eastAsia="Arial Unicode MS" w:hAnsi="Arial Unicode MS" w:cs="Arial Unicode MS"/>
            <w:i/>
            <w:color w:val="0077CC"/>
            <w:sz w:val="18"/>
            <w:u w:val="single"/>
            <w:shd w:val="clear" w:color="auto" w:fill="FFFFFF"/>
          </w:rPr>
          <w:t>https:</w:t>
        </w:r>
        <w:r>
          <w:rPr>
            <w:rFonts w:ascii="Arial Unicode MS" w:eastAsia="Arial Unicode MS" w:hAnsi="Arial Unicode MS" w:cs="Arial Unicode MS"/>
            <w:i/>
            <w:color w:val="0077CC"/>
            <w:sz w:val="18"/>
            <w:u w:val="single"/>
            <w:shd w:val="clear" w:color="auto" w:fill="FFFFFF"/>
          </w:rPr>
          <w:t>//perma.cc/YQ66-WV4K</w:t>
        </w:r>
      </w:hyperlink>
      <w:r>
        <w:rPr>
          <w:rFonts w:ascii="Arial Unicode MS" w:eastAsia="Arial Unicode MS" w:hAnsi="Arial Unicode MS" w:cs="Arial Unicode MS"/>
          <w:color w:val="000000"/>
          <w:sz w:val="18"/>
        </w:rPr>
        <w:t xml:space="preserve">]; George W. Bush, President, United States of America, Remarks at Hilton Cincinnati Netherland Plaza Discussing Judicial Accomplishments and Philosophy (Oct. 6, 2008), transcript available at </w:t>
      </w:r>
      <w:hyperlink r:id="rId97" w:history="1">
        <w:r>
          <w:rPr>
            <w:rFonts w:ascii="Arial Unicode MS" w:eastAsia="Arial Unicode MS" w:hAnsi="Arial Unicode MS" w:cs="Arial Unicode MS"/>
            <w:i/>
            <w:color w:val="0077CC"/>
            <w:sz w:val="18"/>
            <w:u w:val="single"/>
            <w:shd w:val="clear" w:color="auto" w:fill="FFFFFF"/>
          </w:rPr>
          <w:t>https://georgewbush-whitehouse.archives.gov/news/releases/2008/10/20081006-5.html</w:t>
        </w:r>
      </w:hyperlink>
      <w:r>
        <w:rPr>
          <w:rFonts w:ascii="Arial Unicode MS" w:eastAsia="Arial Unicode MS" w:hAnsi="Arial Unicode MS" w:cs="Arial Unicode MS"/>
          <w:color w:val="000000"/>
          <w:sz w:val="18"/>
        </w:rPr>
        <w:t xml:space="preserve"> [</w:t>
      </w:r>
      <w:hyperlink r:id="rId98" w:history="1">
        <w:r>
          <w:rPr>
            <w:rFonts w:ascii="Arial Unicode MS" w:eastAsia="Arial Unicode MS" w:hAnsi="Arial Unicode MS" w:cs="Arial Unicode MS"/>
            <w:i/>
            <w:color w:val="0077CC"/>
            <w:sz w:val="18"/>
            <w:u w:val="single"/>
            <w:shd w:val="clear" w:color="auto" w:fill="FFFFFF"/>
          </w:rPr>
          <w:t>https://perma.cc/C3VG-L9HK</w:t>
        </w:r>
      </w:hyperlink>
      <w:r>
        <w:rPr>
          <w:rFonts w:ascii="Arial Unicode MS" w:eastAsia="Arial Unicode MS" w:hAnsi="Arial Unicode MS" w:cs="Arial Unicode MS"/>
          <w:color w:val="000000"/>
          <w:sz w:val="18"/>
        </w:rPr>
        <w:t xml:space="preserve">]; Ward,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146.</w:t>
      </w:r>
    </w:p>
  </w:footnote>
  <w:footnote w:id="152">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152 </w:t>
      </w:r>
      <w:r>
        <w:rPr>
          <w:rFonts w:ascii="Arial Unicode MS" w:eastAsia="Arial Unicode MS" w:hAnsi="Arial Unicode MS" w:cs="Arial Unicode MS"/>
          <w:color w:val="000000"/>
          <w:sz w:val="18"/>
        </w:rPr>
        <w:t xml:space="preserve">      Patrick </w:t>
      </w:r>
      <w:r>
        <w:rPr>
          <w:rFonts w:ascii="Arial Unicode MS" w:eastAsia="Arial Unicode MS" w:hAnsi="Arial Unicode MS" w:cs="Arial Unicode MS"/>
          <w:color w:val="000000"/>
          <w:sz w:val="18"/>
        </w:rPr>
        <w:t xml:space="preserve">L. Gregory,       </w:t>
      </w:r>
      <w:r>
        <w:rPr>
          <w:rFonts w:ascii="Arial Unicode MS" w:eastAsia="Arial Unicode MS" w:hAnsi="Arial Unicode MS" w:cs="Arial Unicode MS"/>
          <w:i/>
          <w:color w:val="000000"/>
          <w:sz w:val="18"/>
        </w:rPr>
        <w:t>Trump Picks More "Not Qualified" Judges (1)</w:t>
      </w:r>
      <w:r>
        <w:rPr>
          <w:rFonts w:ascii="Arial Unicode MS" w:eastAsia="Arial Unicode MS" w:hAnsi="Arial Unicode MS" w:cs="Arial Unicode MS"/>
          <w:color w:val="000000"/>
          <w:sz w:val="18"/>
        </w:rPr>
        <w:t xml:space="preserve">, BLOOMBERG L. (Dec. 20, 2018, 2:11 AM), </w:t>
      </w:r>
      <w:hyperlink r:id="rId99" w:history="1">
        <w:r>
          <w:rPr>
            <w:rFonts w:ascii="Arial Unicode MS" w:eastAsia="Arial Unicode MS" w:hAnsi="Arial Unicode MS" w:cs="Arial Unicode MS"/>
            <w:i/>
            <w:color w:val="0077CC"/>
            <w:sz w:val="18"/>
            <w:u w:val="single"/>
            <w:shd w:val="clear" w:color="auto" w:fill="FFFFFF"/>
          </w:rPr>
          <w:t>https://news.bloomberglaw.com/us-law-week/trump-picks-mo</w:t>
        </w:r>
        <w:r>
          <w:rPr>
            <w:rFonts w:ascii="Arial Unicode MS" w:eastAsia="Arial Unicode MS" w:hAnsi="Arial Unicode MS" w:cs="Arial Unicode MS"/>
            <w:i/>
            <w:color w:val="0077CC"/>
            <w:sz w:val="18"/>
            <w:u w:val="single"/>
            <w:shd w:val="clear" w:color="auto" w:fill="FFFFFF"/>
          </w:rPr>
          <w:t>re-not-qualified-judges-1</w:t>
        </w:r>
      </w:hyperlink>
      <w:r>
        <w:rPr>
          <w:rFonts w:ascii="Arial Unicode MS" w:eastAsia="Arial Unicode MS" w:hAnsi="Arial Unicode MS" w:cs="Arial Unicode MS"/>
          <w:color w:val="000000"/>
          <w:sz w:val="18"/>
        </w:rPr>
        <w:t xml:space="preserve"> [</w:t>
      </w:r>
      <w:hyperlink r:id="rId100" w:history="1">
        <w:r>
          <w:rPr>
            <w:rFonts w:ascii="Arial Unicode MS" w:eastAsia="Arial Unicode MS" w:hAnsi="Arial Unicode MS" w:cs="Arial Unicode MS"/>
            <w:i/>
            <w:color w:val="0077CC"/>
            <w:sz w:val="18"/>
            <w:u w:val="single"/>
            <w:shd w:val="clear" w:color="auto" w:fill="FFFFFF"/>
          </w:rPr>
          <w:t>https://perma.cc/A6J5-BMKF</w:t>
        </w:r>
      </w:hyperlink>
      <w:r>
        <w:rPr>
          <w:rFonts w:ascii="Arial Unicode MS" w:eastAsia="Arial Unicode MS" w:hAnsi="Arial Unicode MS" w:cs="Arial Unicode MS"/>
          <w:color w:val="000000"/>
          <w:sz w:val="18"/>
        </w:rPr>
        <w:t>].</w:t>
      </w:r>
    </w:p>
  </w:footnote>
  <w:footnote w:id="153">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153 </w:t>
      </w:r>
      <w:r>
        <w:rPr>
          <w:rFonts w:ascii="Arial Unicode MS" w:eastAsia="Arial Unicode MS" w:hAnsi="Arial Unicode MS" w:cs="Arial Unicode MS"/>
          <w:color w:val="000000"/>
          <w:sz w:val="18"/>
        </w:rPr>
        <w:t xml:space="preserve">      WHO IS TO JUDGE,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59, at 60-61, 66.</w:t>
      </w:r>
    </w:p>
  </w:footnote>
  <w:footnote w:id="154">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154 </w:t>
      </w:r>
      <w:r>
        <w:rPr>
          <w:rFonts w:ascii="Arial Unicode MS" w:eastAsia="Arial Unicode MS" w:hAnsi="Arial Unicode MS" w:cs="Arial Unicode MS"/>
          <w:color w:val="000000"/>
          <w:sz w:val="18"/>
        </w:rPr>
        <w:t xml:space="preserve">      Gregory A. Huber &amp; Sanford C. Gordon,       </w:t>
      </w:r>
      <w:r>
        <w:rPr>
          <w:rFonts w:ascii="Arial Unicode MS" w:eastAsia="Arial Unicode MS" w:hAnsi="Arial Unicode MS" w:cs="Arial Unicode MS"/>
          <w:i/>
          <w:color w:val="000000"/>
          <w:sz w:val="18"/>
        </w:rPr>
        <w:t xml:space="preserve">Accountability and Coercion: Is Justice </w:t>
      </w:r>
      <w:r>
        <w:rPr>
          <w:rFonts w:ascii="Arial Unicode MS" w:eastAsia="Arial Unicode MS" w:hAnsi="Arial Unicode MS" w:cs="Arial Unicode MS"/>
          <w:i/>
          <w:color w:val="000000"/>
          <w:sz w:val="18"/>
        </w:rPr>
        <w:t>Blind When It Runs for Office?</w:t>
      </w:r>
      <w:r>
        <w:rPr>
          <w:rFonts w:ascii="Arial Unicode MS" w:eastAsia="Arial Unicode MS" w:hAnsi="Arial Unicode MS" w:cs="Arial Unicode MS"/>
          <w:color w:val="000000"/>
          <w:sz w:val="18"/>
        </w:rPr>
        <w:t>, 48 AM. J. POL. SCI. 247, 261 (2004).</w:t>
      </w:r>
    </w:p>
  </w:footnote>
  <w:footnote w:id="155">
    <w:p w:rsidR="00FB6628" w:rsidRDefault="0041577C">
      <w:pPr>
        <w:spacing w:before="120" w:line="240" w:lineRule="atLeast"/>
        <w:jc w:val="both"/>
      </w:pPr>
      <w:r>
        <w:rPr>
          <w:rFonts w:ascii="Arial Unicode MS" w:eastAsia="Arial Unicode MS" w:hAnsi="Arial Unicode MS" w:cs="Arial Unicode MS"/>
          <w:color w:val="000000"/>
          <w:sz w:val="18"/>
          <w:vertAlign w:val="superscript"/>
        </w:rPr>
        <w:t>155 </w:t>
      </w:r>
      <w:r>
        <w:rPr>
          <w:rFonts w:ascii="Arial Unicode MS" w:eastAsia="Arial Unicode MS" w:hAnsi="Arial Unicode MS" w:cs="Arial Unicode MS"/>
          <w:color w:val="000000"/>
          <w:sz w:val="18"/>
        </w:rPr>
        <w:t xml:space="preserve">      MICHAEL F. SALAMONE, PERCEPTIONS OF A POLARIZED COURT: HOW DIVISION AMONG JUSTICES SHAPES THE SUPREME COURT'S PUBLIC IMAGE 30 (2018) (finding that Supreme Court decisions with m</w:t>
      </w:r>
      <w:r>
        <w:rPr>
          <w:rFonts w:ascii="Arial Unicode MS" w:eastAsia="Arial Unicode MS" w:hAnsi="Arial Unicode MS" w:cs="Arial Unicode MS"/>
          <w:color w:val="000000"/>
          <w:sz w:val="18"/>
        </w:rPr>
        <w:t>ore dissenting justices receive more media coverage and are likelier to be framed in ideological terms).</w:t>
      </w:r>
    </w:p>
  </w:footnote>
  <w:footnote w:id="156">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156 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Tom Rosentiel,       </w:t>
      </w:r>
      <w:r>
        <w:rPr>
          <w:rFonts w:ascii="Arial Unicode MS" w:eastAsia="Arial Unicode MS" w:hAnsi="Arial Unicode MS" w:cs="Arial Unicode MS"/>
          <w:i/>
          <w:color w:val="000000"/>
          <w:sz w:val="18"/>
        </w:rPr>
        <w:t>Partisanship and Cable News Audiences</w:t>
      </w:r>
      <w:r>
        <w:rPr>
          <w:rFonts w:ascii="Arial Unicode MS" w:eastAsia="Arial Unicode MS" w:hAnsi="Arial Unicode MS" w:cs="Arial Unicode MS"/>
          <w:color w:val="000000"/>
          <w:sz w:val="18"/>
        </w:rPr>
        <w:t xml:space="preserve">, PEW RSCH. CTR. (Oct. 30, 2009), </w:t>
      </w:r>
      <w:hyperlink r:id="rId101" w:history="1">
        <w:r>
          <w:rPr>
            <w:rFonts w:ascii="Arial Unicode MS" w:eastAsia="Arial Unicode MS" w:hAnsi="Arial Unicode MS" w:cs="Arial Unicode MS"/>
            <w:i/>
            <w:color w:val="0077CC"/>
            <w:sz w:val="18"/>
            <w:u w:val="single"/>
            <w:shd w:val="clear" w:color="auto" w:fill="FFFFFF"/>
          </w:rPr>
          <w:t>https://www.pewresearch.org/2009/10/30/partisanship-and-cable-news-audiences/</w:t>
        </w:r>
      </w:hyperlink>
      <w:r>
        <w:rPr>
          <w:rFonts w:ascii="Arial Unicode MS" w:eastAsia="Arial Unicode MS" w:hAnsi="Arial Unicode MS" w:cs="Arial Unicode MS"/>
          <w:color w:val="000000"/>
          <w:sz w:val="18"/>
        </w:rPr>
        <w:t xml:space="preserve"> [</w:t>
      </w:r>
      <w:hyperlink r:id="rId102" w:history="1">
        <w:r>
          <w:rPr>
            <w:rFonts w:ascii="Arial Unicode MS" w:eastAsia="Arial Unicode MS" w:hAnsi="Arial Unicode MS" w:cs="Arial Unicode MS"/>
            <w:i/>
            <w:color w:val="0077CC"/>
            <w:sz w:val="18"/>
            <w:u w:val="single"/>
            <w:shd w:val="clear" w:color="auto" w:fill="FFFFFF"/>
          </w:rPr>
          <w:t>https://perma.cc/S25R-SF9W</w:t>
        </w:r>
      </w:hyperlink>
      <w:r>
        <w:rPr>
          <w:rFonts w:ascii="Arial Unicode MS" w:eastAsia="Arial Unicode MS" w:hAnsi="Arial Unicode MS" w:cs="Arial Unicode MS"/>
          <w:color w:val="000000"/>
          <w:sz w:val="18"/>
        </w:rPr>
        <w:t>].</w:t>
      </w:r>
    </w:p>
  </w:footnote>
  <w:footnote w:id="157">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157 </w:t>
      </w:r>
      <w:r>
        <w:rPr>
          <w:rFonts w:ascii="Arial Unicode MS" w:eastAsia="Arial Unicode MS" w:hAnsi="Arial Unicode MS" w:cs="Arial Unicode MS"/>
          <w:color w:val="000000"/>
          <w:sz w:val="18"/>
        </w:rPr>
        <w:t xml:space="preserve">      For</w:t>
      </w:r>
      <w:r>
        <w:rPr>
          <w:rFonts w:ascii="Arial Unicode MS" w:eastAsia="Arial Unicode MS" w:hAnsi="Arial Unicode MS" w:cs="Arial Unicode MS"/>
          <w:color w:val="000000"/>
          <w:sz w:val="18"/>
        </w:rPr>
        <w:t xml:space="preserve"> instance, the Brennan Center for Justice issued "Court Pester Awards" on its website for several years, in response to the conservative Family Research Council's "Court Jester Awards." Ken Weine,       </w:t>
      </w:r>
      <w:r>
        <w:rPr>
          <w:rFonts w:ascii="Arial Unicode MS" w:eastAsia="Arial Unicode MS" w:hAnsi="Arial Unicode MS" w:cs="Arial Unicode MS"/>
          <w:i/>
          <w:color w:val="000000"/>
          <w:sz w:val="18"/>
        </w:rPr>
        <w:t>Brennan Center Hands Out Court Pester Awards</w:t>
      </w:r>
      <w:r>
        <w:rPr>
          <w:rFonts w:ascii="Arial Unicode MS" w:eastAsia="Arial Unicode MS" w:hAnsi="Arial Unicode MS" w:cs="Arial Unicode MS"/>
          <w:color w:val="000000"/>
          <w:sz w:val="18"/>
        </w:rPr>
        <w:t>, BRENNAN</w:t>
      </w:r>
      <w:r>
        <w:rPr>
          <w:rFonts w:ascii="Arial Unicode MS" w:eastAsia="Arial Unicode MS" w:hAnsi="Arial Unicode MS" w:cs="Arial Unicode MS"/>
          <w:color w:val="000000"/>
          <w:sz w:val="18"/>
        </w:rPr>
        <w:t xml:space="preserve"> CTR. JUST. (June 15, 1999), </w:t>
      </w:r>
      <w:hyperlink r:id="rId103" w:history="1">
        <w:r>
          <w:rPr>
            <w:rFonts w:ascii="Arial Unicode MS" w:eastAsia="Arial Unicode MS" w:hAnsi="Arial Unicode MS" w:cs="Arial Unicode MS"/>
            <w:i/>
            <w:color w:val="0077CC"/>
            <w:sz w:val="18"/>
            <w:u w:val="single"/>
            <w:shd w:val="clear" w:color="auto" w:fill="FFFFFF"/>
          </w:rPr>
          <w:t>https://www.brennancenter.org/press-release/brennan-center-hands-out-court-pester-awards</w:t>
        </w:r>
      </w:hyperlink>
      <w:r>
        <w:rPr>
          <w:rFonts w:ascii="Arial Unicode MS" w:eastAsia="Arial Unicode MS" w:hAnsi="Arial Unicode MS" w:cs="Arial Unicode MS"/>
          <w:color w:val="000000"/>
          <w:sz w:val="18"/>
        </w:rPr>
        <w:t xml:space="preserve"> [</w:t>
      </w:r>
      <w:hyperlink r:id="rId104" w:history="1">
        <w:r>
          <w:rPr>
            <w:rFonts w:ascii="Arial Unicode MS" w:eastAsia="Arial Unicode MS" w:hAnsi="Arial Unicode MS" w:cs="Arial Unicode MS"/>
            <w:i/>
            <w:color w:val="0077CC"/>
            <w:sz w:val="18"/>
            <w:u w:val="single"/>
            <w:shd w:val="clear" w:color="auto" w:fill="FFFFFF"/>
          </w:rPr>
          <w:t>https://perma.cc/ESA8-6FGK</w:t>
        </w:r>
      </w:hyperlink>
      <w:r>
        <w:rPr>
          <w:rFonts w:ascii="Arial Unicode MS" w:eastAsia="Arial Unicode MS" w:hAnsi="Arial Unicode MS" w:cs="Arial Unicode MS"/>
          <w:color w:val="000000"/>
          <w:sz w:val="18"/>
        </w:rPr>
        <w:t>].</w:t>
      </w:r>
    </w:p>
  </w:footnote>
  <w:footnote w:id="158">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158 </w:t>
      </w:r>
      <w:r>
        <w:rPr>
          <w:rFonts w:ascii="Arial Unicode MS" w:eastAsia="Arial Unicode MS" w:hAnsi="Arial Unicode MS" w:cs="Arial Unicode MS"/>
          <w:color w:val="000000"/>
          <w:sz w:val="18"/>
        </w:rPr>
        <w:t xml:space="preserve">      ANNENBERG PUB. POL'Y CTR. OF THE U. OF PA., FAIR AND INDEPENDENT COURTS: A CONFERENCE ON THE STATE OF THE JUDICIARY 3 (2006) [hereinafter FAIR AND INDEPENDENT COURTS], </w:t>
      </w:r>
      <w:hyperlink r:id="rId105" w:history="1">
        <w:r>
          <w:rPr>
            <w:rFonts w:ascii="Arial Unicode MS" w:eastAsia="Arial Unicode MS" w:hAnsi="Arial Unicode MS" w:cs="Arial Unicode MS"/>
            <w:i/>
            <w:color w:val="0077CC"/>
            <w:sz w:val="18"/>
            <w:u w:val="single"/>
            <w:shd w:val="clear" w:color="auto" w:fill="FFFFFF"/>
          </w:rPr>
          <w:t>https://cdn.annenbergpublicpolicycenter.org/Downloads/Releases/Release_Courts20060928/Courts_Summary_20060928.pdf</w:t>
        </w:r>
      </w:hyperlink>
      <w:r>
        <w:rPr>
          <w:rFonts w:ascii="Arial Unicode MS" w:eastAsia="Arial Unicode MS" w:hAnsi="Arial Unicode MS" w:cs="Arial Unicode MS"/>
          <w:color w:val="000000"/>
          <w:sz w:val="18"/>
        </w:rPr>
        <w:t xml:space="preserve"> [</w:t>
      </w:r>
      <w:hyperlink r:id="rId106" w:history="1">
        <w:r>
          <w:rPr>
            <w:rFonts w:ascii="Arial Unicode MS" w:eastAsia="Arial Unicode MS" w:hAnsi="Arial Unicode MS" w:cs="Arial Unicode MS"/>
            <w:i/>
            <w:color w:val="0077CC"/>
            <w:sz w:val="18"/>
            <w:u w:val="single"/>
            <w:shd w:val="clear" w:color="auto" w:fill="FFFFFF"/>
          </w:rPr>
          <w:t>https:</w:t>
        </w:r>
        <w:r>
          <w:rPr>
            <w:rFonts w:ascii="Arial Unicode MS" w:eastAsia="Arial Unicode MS" w:hAnsi="Arial Unicode MS" w:cs="Arial Unicode MS"/>
            <w:i/>
            <w:color w:val="0077CC"/>
            <w:sz w:val="18"/>
            <w:u w:val="single"/>
            <w:shd w:val="clear" w:color="auto" w:fill="FFFFFF"/>
          </w:rPr>
          <w:t>//perma.cc/A2X4-636W</w:t>
        </w:r>
      </w:hyperlink>
      <w:r>
        <w:rPr>
          <w:rFonts w:ascii="Arial Unicode MS" w:eastAsia="Arial Unicode MS" w:hAnsi="Arial Unicode MS" w:cs="Arial Unicode MS"/>
          <w:color w:val="000000"/>
          <w:sz w:val="18"/>
        </w:rPr>
        <w:t>]. This data point is arguably in tension with a more recent Annenberg survey which found that 49% of respondents agreed with the statement that Supreme Court justices "set aside their personal and political views and make rulings based</w:t>
      </w:r>
      <w:r>
        <w:rPr>
          <w:rFonts w:ascii="Arial Unicode MS" w:eastAsia="Arial Unicode MS" w:hAnsi="Arial Unicode MS" w:cs="Arial Unicode MS"/>
          <w:color w:val="000000"/>
          <w:sz w:val="18"/>
        </w:rPr>
        <w:t xml:space="preserve"> on the Constitution, the law, and the facts of the case."       </w:t>
      </w:r>
      <w:r>
        <w:rPr>
          <w:rFonts w:ascii="Arial Unicode MS" w:eastAsia="Arial Unicode MS" w:hAnsi="Arial Unicode MS" w:cs="Arial Unicode MS"/>
          <w:i/>
          <w:color w:val="000000"/>
          <w:sz w:val="18"/>
        </w:rPr>
        <w:t>Most Americans Trust the Supreme Court, but Think it is Too "Mixed up in Politics"</w:t>
      </w:r>
      <w:r>
        <w:rPr>
          <w:rFonts w:ascii="Arial Unicode MS" w:eastAsia="Arial Unicode MS" w:hAnsi="Arial Unicode MS" w:cs="Arial Unicode MS"/>
          <w:color w:val="000000"/>
          <w:sz w:val="18"/>
        </w:rPr>
        <w:t xml:space="preserve">, ANNENBERG PUB. POLICY CTR. OF THE U. OF PA. (Oct. 16, 2019) [hereinafter       </w:t>
      </w:r>
      <w:r>
        <w:rPr>
          <w:rFonts w:ascii="Arial Unicode MS" w:eastAsia="Arial Unicode MS" w:hAnsi="Arial Unicode MS" w:cs="Arial Unicode MS"/>
          <w:i/>
          <w:color w:val="000000"/>
          <w:sz w:val="18"/>
        </w:rPr>
        <w:t>Too "Mixed up in Politics"]</w:t>
      </w:r>
      <w:r>
        <w:rPr>
          <w:rFonts w:ascii="Arial Unicode MS" w:eastAsia="Arial Unicode MS" w:hAnsi="Arial Unicode MS" w:cs="Arial Unicode MS"/>
          <w:color w:val="000000"/>
          <w:sz w:val="18"/>
        </w:rPr>
        <w:t>,</w:t>
      </w:r>
      <w:r>
        <w:rPr>
          <w:rFonts w:ascii="Arial Unicode MS" w:eastAsia="Arial Unicode MS" w:hAnsi="Arial Unicode MS" w:cs="Arial Unicode MS"/>
          <w:color w:val="000000"/>
          <w:sz w:val="18"/>
        </w:rPr>
        <w:t xml:space="preserve"> https://www.annenberg publicpolicycenter.org/most-americans-trust-the-supreme-court-but-think-it-is-too-mixed-up-in-politics/ [</w:t>
      </w:r>
      <w:hyperlink r:id="rId107" w:history="1">
        <w:r>
          <w:rPr>
            <w:rFonts w:ascii="Arial Unicode MS" w:eastAsia="Arial Unicode MS" w:hAnsi="Arial Unicode MS" w:cs="Arial Unicode MS"/>
            <w:i/>
            <w:color w:val="0077CC"/>
            <w:sz w:val="18"/>
            <w:u w:val="single"/>
            <w:shd w:val="clear" w:color="auto" w:fill="FFFFFF"/>
          </w:rPr>
          <w:t>https://perma.cc/RS4A-5U4H</w:t>
        </w:r>
      </w:hyperlink>
      <w:r>
        <w:rPr>
          <w:rFonts w:ascii="Arial Unicode MS" w:eastAsia="Arial Unicode MS" w:hAnsi="Arial Unicode MS" w:cs="Arial Unicode MS"/>
          <w:color w:val="000000"/>
          <w:sz w:val="18"/>
        </w:rPr>
        <w:t>]. While it is possible that the public thinks Supreme Court justices are less influenced by their political views than other judges, or that fewer people think judges are influenced by their political views in 2019 than 2006, the better explanation may li</w:t>
      </w:r>
      <w:r>
        <w:rPr>
          <w:rFonts w:ascii="Arial Unicode MS" w:eastAsia="Arial Unicode MS" w:hAnsi="Arial Unicode MS" w:cs="Arial Unicode MS"/>
          <w:color w:val="000000"/>
          <w:sz w:val="18"/>
        </w:rPr>
        <w:t>e with differences in how the questions were worded: whereas a substantial majority thinks that a judge "is influenced" by her political views, a lower percentage thinks that judges fail to "set aside" those views, with the latter phrase implying a more co</w:t>
      </w:r>
      <w:r>
        <w:rPr>
          <w:rFonts w:ascii="Arial Unicode MS" w:eastAsia="Arial Unicode MS" w:hAnsi="Arial Unicode MS" w:cs="Arial Unicode MS"/>
          <w:color w:val="000000"/>
          <w:sz w:val="18"/>
        </w:rPr>
        <w:t xml:space="preserve">nscious choice. FAIR AND INDEPENDENT COURTS,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at 3;       </w:t>
      </w:r>
      <w:r>
        <w:rPr>
          <w:rFonts w:ascii="Arial Unicode MS" w:eastAsia="Arial Unicode MS" w:hAnsi="Arial Unicode MS" w:cs="Arial Unicode MS"/>
          <w:i/>
          <w:color w:val="000000"/>
          <w:sz w:val="18"/>
        </w:rPr>
        <w:t>Too "Mixed up in Politics", supra</w:t>
      </w:r>
      <w:r>
        <w:rPr>
          <w:rFonts w:ascii="Arial Unicode MS" w:eastAsia="Arial Unicode MS" w:hAnsi="Arial Unicode MS" w:cs="Arial Unicode MS"/>
          <w:color w:val="000000"/>
          <w:sz w:val="18"/>
        </w:rPr>
        <w:t>.</w:t>
      </w:r>
    </w:p>
  </w:footnote>
  <w:footnote w:id="159">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159 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Law and Courts Questions from 2005 Poll</w:t>
      </w:r>
      <w:r>
        <w:rPr>
          <w:rFonts w:ascii="Arial Unicode MS" w:eastAsia="Arial Unicode MS" w:hAnsi="Arial Unicode MS" w:cs="Arial Unicode MS"/>
          <w:color w:val="000000"/>
          <w:sz w:val="18"/>
        </w:rPr>
        <w:t xml:space="preserve">, CAMPBELL PUB. AFFS. INST., SYRACUSE U., </w:t>
      </w:r>
      <w:hyperlink r:id="rId108" w:history="1">
        <w:r>
          <w:rPr>
            <w:rFonts w:ascii="Arial Unicode MS" w:eastAsia="Arial Unicode MS" w:hAnsi="Arial Unicode MS" w:cs="Arial Unicode MS"/>
            <w:i/>
            <w:color w:val="0077CC"/>
            <w:sz w:val="18"/>
            <w:u w:val="single"/>
            <w:shd w:val="clear" w:color="auto" w:fill="FFFFFF"/>
          </w:rPr>
          <w:t>https://www.maxwell.syr.edu/uploadedFiles/campbell/data_sources/Law%20and%20Courts%20Questions%20from%202005%20Poll.pdf</w:t>
        </w:r>
      </w:hyperlink>
      <w:r>
        <w:rPr>
          <w:rFonts w:ascii="Arial Unicode MS" w:eastAsia="Arial Unicode MS" w:hAnsi="Arial Unicode MS" w:cs="Arial Unicode MS"/>
          <w:color w:val="000000"/>
          <w:sz w:val="18"/>
        </w:rPr>
        <w:t xml:space="preserve"> [</w:t>
      </w:r>
      <w:hyperlink r:id="rId109" w:history="1">
        <w:r>
          <w:rPr>
            <w:rFonts w:ascii="Arial Unicode MS" w:eastAsia="Arial Unicode MS" w:hAnsi="Arial Unicode MS" w:cs="Arial Unicode MS"/>
            <w:i/>
            <w:color w:val="0077CC"/>
            <w:sz w:val="18"/>
            <w:u w:val="single"/>
            <w:shd w:val="clear" w:color="auto" w:fill="FFFFFF"/>
          </w:rPr>
          <w:t>https://pe</w:t>
        </w:r>
        <w:r>
          <w:rPr>
            <w:rFonts w:ascii="Arial Unicode MS" w:eastAsia="Arial Unicode MS" w:hAnsi="Arial Unicode MS" w:cs="Arial Unicode MS"/>
            <w:i/>
            <w:color w:val="0077CC"/>
            <w:sz w:val="18"/>
            <w:u w:val="single"/>
            <w:shd w:val="clear" w:color="auto" w:fill="FFFFFF"/>
          </w:rPr>
          <w:t>rma.cc/SBD5-NEMW</w:t>
        </w:r>
      </w:hyperlink>
      <w:r>
        <w:rPr>
          <w:rFonts w:ascii="Arial Unicode MS" w:eastAsia="Arial Unicode MS" w:hAnsi="Arial Unicode MS" w:cs="Arial Unicode MS"/>
          <w:color w:val="000000"/>
          <w:sz w:val="18"/>
        </w:rPr>
        <w:t>] (last visited Mar. 11, 2021).</w:t>
      </w:r>
    </w:p>
  </w:footnote>
  <w:footnote w:id="160">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160 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Too "Mixed up in Politics", supra</w:t>
      </w:r>
      <w:r>
        <w:rPr>
          <w:rFonts w:ascii="Arial Unicode MS" w:eastAsia="Arial Unicode MS" w:hAnsi="Arial Unicode MS" w:cs="Arial Unicode MS"/>
          <w:color w:val="000000"/>
          <w:sz w:val="18"/>
        </w:rPr>
        <w:t xml:space="preserve"> note 158.</w:t>
      </w:r>
    </w:p>
  </w:footnote>
  <w:footnote w:id="161">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161 </w:t>
      </w:r>
      <w:r>
        <w:rPr>
          <w:rFonts w:ascii="Arial Unicode MS" w:eastAsia="Arial Unicode MS" w:hAnsi="Arial Unicode MS" w:cs="Arial Unicode MS"/>
          <w:color w:val="000000"/>
          <w:sz w:val="18"/>
        </w:rPr>
        <w:t xml:space="preserve">      JAMES L. GIBSON, ELECTING JUDGES: THE SURPRISING EFFECTS OF CAMPAIGNING ON JUDICIAL LEGITIMACY 107-08 (Benjamin I. Page, Susan Herbst, Law</w:t>
      </w:r>
      <w:r>
        <w:rPr>
          <w:rFonts w:ascii="Arial Unicode MS" w:eastAsia="Arial Unicode MS" w:hAnsi="Arial Unicode MS" w:cs="Arial Unicode MS"/>
          <w:color w:val="000000"/>
          <w:sz w:val="18"/>
        </w:rPr>
        <w:t xml:space="preserve">rence R. Jacobs &amp; James Druckman eds., 2012) (finding that judicial elections produce a net gain for legitimacy);       </w:t>
      </w:r>
      <w:r>
        <w:rPr>
          <w:rFonts w:ascii="Arial Unicode MS" w:eastAsia="Arial Unicode MS" w:hAnsi="Arial Unicode MS" w:cs="Arial Unicode MS"/>
          <w:i/>
          <w:color w:val="000000"/>
          <w:sz w:val="18"/>
        </w:rPr>
        <w:t>see also</w:t>
      </w:r>
      <w:r>
        <w:rPr>
          <w:rFonts w:ascii="Arial Unicode MS" w:eastAsia="Arial Unicode MS" w:hAnsi="Arial Unicode MS" w:cs="Arial Unicode MS"/>
          <w:color w:val="000000"/>
          <w:sz w:val="18"/>
        </w:rPr>
        <w:t xml:space="preserve"> Benjamin Woodson,       </w:t>
      </w:r>
      <w:r>
        <w:rPr>
          <w:rFonts w:ascii="Arial Unicode MS" w:eastAsia="Arial Unicode MS" w:hAnsi="Arial Unicode MS" w:cs="Arial Unicode MS"/>
          <w:i/>
          <w:color w:val="000000"/>
          <w:sz w:val="18"/>
        </w:rPr>
        <w:t>The Two Opposing Effects of Judicial Elections on Legitimacy Perceptions</w:t>
      </w:r>
      <w:r>
        <w:rPr>
          <w:rFonts w:ascii="Arial Unicode MS" w:eastAsia="Arial Unicode MS" w:hAnsi="Arial Unicode MS" w:cs="Arial Unicode MS"/>
          <w:color w:val="000000"/>
          <w:sz w:val="18"/>
        </w:rPr>
        <w:t xml:space="preserve">, 17 STATE POL. &amp; POL'Y Q. 24, </w:t>
      </w:r>
      <w:r>
        <w:rPr>
          <w:rFonts w:ascii="Arial Unicode MS" w:eastAsia="Arial Unicode MS" w:hAnsi="Arial Unicode MS" w:cs="Arial Unicode MS"/>
          <w:color w:val="000000"/>
          <w:sz w:val="18"/>
        </w:rPr>
        <w:t>36 (2017) (asserting that, in states with little election activity, the legitimacy of elected courts is higher than that of appointed courts).</w:t>
      </w:r>
    </w:p>
  </w:footnote>
  <w:footnote w:id="162">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162 </w:t>
      </w:r>
      <w:r>
        <w:rPr>
          <w:rFonts w:ascii="Arial Unicode MS" w:eastAsia="Arial Unicode MS" w:hAnsi="Arial Unicode MS" w:cs="Arial Unicode MS"/>
          <w:color w:val="000000"/>
          <w:sz w:val="18"/>
        </w:rPr>
        <w:t xml:space="preserve">      James L. Gibson &amp; Gregory A. Caldeira,       </w:t>
      </w:r>
      <w:r>
        <w:rPr>
          <w:rFonts w:ascii="Arial Unicode MS" w:eastAsia="Arial Unicode MS" w:hAnsi="Arial Unicode MS" w:cs="Arial Unicode MS"/>
          <w:i/>
          <w:color w:val="000000"/>
          <w:sz w:val="18"/>
        </w:rPr>
        <w:t>Campaign Support, Conflicts of Interest, and Judicial Impa</w:t>
      </w:r>
      <w:r>
        <w:rPr>
          <w:rFonts w:ascii="Arial Unicode MS" w:eastAsia="Arial Unicode MS" w:hAnsi="Arial Unicode MS" w:cs="Arial Unicode MS"/>
          <w:i/>
          <w:color w:val="000000"/>
          <w:sz w:val="18"/>
        </w:rPr>
        <w:t>rtiality: Can Recusals Rescue the Legitimacy of Courts?</w:t>
      </w:r>
      <w:r>
        <w:rPr>
          <w:rFonts w:ascii="Arial Unicode MS" w:eastAsia="Arial Unicode MS" w:hAnsi="Arial Unicode MS" w:cs="Arial Unicode MS"/>
          <w:color w:val="000000"/>
          <w:sz w:val="18"/>
        </w:rPr>
        <w:t>, 74 J. POL. 18, 31 (2012).</w:t>
      </w:r>
    </w:p>
  </w:footnote>
  <w:footnote w:id="163">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163 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Too "Mixed up in Politics", supra</w:t>
      </w:r>
      <w:r>
        <w:rPr>
          <w:rFonts w:ascii="Arial Unicode MS" w:eastAsia="Arial Unicode MS" w:hAnsi="Arial Unicode MS" w:cs="Arial Unicode MS"/>
          <w:color w:val="000000"/>
          <w:sz w:val="18"/>
        </w:rPr>
        <w:t xml:space="preserve"> note 158.</w:t>
      </w:r>
    </w:p>
  </w:footnote>
  <w:footnote w:id="164">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164 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Id.</w:t>
      </w:r>
      <w:r>
        <w:rPr>
          <w:rFonts w:ascii="Arial Unicode MS" w:eastAsia="Arial Unicode MS" w:hAnsi="Arial Unicode MS" w:cs="Arial Unicode MS"/>
          <w:color w:val="000000"/>
          <w:sz w:val="18"/>
        </w:rPr>
        <w:t xml:space="preserve">      </w:t>
      </w:r>
    </w:p>
  </w:footnote>
  <w:footnote w:id="165">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165 </w:t>
      </w:r>
      <w:r>
        <w:rPr>
          <w:rFonts w:ascii="Arial Unicode MS" w:eastAsia="Arial Unicode MS" w:hAnsi="Arial Unicode MS" w:cs="Arial Unicode MS"/>
          <w:color w:val="000000"/>
          <w:sz w:val="18"/>
        </w:rPr>
        <w:t xml:space="preserve">      Stephen B. Burbank,       </w:t>
      </w:r>
      <w:r>
        <w:rPr>
          <w:rFonts w:ascii="Arial Unicode MS" w:eastAsia="Arial Unicode MS" w:hAnsi="Arial Unicode MS" w:cs="Arial Unicode MS"/>
          <w:b/>
          <w:i/>
          <w:color w:val="000000"/>
          <w:sz w:val="18"/>
          <w:u w:val="single"/>
        </w:rPr>
        <w:t>Judicial</w:t>
      </w:r>
      <w:r>
        <w:rPr>
          <w:rFonts w:ascii="Arial Unicode MS" w:eastAsia="Arial Unicode MS" w:hAnsi="Arial Unicode MS" w:cs="Arial Unicode MS"/>
          <w:i/>
          <w:color w:val="000000"/>
          <w:sz w:val="18"/>
        </w:rPr>
        <w:t xml:space="preserve"> </w:t>
      </w:r>
      <w:r>
        <w:rPr>
          <w:rFonts w:ascii="Arial Unicode MS" w:eastAsia="Arial Unicode MS" w:hAnsi="Arial Unicode MS" w:cs="Arial Unicode MS"/>
          <w:b/>
          <w:i/>
          <w:color w:val="000000"/>
          <w:sz w:val="18"/>
          <w:u w:val="single"/>
        </w:rPr>
        <w:t>Independence</w:t>
      </w:r>
      <w:r>
        <w:rPr>
          <w:rFonts w:ascii="Arial Unicode MS" w:eastAsia="Arial Unicode MS" w:hAnsi="Arial Unicode MS" w:cs="Arial Unicode MS"/>
          <w:i/>
          <w:color w:val="000000"/>
          <w:sz w:val="18"/>
        </w:rPr>
        <w:t>, Judicial Accountability,</w:t>
      </w:r>
      <w:r>
        <w:rPr>
          <w:rFonts w:ascii="Arial Unicode MS" w:eastAsia="Arial Unicode MS" w:hAnsi="Arial Unicode MS" w:cs="Arial Unicode MS"/>
          <w:i/>
          <w:color w:val="000000"/>
          <w:sz w:val="18"/>
        </w:rPr>
        <w:t xml:space="preserve"> and Interbranch Relations</w:t>
      </w:r>
      <w:r>
        <w:rPr>
          <w:rFonts w:ascii="Arial Unicode MS" w:eastAsia="Arial Unicode MS" w:hAnsi="Arial Unicode MS" w:cs="Arial Unicode MS"/>
          <w:color w:val="000000"/>
          <w:sz w:val="18"/>
        </w:rPr>
        <w:t xml:space="preserve">, </w:t>
      </w:r>
      <w:hyperlink r:id="rId110" w:history="1">
        <w:r>
          <w:rPr>
            <w:rFonts w:ascii="Arial Unicode MS" w:eastAsia="Arial Unicode MS" w:hAnsi="Arial Unicode MS" w:cs="Arial Unicode MS"/>
            <w:i/>
            <w:color w:val="0077CC"/>
            <w:sz w:val="18"/>
            <w:u w:val="single"/>
            <w:shd w:val="clear" w:color="auto" w:fill="FFFFFF"/>
          </w:rPr>
          <w:t>95 GEO. L. J. 909, 916 (2007)</w:t>
        </w:r>
      </w:hyperlink>
      <w:r>
        <w:rPr>
          <w:rFonts w:ascii="Arial Unicode MS" w:eastAsia="Arial Unicode MS" w:hAnsi="Arial Unicode MS" w:cs="Arial Unicode MS"/>
          <w:color w:val="000000"/>
          <w:sz w:val="18"/>
        </w:rPr>
        <w:t xml:space="preserve"> ("[T]here is reason to fear that the distinctio</w:t>
      </w:r>
      <w:r>
        <w:rPr>
          <w:rFonts w:ascii="Arial Unicode MS" w:eastAsia="Arial Unicode MS" w:hAnsi="Arial Unicode MS" w:cs="Arial Unicode MS"/>
          <w:color w:val="000000"/>
          <w:sz w:val="18"/>
        </w:rPr>
        <w:t>n between support for courts irrespective of the decisions they make ('diffuse support') and support depending on those decisions ('specific support') will disappear. If that were to occur, the people would ask of the judiciary not, 'What does the law requ</w:t>
      </w:r>
      <w:r>
        <w:rPr>
          <w:rFonts w:ascii="Arial Unicode MS" w:eastAsia="Arial Unicode MS" w:hAnsi="Arial Unicode MS" w:cs="Arial Unicode MS"/>
          <w:color w:val="000000"/>
          <w:sz w:val="18"/>
        </w:rPr>
        <w:t>ire?' but rather, 'What have you done for me lately?'").</w:t>
      </w:r>
    </w:p>
  </w:footnote>
  <w:footnote w:id="166">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166 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Id.</w:t>
      </w:r>
      <w:r>
        <w:rPr>
          <w:rFonts w:ascii="Arial Unicode MS" w:eastAsia="Arial Unicode MS" w:hAnsi="Arial Unicode MS" w:cs="Arial Unicode MS"/>
          <w:color w:val="000000"/>
          <w:sz w:val="18"/>
        </w:rPr>
        <w:t xml:space="preserve"> at 915-16.       </w:t>
      </w:r>
      <w:r>
        <w:rPr>
          <w:rFonts w:ascii="Arial Unicode MS" w:eastAsia="Arial Unicode MS" w:hAnsi="Arial Unicode MS" w:cs="Arial Unicode MS"/>
          <w:i/>
          <w:color w:val="000000"/>
          <w:sz w:val="18"/>
        </w:rPr>
        <w:t>See also</w:t>
      </w:r>
      <w:r>
        <w:rPr>
          <w:rFonts w:ascii="Arial Unicode MS" w:eastAsia="Arial Unicode MS" w:hAnsi="Arial Unicode MS" w:cs="Arial Unicode MS"/>
          <w:color w:val="000000"/>
          <w:sz w:val="18"/>
        </w:rPr>
        <w:t xml:space="preserve"> Charles Gardner Geyh,       </w:t>
      </w:r>
      <w:r>
        <w:rPr>
          <w:rFonts w:ascii="Arial Unicode MS" w:eastAsia="Arial Unicode MS" w:hAnsi="Arial Unicode MS" w:cs="Arial Unicode MS"/>
          <w:i/>
          <w:color w:val="000000"/>
          <w:sz w:val="18"/>
        </w:rPr>
        <w:t>The Supreme Court is Losing its Luster</w:t>
      </w:r>
      <w:r>
        <w:rPr>
          <w:rFonts w:ascii="Arial Unicode MS" w:eastAsia="Arial Unicode MS" w:hAnsi="Arial Unicode MS" w:cs="Arial Unicode MS"/>
          <w:color w:val="000000"/>
          <w:sz w:val="18"/>
        </w:rPr>
        <w:t xml:space="preserve">, NEW REPUBLIC (Mar. 11, 2016), </w:t>
      </w:r>
      <w:hyperlink r:id="rId111" w:history="1">
        <w:r>
          <w:rPr>
            <w:rFonts w:ascii="Arial Unicode MS" w:eastAsia="Arial Unicode MS" w:hAnsi="Arial Unicode MS" w:cs="Arial Unicode MS"/>
            <w:i/>
            <w:color w:val="0077CC"/>
            <w:sz w:val="18"/>
            <w:u w:val="single"/>
            <w:shd w:val="clear" w:color="auto" w:fill="FFFFFF"/>
          </w:rPr>
          <w:t>https://newrepublic.com/article/131451/supreme-court-losing-luster</w:t>
        </w:r>
      </w:hyperlink>
      <w:r>
        <w:rPr>
          <w:rFonts w:ascii="Arial Unicode MS" w:eastAsia="Arial Unicode MS" w:hAnsi="Arial Unicode MS" w:cs="Arial Unicode MS"/>
          <w:color w:val="000000"/>
          <w:sz w:val="18"/>
        </w:rPr>
        <w:t xml:space="preserve"> [</w:t>
      </w:r>
      <w:hyperlink r:id="rId112" w:history="1">
        <w:r>
          <w:rPr>
            <w:rFonts w:ascii="Arial Unicode MS" w:eastAsia="Arial Unicode MS" w:hAnsi="Arial Unicode MS" w:cs="Arial Unicode MS"/>
            <w:i/>
            <w:color w:val="0077CC"/>
            <w:sz w:val="18"/>
            <w:u w:val="single"/>
            <w:shd w:val="clear" w:color="auto" w:fill="FFFFFF"/>
          </w:rPr>
          <w:t>https://perma.cc/F7AV-TTFR</w:t>
        </w:r>
      </w:hyperlink>
      <w:r>
        <w:rPr>
          <w:rFonts w:ascii="Arial Unicode MS" w:eastAsia="Arial Unicode MS" w:hAnsi="Arial Unicode MS" w:cs="Arial Unicode MS"/>
          <w:color w:val="000000"/>
          <w:sz w:val="18"/>
        </w:rPr>
        <w:t>].</w:t>
      </w:r>
    </w:p>
  </w:footnote>
  <w:footnote w:id="167">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167 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 generally</w:t>
      </w:r>
      <w:r>
        <w:rPr>
          <w:rFonts w:ascii="Arial Unicode MS" w:eastAsia="Arial Unicode MS" w:hAnsi="Arial Unicode MS" w:cs="Arial Unicode MS"/>
          <w:color w:val="000000"/>
          <w:sz w:val="18"/>
        </w:rPr>
        <w:t xml:space="preserve"> Joseph William Singer,       </w:t>
      </w:r>
      <w:r>
        <w:rPr>
          <w:rFonts w:ascii="Arial Unicode MS" w:eastAsia="Arial Unicode MS" w:hAnsi="Arial Unicode MS" w:cs="Arial Unicode MS"/>
          <w:i/>
          <w:color w:val="000000"/>
          <w:sz w:val="18"/>
        </w:rPr>
        <w:t>Legal Realism Now</w:t>
      </w:r>
      <w:r>
        <w:rPr>
          <w:rFonts w:ascii="Arial Unicode MS" w:eastAsia="Arial Unicode MS" w:hAnsi="Arial Unicode MS" w:cs="Arial Unicode MS"/>
          <w:color w:val="000000"/>
          <w:sz w:val="18"/>
        </w:rPr>
        <w:t xml:space="preserve">, </w:t>
      </w:r>
      <w:hyperlink r:id="rId113" w:history="1">
        <w:r>
          <w:rPr>
            <w:rFonts w:ascii="Arial Unicode MS" w:eastAsia="Arial Unicode MS" w:hAnsi="Arial Unicode MS" w:cs="Arial Unicode MS"/>
            <w:i/>
            <w:color w:val="0077CC"/>
            <w:sz w:val="18"/>
            <w:u w:val="single"/>
            <w:shd w:val="clear" w:color="auto" w:fill="FFFFFF"/>
          </w:rPr>
          <w:t>76 CAL. L. REV. 465 (1988)</w:t>
        </w:r>
      </w:hyperlink>
      <w:r>
        <w:rPr>
          <w:rFonts w:ascii="Arial Unicode MS" w:eastAsia="Arial Unicode MS" w:hAnsi="Arial Unicode MS" w:cs="Arial Unicode MS"/>
          <w:color w:val="000000"/>
          <w:sz w:val="18"/>
        </w:rPr>
        <w:t>.</w:t>
      </w:r>
    </w:p>
  </w:footnote>
  <w:footnote w:id="168">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168 </w:t>
      </w:r>
      <w:r>
        <w:rPr>
          <w:rFonts w:ascii="Arial Unicode MS" w:eastAsia="Arial Unicode MS" w:hAnsi="Arial Unicode MS" w:cs="Arial Unicode MS"/>
          <w:color w:val="000000"/>
          <w:sz w:val="18"/>
        </w:rPr>
        <w:t xml:space="preserve">      GEYH,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44, at 61-69.</w:t>
      </w:r>
    </w:p>
  </w:footnote>
  <w:footnote w:id="169">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169 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Richard Wike, Katie Simmons, Bruce Stokes &amp; Janell Fetterolf,       </w:t>
      </w:r>
      <w:r>
        <w:rPr>
          <w:rFonts w:ascii="Arial Unicode MS" w:eastAsia="Arial Unicode MS" w:hAnsi="Arial Unicode MS" w:cs="Arial Unicode MS"/>
          <w:i/>
          <w:color w:val="000000"/>
          <w:sz w:val="18"/>
        </w:rPr>
        <w:t>Democracy Widely Supported, Little Backing for Rule by Strong Leader or Military</w:t>
      </w:r>
      <w:r>
        <w:rPr>
          <w:rFonts w:ascii="Arial Unicode MS" w:eastAsia="Arial Unicode MS" w:hAnsi="Arial Unicode MS" w:cs="Arial Unicode MS"/>
          <w:color w:val="000000"/>
          <w:sz w:val="18"/>
        </w:rPr>
        <w:t xml:space="preserve">, PEW RSCH. CTR. (Oct. 16, 2017), </w:t>
      </w:r>
      <w:hyperlink r:id="rId114" w:history="1">
        <w:r>
          <w:rPr>
            <w:rFonts w:ascii="Arial Unicode MS" w:eastAsia="Arial Unicode MS" w:hAnsi="Arial Unicode MS" w:cs="Arial Unicode MS"/>
            <w:i/>
            <w:color w:val="0077CC"/>
            <w:sz w:val="18"/>
            <w:u w:val="single"/>
            <w:shd w:val="clear" w:color="auto" w:fill="FFFFFF"/>
          </w:rPr>
          <w:t>https://www.pewresearch.org/global/2017/10/16/democracy-widely-supported-little-backing-for-rule-by-strong-leader-or-military/</w:t>
        </w:r>
      </w:hyperlink>
      <w:r>
        <w:rPr>
          <w:rFonts w:ascii="Arial Unicode MS" w:eastAsia="Arial Unicode MS" w:hAnsi="Arial Unicode MS" w:cs="Arial Unicode MS"/>
          <w:color w:val="000000"/>
          <w:sz w:val="18"/>
        </w:rPr>
        <w:t xml:space="preserve"> [</w:t>
      </w:r>
      <w:hyperlink r:id="rId115" w:history="1">
        <w:r>
          <w:rPr>
            <w:rFonts w:ascii="Arial Unicode MS" w:eastAsia="Arial Unicode MS" w:hAnsi="Arial Unicode MS" w:cs="Arial Unicode MS"/>
            <w:i/>
            <w:color w:val="0077CC"/>
            <w:sz w:val="18"/>
            <w:u w:val="single"/>
            <w:shd w:val="clear" w:color="auto" w:fill="FFFFFF"/>
          </w:rPr>
          <w:t>https://perma.c</w:t>
        </w:r>
        <w:r>
          <w:rPr>
            <w:rFonts w:ascii="Arial Unicode MS" w:eastAsia="Arial Unicode MS" w:hAnsi="Arial Unicode MS" w:cs="Arial Unicode MS"/>
            <w:i/>
            <w:color w:val="0077CC"/>
            <w:sz w:val="18"/>
            <w:u w:val="single"/>
            <w:shd w:val="clear" w:color="auto" w:fill="FFFFFF"/>
          </w:rPr>
          <w:t>c/8LV7-YFTF</w:t>
        </w:r>
      </w:hyperlink>
      <w:r>
        <w:rPr>
          <w:rFonts w:ascii="Arial Unicode MS" w:eastAsia="Arial Unicode MS" w:hAnsi="Arial Unicode MS" w:cs="Arial Unicode MS"/>
          <w:color w:val="000000"/>
          <w:sz w:val="18"/>
        </w:rPr>
        <w:t xml:space="preserve">]; Lee Drutman, Larry Diamond &amp; Joe Goldman,       </w:t>
      </w:r>
      <w:r>
        <w:rPr>
          <w:rFonts w:ascii="Arial Unicode MS" w:eastAsia="Arial Unicode MS" w:hAnsi="Arial Unicode MS" w:cs="Arial Unicode MS"/>
          <w:i/>
          <w:color w:val="000000"/>
          <w:sz w:val="18"/>
        </w:rPr>
        <w:t>Follow the Leader: Exploring American Support for Democracy and Authoritarianism</w:t>
      </w:r>
      <w:r>
        <w:rPr>
          <w:rFonts w:ascii="Arial Unicode MS" w:eastAsia="Arial Unicode MS" w:hAnsi="Arial Unicode MS" w:cs="Arial Unicode MS"/>
          <w:color w:val="000000"/>
          <w:sz w:val="18"/>
        </w:rPr>
        <w:t xml:space="preserve">, DEMOCRACY FUND VOTER STUDY GRP. (Mar. 21, 2018), </w:t>
      </w:r>
      <w:hyperlink r:id="rId116" w:history="1">
        <w:r>
          <w:rPr>
            <w:rFonts w:ascii="Arial Unicode MS" w:eastAsia="Arial Unicode MS" w:hAnsi="Arial Unicode MS" w:cs="Arial Unicode MS"/>
            <w:i/>
            <w:color w:val="0077CC"/>
            <w:sz w:val="18"/>
            <w:u w:val="single"/>
            <w:shd w:val="clear" w:color="auto" w:fill="FFFFFF"/>
          </w:rPr>
          <w:t>https://www.voterstudygroup.org/publication/follow-the-leader</w:t>
        </w:r>
      </w:hyperlink>
      <w:r>
        <w:rPr>
          <w:rFonts w:ascii="Arial Unicode MS" w:eastAsia="Arial Unicode MS" w:hAnsi="Arial Unicode MS" w:cs="Arial Unicode MS"/>
          <w:color w:val="000000"/>
          <w:sz w:val="18"/>
        </w:rPr>
        <w:t xml:space="preserve"> [</w:t>
      </w:r>
      <w:hyperlink r:id="rId117" w:history="1">
        <w:r>
          <w:rPr>
            <w:rFonts w:ascii="Arial Unicode MS" w:eastAsia="Arial Unicode MS" w:hAnsi="Arial Unicode MS" w:cs="Arial Unicode MS"/>
            <w:i/>
            <w:color w:val="0077CC"/>
            <w:sz w:val="18"/>
            <w:u w:val="single"/>
            <w:shd w:val="clear" w:color="auto" w:fill="FFFFFF"/>
          </w:rPr>
          <w:t>https://perma.cc/4XMF-YURE</w:t>
        </w:r>
      </w:hyperlink>
      <w:r>
        <w:rPr>
          <w:rFonts w:ascii="Arial Unicode MS" w:eastAsia="Arial Unicode MS" w:hAnsi="Arial Unicode MS" w:cs="Arial Unicode MS"/>
          <w:color w:val="000000"/>
          <w:sz w:val="18"/>
        </w:rPr>
        <w:t>].</w:t>
      </w:r>
    </w:p>
  </w:footnote>
  <w:footnote w:id="170">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170 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Public Trust in Government: 1958-2019</w:t>
      </w:r>
      <w:r>
        <w:rPr>
          <w:rFonts w:ascii="Arial Unicode MS" w:eastAsia="Arial Unicode MS" w:hAnsi="Arial Unicode MS" w:cs="Arial Unicode MS"/>
          <w:color w:val="000000"/>
          <w:sz w:val="18"/>
        </w:rPr>
        <w:t xml:space="preserve">, PEW RSCH. CTR. (Apr. 11, 2019), </w:t>
      </w:r>
      <w:hyperlink r:id="rId118" w:history="1">
        <w:r>
          <w:rPr>
            <w:rFonts w:ascii="Arial Unicode MS" w:eastAsia="Arial Unicode MS" w:hAnsi="Arial Unicode MS" w:cs="Arial Unicode MS"/>
            <w:i/>
            <w:color w:val="0077CC"/>
            <w:sz w:val="18"/>
            <w:u w:val="single"/>
            <w:shd w:val="clear" w:color="auto" w:fill="FFFFFF"/>
          </w:rPr>
          <w:t>https://www.people-press.org/2019/04/11/public-trust-in-government-1958-2019/</w:t>
        </w:r>
      </w:hyperlink>
      <w:r>
        <w:rPr>
          <w:rFonts w:ascii="Arial Unicode MS" w:eastAsia="Arial Unicode MS" w:hAnsi="Arial Unicode MS" w:cs="Arial Unicode MS"/>
          <w:color w:val="000000"/>
          <w:sz w:val="18"/>
        </w:rPr>
        <w:t xml:space="preserve"> [</w:t>
      </w:r>
      <w:hyperlink r:id="rId119" w:history="1">
        <w:r>
          <w:rPr>
            <w:rFonts w:ascii="Arial Unicode MS" w:eastAsia="Arial Unicode MS" w:hAnsi="Arial Unicode MS" w:cs="Arial Unicode MS"/>
            <w:i/>
            <w:color w:val="0077CC"/>
            <w:sz w:val="18"/>
            <w:u w:val="single"/>
            <w:shd w:val="clear" w:color="auto" w:fill="FFFFFF"/>
          </w:rPr>
          <w:t>https://perma.cc/JZA8-CLVY</w:t>
        </w:r>
      </w:hyperlink>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Trust in Government</w:t>
      </w:r>
      <w:r>
        <w:rPr>
          <w:rFonts w:ascii="Arial Unicode MS" w:eastAsia="Arial Unicode MS" w:hAnsi="Arial Unicode MS" w:cs="Arial Unicode MS"/>
          <w:color w:val="000000"/>
          <w:sz w:val="18"/>
        </w:rPr>
        <w:t>, GAL</w:t>
      </w:r>
      <w:r>
        <w:rPr>
          <w:rFonts w:ascii="Arial Unicode MS" w:eastAsia="Arial Unicode MS" w:hAnsi="Arial Unicode MS" w:cs="Arial Unicode MS"/>
          <w:color w:val="000000"/>
          <w:sz w:val="18"/>
        </w:rPr>
        <w:t xml:space="preserve">LUP, </w:t>
      </w:r>
      <w:hyperlink r:id="rId120" w:history="1">
        <w:r>
          <w:rPr>
            <w:rFonts w:ascii="Arial Unicode MS" w:eastAsia="Arial Unicode MS" w:hAnsi="Arial Unicode MS" w:cs="Arial Unicode MS"/>
            <w:i/>
            <w:color w:val="0077CC"/>
            <w:sz w:val="18"/>
            <w:u w:val="single"/>
            <w:shd w:val="clear" w:color="auto" w:fill="FFFFFF"/>
          </w:rPr>
          <w:t>https://news.gallup.com/poll/5392/trust-government.aspx</w:t>
        </w:r>
      </w:hyperlink>
      <w:r>
        <w:rPr>
          <w:rFonts w:ascii="Arial Unicode MS" w:eastAsia="Arial Unicode MS" w:hAnsi="Arial Unicode MS" w:cs="Arial Unicode MS"/>
          <w:color w:val="000000"/>
          <w:sz w:val="18"/>
        </w:rPr>
        <w:t xml:space="preserve"> [</w:t>
      </w:r>
      <w:hyperlink r:id="rId121" w:history="1">
        <w:r>
          <w:rPr>
            <w:rFonts w:ascii="Arial Unicode MS" w:eastAsia="Arial Unicode MS" w:hAnsi="Arial Unicode MS" w:cs="Arial Unicode MS"/>
            <w:i/>
            <w:color w:val="0077CC"/>
            <w:sz w:val="18"/>
            <w:u w:val="single"/>
            <w:shd w:val="clear" w:color="auto" w:fill="FFFFFF"/>
          </w:rPr>
          <w:t>https://perma.cc/3MKL-BV63</w:t>
        </w:r>
      </w:hyperlink>
      <w:r>
        <w:rPr>
          <w:rFonts w:ascii="Arial Unicode MS" w:eastAsia="Arial Unicode MS" w:hAnsi="Arial Unicode MS" w:cs="Arial Unicode MS"/>
          <w:color w:val="000000"/>
          <w:sz w:val="18"/>
        </w:rPr>
        <w:t xml:space="preserve">] (last visited Feb. 22, 2021).       </w:t>
      </w:r>
      <w:r>
        <w:rPr>
          <w:rFonts w:ascii="Arial Unicode MS" w:eastAsia="Arial Unicode MS" w:hAnsi="Arial Unicode MS" w:cs="Arial Unicode MS"/>
          <w:i/>
          <w:color w:val="000000"/>
          <w:sz w:val="18"/>
        </w:rPr>
        <w:t>See also</w:t>
      </w:r>
      <w:r>
        <w:rPr>
          <w:rFonts w:ascii="Arial Unicode MS" w:eastAsia="Arial Unicode MS" w:hAnsi="Arial Unicode MS" w:cs="Arial Unicode MS"/>
          <w:color w:val="000000"/>
          <w:sz w:val="18"/>
        </w:rPr>
        <w:t xml:space="preserve"> Karl Marlantes,       </w:t>
      </w:r>
      <w:r>
        <w:rPr>
          <w:rFonts w:ascii="Arial Unicode MS" w:eastAsia="Arial Unicode MS" w:hAnsi="Arial Unicode MS" w:cs="Arial Unicode MS"/>
          <w:i/>
          <w:color w:val="000000"/>
          <w:sz w:val="18"/>
        </w:rPr>
        <w:t>Vietnam: The War That Killed Trust</w:t>
      </w:r>
      <w:r>
        <w:rPr>
          <w:rFonts w:ascii="Arial Unicode MS" w:eastAsia="Arial Unicode MS" w:hAnsi="Arial Unicode MS" w:cs="Arial Unicode MS"/>
          <w:color w:val="000000"/>
          <w:sz w:val="18"/>
        </w:rPr>
        <w:t xml:space="preserve">, N.Y. TIMES (Jan. 7, 2017), </w:t>
      </w:r>
      <w:hyperlink r:id="rId122" w:history="1">
        <w:r>
          <w:rPr>
            <w:rFonts w:ascii="Arial Unicode MS" w:eastAsia="Arial Unicode MS" w:hAnsi="Arial Unicode MS" w:cs="Arial Unicode MS"/>
            <w:i/>
            <w:color w:val="0077CC"/>
            <w:sz w:val="18"/>
            <w:u w:val="single"/>
            <w:shd w:val="clear" w:color="auto" w:fill="FFFFFF"/>
          </w:rPr>
          <w:t>https://www.nytimes.com/2017/01/07/opinion/sunday/vietnam-the-war</w:t>
        </w:r>
        <w:r>
          <w:rPr>
            <w:rFonts w:ascii="Arial Unicode MS" w:eastAsia="Arial Unicode MS" w:hAnsi="Arial Unicode MS" w:cs="Arial Unicode MS"/>
            <w:i/>
            <w:color w:val="0077CC"/>
            <w:sz w:val="18"/>
            <w:u w:val="single"/>
            <w:shd w:val="clear" w:color="auto" w:fill="FFFFFF"/>
          </w:rPr>
          <w:t>-that-killed-trust.html</w:t>
        </w:r>
      </w:hyperlink>
      <w:r>
        <w:rPr>
          <w:rFonts w:ascii="Arial Unicode MS" w:eastAsia="Arial Unicode MS" w:hAnsi="Arial Unicode MS" w:cs="Arial Unicode MS"/>
          <w:color w:val="000000"/>
          <w:sz w:val="18"/>
        </w:rPr>
        <w:t xml:space="preserve"> [</w:t>
      </w:r>
      <w:hyperlink r:id="rId123" w:history="1">
        <w:r>
          <w:rPr>
            <w:rFonts w:ascii="Arial Unicode MS" w:eastAsia="Arial Unicode MS" w:hAnsi="Arial Unicode MS" w:cs="Arial Unicode MS"/>
            <w:i/>
            <w:color w:val="0077CC"/>
            <w:sz w:val="18"/>
            <w:u w:val="single"/>
            <w:shd w:val="clear" w:color="auto" w:fill="FFFFFF"/>
          </w:rPr>
          <w:t>https://perma.cc/58N3-MK3E</w:t>
        </w:r>
      </w:hyperlink>
      <w:r>
        <w:rPr>
          <w:rFonts w:ascii="Arial Unicode MS" w:eastAsia="Arial Unicode MS" w:hAnsi="Arial Unicode MS" w:cs="Arial Unicode MS"/>
          <w:color w:val="000000"/>
          <w:sz w:val="18"/>
        </w:rPr>
        <w:t xml:space="preserve">]; Julian E. Zelizer,       </w:t>
      </w:r>
      <w:r>
        <w:rPr>
          <w:rFonts w:ascii="Arial Unicode MS" w:eastAsia="Arial Unicode MS" w:hAnsi="Arial Unicode MS" w:cs="Arial Unicode MS"/>
          <w:i/>
          <w:color w:val="000000"/>
          <w:sz w:val="18"/>
        </w:rPr>
        <w:t>How the Tet Offensive Undermined American Faith in Government</w:t>
      </w:r>
      <w:r>
        <w:rPr>
          <w:rFonts w:ascii="Arial Unicode MS" w:eastAsia="Arial Unicode MS" w:hAnsi="Arial Unicode MS" w:cs="Arial Unicode MS"/>
          <w:color w:val="000000"/>
          <w:sz w:val="18"/>
        </w:rPr>
        <w:t xml:space="preserve">, ATLANTIC (Jan. 15, 2018), </w:t>
      </w:r>
      <w:hyperlink r:id="rId124" w:history="1">
        <w:r>
          <w:rPr>
            <w:rFonts w:ascii="Arial Unicode MS" w:eastAsia="Arial Unicode MS" w:hAnsi="Arial Unicode MS" w:cs="Arial Unicode MS"/>
            <w:i/>
            <w:color w:val="0077CC"/>
            <w:sz w:val="18"/>
            <w:u w:val="single"/>
            <w:shd w:val="clear" w:color="auto" w:fill="FFFFFF"/>
          </w:rPr>
          <w:t>https://www.theatlantic.com/politics/archive/2018/01/how-the-tet-offensive-undermined-american-faith-in-government/550010/</w:t>
        </w:r>
      </w:hyperlink>
      <w:r>
        <w:rPr>
          <w:rFonts w:ascii="Arial Unicode MS" w:eastAsia="Arial Unicode MS" w:hAnsi="Arial Unicode MS" w:cs="Arial Unicode MS"/>
          <w:color w:val="000000"/>
          <w:sz w:val="18"/>
        </w:rPr>
        <w:t xml:space="preserve"> [</w:t>
      </w:r>
      <w:hyperlink r:id="rId125" w:history="1">
        <w:r>
          <w:rPr>
            <w:rFonts w:ascii="Arial Unicode MS" w:eastAsia="Arial Unicode MS" w:hAnsi="Arial Unicode MS" w:cs="Arial Unicode MS"/>
            <w:i/>
            <w:color w:val="0077CC"/>
            <w:sz w:val="18"/>
            <w:u w:val="single"/>
            <w:shd w:val="clear" w:color="auto" w:fill="FFFFFF"/>
          </w:rPr>
          <w:t>https://perma.cc/HP83-8U6J</w:t>
        </w:r>
      </w:hyperlink>
      <w:r>
        <w:rPr>
          <w:rFonts w:ascii="Arial Unicode MS" w:eastAsia="Arial Unicode MS" w:hAnsi="Arial Unicode MS" w:cs="Arial Unicode MS"/>
          <w:color w:val="000000"/>
          <w:sz w:val="18"/>
        </w:rPr>
        <w:t>].</w:t>
      </w:r>
    </w:p>
  </w:footnote>
  <w:footnote w:id="171">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171 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PEW RSCH. CTR.,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170; GALLUP,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170.       </w:t>
      </w:r>
      <w:r>
        <w:rPr>
          <w:rFonts w:ascii="Arial Unicode MS" w:eastAsia="Arial Unicode MS" w:hAnsi="Arial Unicode MS" w:cs="Arial Unicode MS"/>
          <w:i/>
          <w:color w:val="000000"/>
          <w:sz w:val="18"/>
        </w:rPr>
        <w:t>See also</w:t>
      </w:r>
      <w:r>
        <w:rPr>
          <w:rFonts w:ascii="Arial Unicode MS" w:eastAsia="Arial Unicode MS" w:hAnsi="Arial Unicode MS" w:cs="Arial Unicode MS"/>
          <w:color w:val="000000"/>
          <w:sz w:val="18"/>
        </w:rPr>
        <w:t xml:space="preserve"> Ken Burns &amp; Lynn Novick,       </w:t>
      </w:r>
      <w:r>
        <w:rPr>
          <w:rFonts w:ascii="Arial Unicode MS" w:eastAsia="Arial Unicode MS" w:hAnsi="Arial Unicode MS" w:cs="Arial Unicode MS"/>
          <w:i/>
          <w:color w:val="000000"/>
          <w:sz w:val="18"/>
        </w:rPr>
        <w:t>How the Vietnam War Broke the American Presidency</w:t>
      </w:r>
      <w:r>
        <w:rPr>
          <w:rFonts w:ascii="Arial Unicode MS" w:eastAsia="Arial Unicode MS" w:hAnsi="Arial Unicode MS" w:cs="Arial Unicode MS"/>
          <w:color w:val="000000"/>
          <w:sz w:val="18"/>
        </w:rPr>
        <w:t>, ATLANTIC (Oct. 2017), https://www.the</w:t>
      </w:r>
      <w:r>
        <w:rPr>
          <w:rFonts w:ascii="Arial Unicode MS" w:eastAsia="Arial Unicode MS" w:hAnsi="Arial Unicode MS" w:cs="Arial Unicode MS"/>
          <w:color w:val="000000"/>
          <w:sz w:val="18"/>
        </w:rPr>
        <w:t xml:space="preserve">atlantic.com/magazine/archive/2017/10/how-americans-lost-faith-in-the-presidency/537897/[https://perma.cc/4C67-XWZP]; Lynn Vavreck,       </w:t>
      </w:r>
      <w:r>
        <w:rPr>
          <w:rFonts w:ascii="Arial Unicode MS" w:eastAsia="Arial Unicode MS" w:hAnsi="Arial Unicode MS" w:cs="Arial Unicode MS"/>
          <w:i/>
          <w:color w:val="000000"/>
          <w:sz w:val="18"/>
        </w:rPr>
        <w:t>The Long Decline of Trust in Government, and Why That Can Be Patriotic</w:t>
      </w:r>
      <w:r>
        <w:rPr>
          <w:rFonts w:ascii="Arial Unicode MS" w:eastAsia="Arial Unicode MS" w:hAnsi="Arial Unicode MS" w:cs="Arial Unicode MS"/>
          <w:color w:val="000000"/>
          <w:sz w:val="18"/>
        </w:rPr>
        <w:t xml:space="preserve">, N.Y. TIMES (July 3, 2015), </w:t>
      </w:r>
      <w:hyperlink r:id="rId126" w:history="1">
        <w:r>
          <w:rPr>
            <w:rFonts w:ascii="Arial Unicode MS" w:eastAsia="Arial Unicode MS" w:hAnsi="Arial Unicode MS" w:cs="Arial Unicode MS"/>
            <w:i/>
            <w:color w:val="0077CC"/>
            <w:sz w:val="18"/>
            <w:u w:val="single"/>
            <w:shd w:val="clear" w:color="auto" w:fill="FFFFFF"/>
          </w:rPr>
          <w:t>https://www.nytimes.com/2015/07/04/upshot/the-long-decline-of-trust-in-government-and-why-that-can-be-patriotic.html</w:t>
        </w:r>
      </w:hyperlink>
      <w:r>
        <w:rPr>
          <w:rFonts w:ascii="Arial Unicode MS" w:eastAsia="Arial Unicode MS" w:hAnsi="Arial Unicode MS" w:cs="Arial Unicode MS"/>
          <w:color w:val="000000"/>
          <w:sz w:val="18"/>
        </w:rPr>
        <w:t xml:space="preserve"> [</w:t>
      </w:r>
      <w:hyperlink r:id="rId127" w:history="1">
        <w:r>
          <w:rPr>
            <w:rFonts w:ascii="Arial Unicode MS" w:eastAsia="Arial Unicode MS" w:hAnsi="Arial Unicode MS" w:cs="Arial Unicode MS"/>
            <w:i/>
            <w:color w:val="0077CC"/>
            <w:sz w:val="18"/>
            <w:u w:val="single"/>
            <w:shd w:val="clear" w:color="auto" w:fill="FFFFFF"/>
          </w:rPr>
          <w:t>https://perma.cc/MG7L-HWDF</w:t>
        </w:r>
      </w:hyperlink>
      <w:r>
        <w:rPr>
          <w:rFonts w:ascii="Arial Unicode MS" w:eastAsia="Arial Unicode MS" w:hAnsi="Arial Unicode MS" w:cs="Arial Unicode MS"/>
          <w:color w:val="000000"/>
          <w:sz w:val="18"/>
        </w:rPr>
        <w:t>].</w:t>
      </w:r>
    </w:p>
  </w:footnote>
  <w:footnote w:id="172">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172 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Distrust of Reagan Shown in Poll</w:t>
      </w:r>
      <w:r>
        <w:rPr>
          <w:rFonts w:ascii="Arial Unicode MS" w:eastAsia="Arial Unicode MS" w:hAnsi="Arial Unicode MS" w:cs="Arial Unicode MS"/>
          <w:color w:val="000000"/>
          <w:sz w:val="18"/>
        </w:rPr>
        <w:t>, N.Y. TIMES, May 8, 1987, at A15.</w:t>
      </w:r>
    </w:p>
  </w:footnote>
  <w:footnote w:id="173">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173 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PEW RSCH. CTR.,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170;       </w:t>
      </w:r>
      <w:r>
        <w:rPr>
          <w:rFonts w:ascii="Arial Unicode MS" w:eastAsia="Arial Unicode MS" w:hAnsi="Arial Unicode MS" w:cs="Arial Unicode MS"/>
          <w:i/>
          <w:color w:val="000000"/>
          <w:sz w:val="18"/>
        </w:rPr>
        <w:t>Trust in Government: 1958-2015</w:t>
      </w:r>
      <w:r>
        <w:rPr>
          <w:rFonts w:ascii="Arial Unicode MS" w:eastAsia="Arial Unicode MS" w:hAnsi="Arial Unicode MS" w:cs="Arial Unicode MS"/>
          <w:color w:val="000000"/>
          <w:sz w:val="18"/>
        </w:rPr>
        <w:t>, PEW RSC</w:t>
      </w:r>
      <w:r>
        <w:rPr>
          <w:rFonts w:ascii="Arial Unicode MS" w:eastAsia="Arial Unicode MS" w:hAnsi="Arial Unicode MS" w:cs="Arial Unicode MS"/>
          <w:color w:val="000000"/>
          <w:sz w:val="18"/>
        </w:rPr>
        <w:t xml:space="preserve">H. CTR. (Nov. 23, 2015), </w:t>
      </w:r>
      <w:hyperlink r:id="rId128" w:history="1">
        <w:r>
          <w:rPr>
            <w:rFonts w:ascii="Arial Unicode MS" w:eastAsia="Arial Unicode MS" w:hAnsi="Arial Unicode MS" w:cs="Arial Unicode MS"/>
            <w:i/>
            <w:color w:val="0077CC"/>
            <w:sz w:val="18"/>
            <w:u w:val="single"/>
            <w:shd w:val="clear" w:color="auto" w:fill="FFFFFF"/>
          </w:rPr>
          <w:t>https://www.people-press.org/2015/11/23/1-trust-in-government-1958-2015/</w:t>
        </w:r>
      </w:hyperlink>
      <w:r>
        <w:rPr>
          <w:rFonts w:ascii="Arial Unicode MS" w:eastAsia="Arial Unicode MS" w:hAnsi="Arial Unicode MS" w:cs="Arial Unicode MS"/>
          <w:color w:val="000000"/>
          <w:sz w:val="18"/>
        </w:rPr>
        <w:t xml:space="preserve"> [</w:t>
      </w:r>
      <w:hyperlink r:id="rId129" w:history="1">
        <w:r>
          <w:rPr>
            <w:rFonts w:ascii="Arial Unicode MS" w:eastAsia="Arial Unicode MS" w:hAnsi="Arial Unicode MS" w:cs="Arial Unicode MS"/>
            <w:i/>
            <w:color w:val="0077CC"/>
            <w:sz w:val="18"/>
            <w:u w:val="single"/>
            <w:shd w:val="clear" w:color="auto" w:fill="FFFFFF"/>
          </w:rPr>
          <w:t>https://perma.cc/S43M-PQS</w:t>
        </w:r>
        <w:r>
          <w:rPr>
            <w:rFonts w:ascii="Arial Unicode MS" w:eastAsia="Arial Unicode MS" w:hAnsi="Arial Unicode MS" w:cs="Arial Unicode MS"/>
            <w:i/>
            <w:color w:val="0077CC"/>
            <w:sz w:val="18"/>
            <w:u w:val="single"/>
            <w:shd w:val="clear" w:color="auto" w:fill="FFFFFF"/>
          </w:rPr>
          <w:t>S</w:t>
        </w:r>
      </w:hyperlink>
      <w:r>
        <w:rPr>
          <w:rFonts w:ascii="Arial Unicode MS" w:eastAsia="Arial Unicode MS" w:hAnsi="Arial Unicode MS" w:cs="Arial Unicode MS"/>
          <w:color w:val="000000"/>
          <w:sz w:val="18"/>
        </w:rPr>
        <w:t>].</w:t>
      </w:r>
    </w:p>
  </w:footnote>
  <w:footnote w:id="174">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174 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PEW RSCH. CTR.,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170; Uri Friedman,       </w:t>
      </w:r>
      <w:r>
        <w:rPr>
          <w:rFonts w:ascii="Arial Unicode MS" w:eastAsia="Arial Unicode MS" w:hAnsi="Arial Unicode MS" w:cs="Arial Unicode MS"/>
          <w:i/>
          <w:color w:val="000000"/>
          <w:sz w:val="18"/>
        </w:rPr>
        <w:t>Trust is Collapsing in America</w:t>
      </w:r>
      <w:r>
        <w:rPr>
          <w:rFonts w:ascii="Arial Unicode MS" w:eastAsia="Arial Unicode MS" w:hAnsi="Arial Unicode MS" w:cs="Arial Unicode MS"/>
          <w:color w:val="000000"/>
          <w:sz w:val="18"/>
        </w:rPr>
        <w:t xml:space="preserve">, ATLANTIC (Jan. 21, 2018), </w:t>
      </w:r>
      <w:hyperlink r:id="rId130" w:history="1">
        <w:r>
          <w:rPr>
            <w:rFonts w:ascii="Arial Unicode MS" w:eastAsia="Arial Unicode MS" w:hAnsi="Arial Unicode MS" w:cs="Arial Unicode MS"/>
            <w:i/>
            <w:color w:val="0077CC"/>
            <w:sz w:val="18"/>
            <w:u w:val="single"/>
            <w:shd w:val="clear" w:color="auto" w:fill="FFFFFF"/>
          </w:rPr>
          <w:t>https://</w:t>
        </w:r>
        <w:r>
          <w:rPr>
            <w:rFonts w:ascii="Arial Unicode MS" w:eastAsia="Arial Unicode MS" w:hAnsi="Arial Unicode MS" w:cs="Arial Unicode MS"/>
            <w:i/>
            <w:color w:val="0077CC"/>
            <w:sz w:val="18"/>
            <w:u w:val="single"/>
            <w:shd w:val="clear" w:color="auto" w:fill="FFFFFF"/>
          </w:rPr>
          <w:t>www.theatlantic.com/international/archive/2018/01/trust-trump-america-world/550964/</w:t>
        </w:r>
      </w:hyperlink>
      <w:r>
        <w:rPr>
          <w:rFonts w:ascii="Arial Unicode MS" w:eastAsia="Arial Unicode MS" w:hAnsi="Arial Unicode MS" w:cs="Arial Unicode MS"/>
          <w:color w:val="000000"/>
          <w:sz w:val="18"/>
        </w:rPr>
        <w:t xml:space="preserve"> [</w:t>
      </w:r>
      <w:hyperlink r:id="rId131" w:history="1">
        <w:r>
          <w:rPr>
            <w:rFonts w:ascii="Arial Unicode MS" w:eastAsia="Arial Unicode MS" w:hAnsi="Arial Unicode MS" w:cs="Arial Unicode MS"/>
            <w:i/>
            <w:color w:val="0077CC"/>
            <w:sz w:val="18"/>
            <w:u w:val="single"/>
            <w:shd w:val="clear" w:color="auto" w:fill="FFFFFF"/>
          </w:rPr>
          <w:t>https://perma.cc/B2G2-76RP</w:t>
        </w:r>
      </w:hyperlink>
      <w:r>
        <w:rPr>
          <w:rFonts w:ascii="Arial Unicode MS" w:eastAsia="Arial Unicode MS" w:hAnsi="Arial Unicode MS" w:cs="Arial Unicode MS"/>
          <w:color w:val="000000"/>
          <w:sz w:val="18"/>
        </w:rPr>
        <w:t>].</w:t>
      </w:r>
    </w:p>
  </w:footnote>
  <w:footnote w:id="175">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175 </w:t>
      </w:r>
      <w:r>
        <w:rPr>
          <w:rFonts w:ascii="Arial Unicode MS" w:eastAsia="Arial Unicode MS" w:hAnsi="Arial Unicode MS" w:cs="Arial Unicode MS"/>
          <w:color w:val="000000"/>
          <w:sz w:val="18"/>
        </w:rPr>
        <w:t xml:space="preserve">      Nick Laughlin &amp; Peyton Shelbourne,       </w:t>
      </w:r>
      <w:r>
        <w:rPr>
          <w:rFonts w:ascii="Arial Unicode MS" w:eastAsia="Arial Unicode MS" w:hAnsi="Arial Unicode MS" w:cs="Arial Unicode MS"/>
          <w:i/>
          <w:color w:val="000000"/>
          <w:sz w:val="18"/>
        </w:rPr>
        <w:t>How Voters' Trust in Elections Shifted After Bid</w:t>
      </w:r>
      <w:r>
        <w:rPr>
          <w:rFonts w:ascii="Arial Unicode MS" w:eastAsia="Arial Unicode MS" w:hAnsi="Arial Unicode MS" w:cs="Arial Unicode MS"/>
          <w:i/>
          <w:color w:val="000000"/>
          <w:sz w:val="18"/>
        </w:rPr>
        <w:t>en Victory</w:t>
      </w:r>
      <w:r>
        <w:rPr>
          <w:rFonts w:ascii="Arial Unicode MS" w:eastAsia="Arial Unicode MS" w:hAnsi="Arial Unicode MS" w:cs="Arial Unicode MS"/>
          <w:color w:val="000000"/>
          <w:sz w:val="18"/>
        </w:rPr>
        <w:t xml:space="preserve">, MORNING CONSULT (Jan. 21, 2021) </w:t>
      </w:r>
      <w:hyperlink r:id="rId132" w:history="1">
        <w:r>
          <w:rPr>
            <w:rFonts w:ascii="Arial Unicode MS" w:eastAsia="Arial Unicode MS" w:hAnsi="Arial Unicode MS" w:cs="Arial Unicode MS"/>
            <w:i/>
            <w:color w:val="0077CC"/>
            <w:sz w:val="18"/>
            <w:u w:val="single"/>
            <w:shd w:val="clear" w:color="auto" w:fill="FFFFFF"/>
          </w:rPr>
          <w:t>https://morningconsult.com/form/tracking-voter-trust-in-elections/</w:t>
        </w:r>
      </w:hyperlink>
      <w:r>
        <w:rPr>
          <w:rFonts w:ascii="Arial Unicode MS" w:eastAsia="Arial Unicode MS" w:hAnsi="Arial Unicode MS" w:cs="Arial Unicode MS"/>
          <w:color w:val="000000"/>
          <w:sz w:val="18"/>
        </w:rPr>
        <w:t xml:space="preserve"> [</w:t>
      </w:r>
      <w:hyperlink r:id="rId133" w:history="1">
        <w:r>
          <w:rPr>
            <w:rFonts w:ascii="Arial Unicode MS" w:eastAsia="Arial Unicode MS" w:hAnsi="Arial Unicode MS" w:cs="Arial Unicode MS"/>
            <w:i/>
            <w:color w:val="0077CC"/>
            <w:sz w:val="18"/>
            <w:u w:val="single"/>
            <w:shd w:val="clear" w:color="auto" w:fill="FFFFFF"/>
          </w:rPr>
          <w:t>https://perma.cc/US8C-YU8G</w:t>
        </w:r>
      </w:hyperlink>
      <w:r>
        <w:rPr>
          <w:rFonts w:ascii="Arial Unicode MS" w:eastAsia="Arial Unicode MS" w:hAnsi="Arial Unicode MS" w:cs="Arial Unicode MS"/>
          <w:color w:val="000000"/>
          <w:sz w:val="18"/>
        </w:rPr>
        <w:t>].</w:t>
      </w:r>
    </w:p>
  </w:footnote>
  <w:footnote w:id="176">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176 </w:t>
      </w:r>
      <w:r>
        <w:rPr>
          <w:rFonts w:ascii="Arial Unicode MS" w:eastAsia="Arial Unicode MS" w:hAnsi="Arial Unicode MS" w:cs="Arial Unicode MS"/>
          <w:color w:val="000000"/>
          <w:sz w:val="18"/>
        </w:rPr>
        <w:t xml:space="preserve">      Drew Desilver,       </w:t>
      </w:r>
      <w:r>
        <w:rPr>
          <w:rFonts w:ascii="Arial Unicode MS" w:eastAsia="Arial Unicode MS" w:hAnsi="Arial Unicode MS" w:cs="Arial Unicode MS"/>
          <w:i/>
          <w:color w:val="000000"/>
          <w:sz w:val="18"/>
        </w:rPr>
        <w:t>In Past Elections, U.S. Trailed Most Developed Countries in Voter Turnout</w:t>
      </w:r>
      <w:r>
        <w:rPr>
          <w:rFonts w:ascii="Arial Unicode MS" w:eastAsia="Arial Unicode MS" w:hAnsi="Arial Unicode MS" w:cs="Arial Unicode MS"/>
          <w:color w:val="000000"/>
          <w:sz w:val="18"/>
        </w:rPr>
        <w:t xml:space="preserve">, PEW RSCH. CTR. (Nov. 3, 2020), </w:t>
      </w:r>
      <w:hyperlink r:id="rId134" w:history="1">
        <w:r>
          <w:rPr>
            <w:rFonts w:ascii="Arial Unicode MS" w:eastAsia="Arial Unicode MS" w:hAnsi="Arial Unicode MS" w:cs="Arial Unicode MS"/>
            <w:i/>
            <w:color w:val="0077CC"/>
            <w:sz w:val="18"/>
            <w:u w:val="single"/>
            <w:shd w:val="clear" w:color="auto" w:fill="FFFFFF"/>
          </w:rPr>
          <w:t>https://www.pewresearch.org/fact-tank/2020/11/03/in-past-elections-u-s-trailed-most-developed-countries-in-voter-turnout/</w:t>
        </w:r>
      </w:hyperlink>
      <w:r>
        <w:rPr>
          <w:rFonts w:ascii="Arial Unicode MS" w:eastAsia="Arial Unicode MS" w:hAnsi="Arial Unicode MS" w:cs="Arial Unicode MS"/>
          <w:color w:val="000000"/>
          <w:sz w:val="18"/>
        </w:rPr>
        <w:t xml:space="preserve"> [</w:t>
      </w:r>
      <w:hyperlink r:id="rId135" w:history="1">
        <w:r>
          <w:rPr>
            <w:rFonts w:ascii="Arial Unicode MS" w:eastAsia="Arial Unicode MS" w:hAnsi="Arial Unicode MS" w:cs="Arial Unicode MS"/>
            <w:i/>
            <w:color w:val="0077CC"/>
            <w:sz w:val="18"/>
            <w:u w:val="single"/>
            <w:shd w:val="clear" w:color="auto" w:fill="FFFFFF"/>
          </w:rPr>
          <w:t>https://perma.cc/VQY6-FCVP</w:t>
        </w:r>
      </w:hyperlink>
      <w:r>
        <w:rPr>
          <w:rFonts w:ascii="Arial Unicode MS" w:eastAsia="Arial Unicode MS" w:hAnsi="Arial Unicode MS" w:cs="Arial Unicode MS"/>
          <w:color w:val="000000"/>
          <w:sz w:val="18"/>
        </w:rPr>
        <w:t>].</w:t>
      </w:r>
    </w:p>
  </w:footnote>
  <w:footnote w:id="177">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177 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Michael P. McDonald,       </w:t>
      </w:r>
      <w:r>
        <w:rPr>
          <w:rFonts w:ascii="Arial Unicode MS" w:eastAsia="Arial Unicode MS" w:hAnsi="Arial Unicode MS" w:cs="Arial Unicode MS"/>
          <w:i/>
          <w:color w:val="000000"/>
          <w:sz w:val="18"/>
        </w:rPr>
        <w:t>National General Election VEP Turnout Rates, 1789-Present</w:t>
      </w:r>
      <w:r>
        <w:rPr>
          <w:rFonts w:ascii="Arial Unicode MS" w:eastAsia="Arial Unicode MS" w:hAnsi="Arial Unicode MS" w:cs="Arial Unicode MS"/>
          <w:color w:val="000000"/>
          <w:sz w:val="18"/>
        </w:rPr>
        <w:t xml:space="preserve">, U.S. ELECTIONS PROJECT (citing HAROLD W. STANLEY &amp; RICHARD G. NIEMI, VITAL STATISTICS ON AMERICAN POLITICS (3rd ed. 1992)), </w:t>
      </w:r>
      <w:hyperlink r:id="rId136" w:history="1">
        <w:r>
          <w:rPr>
            <w:rFonts w:ascii="Arial Unicode MS" w:eastAsia="Arial Unicode MS" w:hAnsi="Arial Unicode MS" w:cs="Arial Unicode MS"/>
            <w:i/>
            <w:color w:val="0077CC"/>
            <w:sz w:val="18"/>
            <w:u w:val="single"/>
            <w:shd w:val="clear" w:color="auto" w:fill="FFFFFF"/>
          </w:rPr>
          <w:t>http://www.electproject.org/national-1789-present</w:t>
        </w:r>
      </w:hyperlink>
      <w:r>
        <w:rPr>
          <w:rFonts w:ascii="Arial Unicode MS" w:eastAsia="Arial Unicode MS" w:hAnsi="Arial Unicode MS" w:cs="Arial Unicode MS"/>
          <w:color w:val="000000"/>
          <w:sz w:val="18"/>
        </w:rPr>
        <w:t xml:space="preserve"> [</w:t>
      </w:r>
      <w:hyperlink r:id="rId137" w:history="1">
        <w:r>
          <w:rPr>
            <w:rFonts w:ascii="Arial Unicode MS" w:eastAsia="Arial Unicode MS" w:hAnsi="Arial Unicode MS" w:cs="Arial Unicode MS"/>
            <w:i/>
            <w:color w:val="0077CC"/>
            <w:sz w:val="18"/>
            <w:u w:val="single"/>
            <w:shd w:val="clear" w:color="auto" w:fill="FFFFFF"/>
          </w:rPr>
          <w:t>https://perma.cc/866E-QS5B</w:t>
        </w:r>
      </w:hyperlink>
      <w:r>
        <w:rPr>
          <w:rFonts w:ascii="Arial Unicode MS" w:eastAsia="Arial Unicode MS" w:hAnsi="Arial Unicode MS" w:cs="Arial Unicode MS"/>
          <w:color w:val="000000"/>
          <w:sz w:val="18"/>
        </w:rPr>
        <w:t>] (last visited Mar. 11, 2021) (discussing voter turnout rates up until 2018).</w:t>
      </w:r>
    </w:p>
  </w:footnote>
  <w:footnote w:id="178">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178 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Asma Khali</w:t>
      </w:r>
      <w:r>
        <w:rPr>
          <w:rFonts w:ascii="Arial Unicode MS" w:eastAsia="Arial Unicode MS" w:hAnsi="Arial Unicode MS" w:cs="Arial Unicode MS"/>
          <w:color w:val="000000"/>
          <w:sz w:val="18"/>
        </w:rPr>
        <w:t xml:space="preserve">d, Don Gonyea &amp; Leila Fadel,       </w:t>
      </w:r>
      <w:r>
        <w:rPr>
          <w:rFonts w:ascii="Arial Unicode MS" w:eastAsia="Arial Unicode MS" w:hAnsi="Arial Unicode MS" w:cs="Arial Unicode MS"/>
          <w:i/>
          <w:color w:val="000000"/>
          <w:sz w:val="18"/>
        </w:rPr>
        <w:t>On the Sidelines of Democracy: Exploring why so Many Americans Don't Vote</w:t>
      </w:r>
      <w:r>
        <w:rPr>
          <w:rFonts w:ascii="Arial Unicode MS" w:eastAsia="Arial Unicode MS" w:hAnsi="Arial Unicode MS" w:cs="Arial Unicode MS"/>
          <w:color w:val="000000"/>
          <w:sz w:val="18"/>
        </w:rPr>
        <w:t xml:space="preserve">, NPR (Sept. 10, 2018, 5:07 AM), </w:t>
      </w:r>
      <w:hyperlink r:id="rId138" w:history="1">
        <w:r>
          <w:rPr>
            <w:rFonts w:ascii="Arial Unicode MS" w:eastAsia="Arial Unicode MS" w:hAnsi="Arial Unicode MS" w:cs="Arial Unicode MS"/>
            <w:i/>
            <w:color w:val="0077CC"/>
            <w:sz w:val="18"/>
            <w:u w:val="single"/>
            <w:shd w:val="clear" w:color="auto" w:fill="FFFFFF"/>
          </w:rPr>
          <w:t>https://www.npr.org/2018/09/10/645223716/on-the-sidelines-of-democracy-exploring-why-so-many-americans-dont-vote</w:t>
        </w:r>
      </w:hyperlink>
      <w:r>
        <w:rPr>
          <w:rFonts w:ascii="Arial Unicode MS" w:eastAsia="Arial Unicode MS" w:hAnsi="Arial Unicode MS" w:cs="Arial Unicode MS"/>
          <w:color w:val="000000"/>
          <w:sz w:val="18"/>
        </w:rPr>
        <w:t xml:space="preserve"> [https: //perma.cc/5WYV-UGLW]; Gustavo López &amp; Antonio Flores,       </w:t>
      </w:r>
      <w:r>
        <w:rPr>
          <w:rFonts w:ascii="Arial Unicode MS" w:eastAsia="Arial Unicode MS" w:hAnsi="Arial Unicode MS" w:cs="Arial Unicode MS"/>
          <w:i/>
          <w:color w:val="000000"/>
          <w:sz w:val="18"/>
        </w:rPr>
        <w:t xml:space="preserve">Dislike of Candidates or Campaign Issues was Most Common </w:t>
      </w:r>
      <w:r>
        <w:rPr>
          <w:rFonts w:ascii="Arial Unicode MS" w:eastAsia="Arial Unicode MS" w:hAnsi="Arial Unicode MS" w:cs="Arial Unicode MS"/>
          <w:i/>
          <w:color w:val="000000"/>
          <w:sz w:val="18"/>
        </w:rPr>
        <w:t>Reason for not Voting in 2016</w:t>
      </w:r>
      <w:r>
        <w:rPr>
          <w:rFonts w:ascii="Arial Unicode MS" w:eastAsia="Arial Unicode MS" w:hAnsi="Arial Unicode MS" w:cs="Arial Unicode MS"/>
          <w:color w:val="000000"/>
          <w:sz w:val="18"/>
        </w:rPr>
        <w:t xml:space="preserve">, PEW RSCH. CTR. (June 1, 2017), </w:t>
      </w:r>
      <w:hyperlink r:id="rId139" w:history="1">
        <w:r>
          <w:rPr>
            <w:rFonts w:ascii="Arial Unicode MS" w:eastAsia="Arial Unicode MS" w:hAnsi="Arial Unicode MS" w:cs="Arial Unicode MS"/>
            <w:i/>
            <w:color w:val="0077CC"/>
            <w:sz w:val="18"/>
            <w:u w:val="single"/>
            <w:shd w:val="clear" w:color="auto" w:fill="FFFFFF"/>
          </w:rPr>
          <w:t>https://www.pewresearch.org/fact-tank/201</w:t>
        </w:r>
        <w:r>
          <w:rPr>
            <w:rFonts w:ascii="Arial Unicode MS" w:eastAsia="Arial Unicode MS" w:hAnsi="Arial Unicode MS" w:cs="Arial Unicode MS"/>
            <w:i/>
            <w:color w:val="0077CC"/>
            <w:sz w:val="18"/>
            <w:u w:val="single"/>
            <w:shd w:val="clear" w:color="auto" w:fill="FFFFFF"/>
          </w:rPr>
          <w:t>7/06/01/dislike-of-candidates-or-campaign-issues-was-most-common-reason-for-not-voting-in-2016/</w:t>
        </w:r>
      </w:hyperlink>
      <w:r>
        <w:rPr>
          <w:rFonts w:ascii="Arial Unicode MS" w:eastAsia="Arial Unicode MS" w:hAnsi="Arial Unicode MS" w:cs="Arial Unicode MS"/>
          <w:color w:val="000000"/>
          <w:sz w:val="18"/>
        </w:rPr>
        <w:t xml:space="preserve"> [</w:t>
      </w:r>
      <w:hyperlink r:id="rId140" w:history="1">
        <w:r>
          <w:rPr>
            <w:rFonts w:ascii="Arial Unicode MS" w:eastAsia="Arial Unicode MS" w:hAnsi="Arial Unicode MS" w:cs="Arial Unicode MS"/>
            <w:i/>
            <w:color w:val="0077CC"/>
            <w:sz w:val="18"/>
            <w:u w:val="single"/>
            <w:shd w:val="clear" w:color="auto" w:fill="FFFFFF"/>
          </w:rPr>
          <w:t>https://perma.cc/JN6Y-7L4</w:t>
        </w:r>
      </w:hyperlink>
      <w:r>
        <w:rPr>
          <w:rFonts w:ascii="Arial Unicode MS" w:eastAsia="Arial Unicode MS" w:hAnsi="Arial Unicode MS" w:cs="Arial Unicode MS"/>
          <w:color w:val="000000"/>
          <w:sz w:val="18"/>
        </w:rPr>
        <w:t xml:space="preserve"> W]; Michael D. Regan,       </w:t>
      </w:r>
      <w:r>
        <w:rPr>
          <w:rFonts w:ascii="Arial Unicode MS" w:eastAsia="Arial Unicode MS" w:hAnsi="Arial Unicode MS" w:cs="Arial Unicode MS"/>
          <w:i/>
          <w:color w:val="000000"/>
          <w:sz w:val="18"/>
        </w:rPr>
        <w:t>Why is Voter Turnout So Low in the U.S</w:t>
      </w:r>
      <w:r>
        <w:rPr>
          <w:rFonts w:ascii="Arial Unicode MS" w:eastAsia="Arial Unicode MS" w:hAnsi="Arial Unicode MS" w:cs="Arial Unicode MS"/>
          <w:color w:val="000000"/>
          <w:sz w:val="18"/>
        </w:rPr>
        <w:t>.?, PBS (Nov. 6, 2016, 12</w:t>
      </w:r>
      <w:r>
        <w:rPr>
          <w:rFonts w:ascii="Arial Unicode MS" w:eastAsia="Arial Unicode MS" w:hAnsi="Arial Unicode MS" w:cs="Arial Unicode MS"/>
          <w:color w:val="000000"/>
          <w:sz w:val="18"/>
        </w:rPr>
        <w:t xml:space="preserve">:40 PM), </w:t>
      </w:r>
      <w:hyperlink r:id="rId141" w:history="1">
        <w:r>
          <w:rPr>
            <w:rFonts w:ascii="Arial Unicode MS" w:eastAsia="Arial Unicode MS" w:hAnsi="Arial Unicode MS" w:cs="Arial Unicode MS"/>
            <w:i/>
            <w:color w:val="0077CC"/>
            <w:sz w:val="18"/>
            <w:u w:val="single"/>
            <w:shd w:val="clear" w:color="auto" w:fill="FFFFFF"/>
          </w:rPr>
          <w:t>https://www.pbs.org/newshour/politics/voterturn-out-united-states</w:t>
        </w:r>
      </w:hyperlink>
      <w:r>
        <w:rPr>
          <w:rFonts w:ascii="Arial Unicode MS" w:eastAsia="Arial Unicode MS" w:hAnsi="Arial Unicode MS" w:cs="Arial Unicode MS"/>
          <w:color w:val="000000"/>
          <w:sz w:val="18"/>
        </w:rPr>
        <w:t xml:space="preserve"> [</w:t>
      </w:r>
      <w:hyperlink r:id="rId142" w:history="1">
        <w:r>
          <w:rPr>
            <w:rFonts w:ascii="Arial Unicode MS" w:eastAsia="Arial Unicode MS" w:hAnsi="Arial Unicode MS" w:cs="Arial Unicode MS"/>
            <w:i/>
            <w:color w:val="0077CC"/>
            <w:sz w:val="18"/>
            <w:u w:val="single"/>
            <w:shd w:val="clear" w:color="auto" w:fill="FFFFFF"/>
          </w:rPr>
          <w:t>https://perma.cc/MZS9-RMUB</w:t>
        </w:r>
      </w:hyperlink>
      <w:r>
        <w:rPr>
          <w:rFonts w:ascii="Arial Unicode MS" w:eastAsia="Arial Unicode MS" w:hAnsi="Arial Unicode MS" w:cs="Arial Unicode MS"/>
          <w:color w:val="000000"/>
          <w:sz w:val="18"/>
        </w:rPr>
        <w:t>].</w:t>
      </w:r>
    </w:p>
  </w:footnote>
  <w:footnote w:id="179">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179 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Khalid et al.,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178;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López &amp; Flores,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178.</w:t>
      </w:r>
    </w:p>
  </w:footnote>
  <w:footnote w:id="180">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180 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Khalid et al.,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178.</w:t>
      </w:r>
    </w:p>
  </w:footnote>
  <w:footnote w:id="181">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181 </w:t>
      </w:r>
      <w:r>
        <w:rPr>
          <w:rFonts w:ascii="Arial Unicode MS" w:eastAsia="Arial Unicode MS" w:hAnsi="Arial Unicode MS" w:cs="Arial Unicode MS"/>
          <w:color w:val="000000"/>
          <w:sz w:val="18"/>
        </w:rPr>
        <w:t xml:space="preserve">      Michael D. Martinez,       </w:t>
      </w:r>
      <w:r>
        <w:rPr>
          <w:rFonts w:ascii="Arial Unicode MS" w:eastAsia="Arial Unicode MS" w:hAnsi="Arial Unicode MS" w:cs="Arial Unicode MS"/>
          <w:i/>
          <w:color w:val="000000"/>
          <w:sz w:val="18"/>
        </w:rPr>
        <w:t>Why is American Turnout so Low?</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in</w:t>
      </w:r>
      <w:r>
        <w:rPr>
          <w:rFonts w:ascii="Arial Unicode MS" w:eastAsia="Arial Unicode MS" w:hAnsi="Arial Unicode MS" w:cs="Arial Unicode MS"/>
          <w:color w:val="000000"/>
          <w:sz w:val="18"/>
        </w:rPr>
        <w:t xml:space="preserve"> THE OXFORD HANDBOOK OF AMERICAN EL</w:t>
      </w:r>
      <w:r>
        <w:rPr>
          <w:rFonts w:ascii="Arial Unicode MS" w:eastAsia="Arial Unicode MS" w:hAnsi="Arial Unicode MS" w:cs="Arial Unicode MS"/>
          <w:color w:val="000000"/>
          <w:sz w:val="18"/>
        </w:rPr>
        <w:t>ECTIONS &amp; POLITICAL BEHAVIOR 107, 109 (Jan E. Leighley ed., 2010).</w:t>
      </w:r>
    </w:p>
  </w:footnote>
  <w:footnote w:id="182">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182 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Regan,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178;       </w:t>
      </w:r>
      <w:r>
        <w:rPr>
          <w:rFonts w:ascii="Arial Unicode MS" w:eastAsia="Arial Unicode MS" w:hAnsi="Arial Unicode MS" w:cs="Arial Unicode MS"/>
          <w:i/>
          <w:color w:val="000000"/>
          <w:sz w:val="18"/>
        </w:rPr>
        <w:t>see generally</w:t>
      </w:r>
      <w:r>
        <w:rPr>
          <w:rFonts w:ascii="Arial Unicode MS" w:eastAsia="Arial Unicode MS" w:hAnsi="Arial Unicode MS" w:cs="Arial Unicode MS"/>
          <w:color w:val="000000"/>
          <w:sz w:val="18"/>
        </w:rPr>
        <w:t xml:space="preserve"> Filip Kostelka,       </w:t>
      </w:r>
      <w:r>
        <w:rPr>
          <w:rFonts w:ascii="Arial Unicode MS" w:eastAsia="Arial Unicode MS" w:hAnsi="Arial Unicode MS" w:cs="Arial Unicode MS"/>
          <w:i/>
          <w:color w:val="000000"/>
          <w:sz w:val="18"/>
        </w:rPr>
        <w:t>Does Democratic Consolidation Lead to a Decline in Voter Turnout? Global Evidence Since 1939</w:t>
      </w:r>
      <w:r>
        <w:rPr>
          <w:rFonts w:ascii="Arial Unicode MS" w:eastAsia="Arial Unicode MS" w:hAnsi="Arial Unicode MS" w:cs="Arial Unicode MS"/>
          <w:color w:val="000000"/>
          <w:sz w:val="18"/>
        </w:rPr>
        <w:t xml:space="preserve">, 111 AM. POL. SCI. REV. 653 (2017); Anthony George Fowler, Five Studies on the Causes and Consequences of Voter Turnout (Mar. 2013) (Ph.D. dissertation, Harvard University), </w:t>
      </w:r>
      <w:hyperlink r:id="rId143" w:history="1">
        <w:r>
          <w:rPr>
            <w:rFonts w:ascii="Arial Unicode MS" w:eastAsia="Arial Unicode MS" w:hAnsi="Arial Unicode MS" w:cs="Arial Unicode MS"/>
            <w:i/>
            <w:color w:val="0077CC"/>
            <w:sz w:val="18"/>
            <w:u w:val="single"/>
            <w:shd w:val="clear" w:color="auto" w:fill="FFFFFF"/>
          </w:rPr>
          <w:t>http://nrs.harvard.edu/urn-3:HUL.Ins</w:t>
        </w:r>
        <w:r>
          <w:rPr>
            <w:rFonts w:ascii="Arial Unicode MS" w:eastAsia="Arial Unicode MS" w:hAnsi="Arial Unicode MS" w:cs="Arial Unicode MS"/>
            <w:i/>
            <w:color w:val="0077CC"/>
            <w:sz w:val="18"/>
            <w:u w:val="single"/>
            <w:shd w:val="clear" w:color="auto" w:fill="FFFFFF"/>
          </w:rPr>
          <w:t>tRepos:11156810</w:t>
        </w:r>
      </w:hyperlink>
      <w:r>
        <w:rPr>
          <w:rFonts w:ascii="Arial Unicode MS" w:eastAsia="Arial Unicode MS" w:hAnsi="Arial Unicode MS" w:cs="Arial Unicode MS"/>
          <w:color w:val="000000"/>
          <w:sz w:val="18"/>
        </w:rPr>
        <w:t>.</w:t>
      </w:r>
    </w:p>
  </w:footnote>
  <w:footnote w:id="183">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183 </w:t>
      </w:r>
      <w:r>
        <w:rPr>
          <w:rFonts w:ascii="Arial Unicode MS" w:eastAsia="Arial Unicode MS" w:hAnsi="Arial Unicode MS" w:cs="Arial Unicode MS"/>
          <w:color w:val="000000"/>
          <w:sz w:val="18"/>
        </w:rPr>
        <w:t xml:space="preserve">      Jacob Fabina,       </w:t>
      </w:r>
      <w:r>
        <w:rPr>
          <w:rFonts w:ascii="Arial Unicode MS" w:eastAsia="Arial Unicode MS" w:hAnsi="Arial Unicode MS" w:cs="Arial Unicode MS"/>
          <w:i/>
          <w:color w:val="000000"/>
          <w:sz w:val="18"/>
        </w:rPr>
        <w:t>Despite Pandemic Challenges, 2020 Election Had Largest Increase in Voting Between Presidential Elections on Record</w:t>
      </w:r>
      <w:r>
        <w:rPr>
          <w:rFonts w:ascii="Arial Unicode MS" w:eastAsia="Arial Unicode MS" w:hAnsi="Arial Unicode MS" w:cs="Arial Unicode MS"/>
          <w:color w:val="000000"/>
          <w:sz w:val="18"/>
        </w:rPr>
        <w:t xml:space="preserve">, U.S. CENSUS BUREAU, (Apr. 29, 2021), </w:t>
      </w:r>
      <w:hyperlink r:id="rId144" w:history="1">
        <w:r>
          <w:rPr>
            <w:rFonts w:ascii="Arial Unicode MS" w:eastAsia="Arial Unicode MS" w:hAnsi="Arial Unicode MS" w:cs="Arial Unicode MS"/>
            <w:i/>
            <w:color w:val="0077CC"/>
            <w:sz w:val="18"/>
            <w:u w:val="single"/>
            <w:shd w:val="clear" w:color="auto" w:fill="FFFFFF"/>
          </w:rPr>
          <w:t>https://www.census.gov/library/stories/2021/04/record-high-turnout-in-2020-general-election.html</w:t>
        </w:r>
      </w:hyperlink>
      <w:r>
        <w:rPr>
          <w:rFonts w:ascii="Arial Unicode MS" w:eastAsia="Arial Unicode MS" w:hAnsi="Arial Unicode MS" w:cs="Arial Unicode MS"/>
          <w:color w:val="000000"/>
          <w:sz w:val="18"/>
        </w:rPr>
        <w:t xml:space="preserve"> [</w:t>
      </w:r>
      <w:hyperlink r:id="rId145" w:history="1">
        <w:r>
          <w:rPr>
            <w:rFonts w:ascii="Arial Unicode MS" w:eastAsia="Arial Unicode MS" w:hAnsi="Arial Unicode MS" w:cs="Arial Unicode MS"/>
            <w:i/>
            <w:color w:val="0077CC"/>
            <w:sz w:val="18"/>
            <w:u w:val="single"/>
            <w:shd w:val="clear" w:color="auto" w:fill="FFFFFF"/>
          </w:rPr>
          <w:t>https://perma.cc/D</w:t>
        </w:r>
      </w:hyperlink>
      <w:r>
        <w:rPr>
          <w:rFonts w:ascii="Arial Unicode MS" w:eastAsia="Arial Unicode MS" w:hAnsi="Arial Unicode MS" w:cs="Arial Unicode MS"/>
          <w:color w:val="000000"/>
          <w:sz w:val="18"/>
        </w:rPr>
        <w:t xml:space="preserve"> EN6-LTAU]; Laughlin &amp; Shelbourne,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w:t>
      </w:r>
      <w:r>
        <w:rPr>
          <w:rFonts w:ascii="Arial Unicode MS" w:eastAsia="Arial Unicode MS" w:hAnsi="Arial Unicode MS" w:cs="Arial Unicode MS"/>
          <w:color w:val="000000"/>
          <w:sz w:val="18"/>
        </w:rPr>
        <w:t>ote 175.</w:t>
      </w:r>
    </w:p>
  </w:footnote>
  <w:footnote w:id="184">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184 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 Congress and the Public</w:t>
      </w:r>
      <w:r>
        <w:rPr>
          <w:rFonts w:ascii="Arial Unicode MS" w:eastAsia="Arial Unicode MS" w:hAnsi="Arial Unicode MS" w:cs="Arial Unicode MS"/>
          <w:color w:val="000000"/>
          <w:sz w:val="18"/>
        </w:rPr>
        <w:t xml:space="preserve">, GALLUP, </w:t>
      </w:r>
      <w:hyperlink r:id="rId146" w:history="1">
        <w:r>
          <w:rPr>
            <w:rFonts w:ascii="Arial Unicode MS" w:eastAsia="Arial Unicode MS" w:hAnsi="Arial Unicode MS" w:cs="Arial Unicode MS"/>
            <w:i/>
            <w:color w:val="0077CC"/>
            <w:sz w:val="18"/>
            <w:u w:val="single"/>
            <w:shd w:val="clear" w:color="auto" w:fill="FFFFFF"/>
          </w:rPr>
          <w:t>https://news.gallup.com/poll/1600</w:t>
        </w:r>
      </w:hyperlink>
      <w:r>
        <w:rPr>
          <w:rFonts w:ascii="Arial Unicode MS" w:eastAsia="Arial Unicode MS" w:hAnsi="Arial Unicode MS" w:cs="Arial Unicode MS"/>
          <w:color w:val="000000"/>
          <w:sz w:val="18"/>
        </w:rPr>
        <w:t xml:space="preserve"> /Congress-Public.aspx [</w:t>
      </w:r>
      <w:hyperlink r:id="rId147" w:history="1">
        <w:r>
          <w:rPr>
            <w:rFonts w:ascii="Arial Unicode MS" w:eastAsia="Arial Unicode MS" w:hAnsi="Arial Unicode MS" w:cs="Arial Unicode MS"/>
            <w:i/>
            <w:color w:val="0077CC"/>
            <w:sz w:val="18"/>
            <w:u w:val="single"/>
            <w:shd w:val="clear" w:color="auto" w:fill="FFFFFF"/>
          </w:rPr>
          <w:t>https://perma.cc/Q4Q9-GNYB</w:t>
        </w:r>
      </w:hyperlink>
      <w:r>
        <w:rPr>
          <w:rFonts w:ascii="Arial Unicode MS" w:eastAsia="Arial Unicode MS" w:hAnsi="Arial Unicode MS" w:cs="Arial Unicode MS"/>
          <w:color w:val="000000"/>
          <w:sz w:val="18"/>
        </w:rPr>
        <w:t>] (last visited Ma</w:t>
      </w:r>
      <w:r>
        <w:rPr>
          <w:rFonts w:ascii="Arial Unicode MS" w:eastAsia="Arial Unicode MS" w:hAnsi="Arial Unicode MS" w:cs="Arial Unicode MS"/>
          <w:color w:val="000000"/>
          <w:sz w:val="18"/>
        </w:rPr>
        <w:t>r. 11, 2021) (assessing public approval of Congress).</w:t>
      </w:r>
    </w:p>
  </w:footnote>
  <w:footnote w:id="185">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185 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 Presidential Approval Ratings--Gallup Historical Statistics and Trends</w:t>
      </w:r>
      <w:r>
        <w:rPr>
          <w:rFonts w:ascii="Arial Unicode MS" w:eastAsia="Arial Unicode MS" w:hAnsi="Arial Unicode MS" w:cs="Arial Unicode MS"/>
          <w:color w:val="000000"/>
          <w:sz w:val="18"/>
        </w:rPr>
        <w:t xml:space="preserve">, GALLUP, </w:t>
      </w:r>
      <w:hyperlink r:id="rId148" w:history="1">
        <w:r>
          <w:rPr>
            <w:rFonts w:ascii="Arial Unicode MS" w:eastAsia="Arial Unicode MS" w:hAnsi="Arial Unicode MS" w:cs="Arial Unicode MS"/>
            <w:i/>
            <w:color w:val="0077CC"/>
            <w:sz w:val="18"/>
            <w:u w:val="single"/>
            <w:shd w:val="clear" w:color="auto" w:fill="FFFFFF"/>
          </w:rPr>
          <w:t>https://news.gallup.com/poll/116677/Presidential-approval-ratings-gallup-historical-statistics-trends.aspx</w:t>
        </w:r>
      </w:hyperlink>
      <w:r>
        <w:rPr>
          <w:rFonts w:ascii="Arial Unicode MS" w:eastAsia="Arial Unicode MS" w:hAnsi="Arial Unicode MS" w:cs="Arial Unicode MS"/>
          <w:color w:val="000000"/>
          <w:sz w:val="18"/>
        </w:rPr>
        <w:t xml:space="preserve"> [</w:t>
      </w:r>
      <w:hyperlink r:id="rId149" w:history="1">
        <w:r>
          <w:rPr>
            <w:rFonts w:ascii="Arial Unicode MS" w:eastAsia="Arial Unicode MS" w:hAnsi="Arial Unicode MS" w:cs="Arial Unicode MS"/>
            <w:i/>
            <w:color w:val="0077CC"/>
            <w:sz w:val="18"/>
            <w:u w:val="single"/>
            <w:shd w:val="clear" w:color="auto" w:fill="FFFFFF"/>
          </w:rPr>
          <w:t>https://perma.cc/94H8-DYYN</w:t>
        </w:r>
      </w:hyperlink>
      <w:r>
        <w:rPr>
          <w:rFonts w:ascii="Arial Unicode MS" w:eastAsia="Arial Unicode MS" w:hAnsi="Arial Unicode MS" w:cs="Arial Unicode MS"/>
          <w:color w:val="000000"/>
          <w:sz w:val="18"/>
        </w:rPr>
        <w:t xml:space="preserve">] (last visited Mar. 11, 2021); PEW RSCH. CTR.,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170 (demon-strating an overall decline in trust in the President).</w:t>
      </w:r>
    </w:p>
  </w:footnote>
  <w:footnote w:id="186">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186 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Supreme Court</w:t>
      </w:r>
      <w:r>
        <w:rPr>
          <w:rFonts w:ascii="Arial Unicode MS" w:eastAsia="Arial Unicode MS" w:hAnsi="Arial Unicode MS" w:cs="Arial Unicode MS"/>
          <w:color w:val="000000"/>
          <w:sz w:val="18"/>
        </w:rPr>
        <w:t xml:space="preserve">, GALLUP, </w:t>
      </w:r>
      <w:hyperlink r:id="rId150" w:history="1">
        <w:r>
          <w:rPr>
            <w:rFonts w:ascii="Arial Unicode MS" w:eastAsia="Arial Unicode MS" w:hAnsi="Arial Unicode MS" w:cs="Arial Unicode MS"/>
            <w:i/>
            <w:color w:val="0077CC"/>
            <w:sz w:val="18"/>
            <w:u w:val="single"/>
            <w:shd w:val="clear" w:color="auto" w:fill="FFFFFF"/>
          </w:rPr>
          <w:t>https://news.gallup.com/poll/4732/supremecourt.aspx</w:t>
        </w:r>
      </w:hyperlink>
      <w:r>
        <w:rPr>
          <w:rFonts w:ascii="Arial Unicode MS" w:eastAsia="Arial Unicode MS" w:hAnsi="Arial Unicode MS" w:cs="Arial Unicode MS"/>
          <w:color w:val="000000"/>
          <w:sz w:val="18"/>
        </w:rPr>
        <w:t xml:space="preserve"> [</w:t>
      </w:r>
      <w:hyperlink r:id="rId151" w:history="1">
        <w:r>
          <w:rPr>
            <w:rFonts w:ascii="Arial Unicode MS" w:eastAsia="Arial Unicode MS" w:hAnsi="Arial Unicode MS" w:cs="Arial Unicode MS"/>
            <w:i/>
            <w:color w:val="0077CC"/>
            <w:sz w:val="18"/>
            <w:u w:val="single"/>
            <w:shd w:val="clear" w:color="auto" w:fill="FFFFFF"/>
          </w:rPr>
          <w:t>https://perma.cc/KL3H-LWY2</w:t>
        </w:r>
      </w:hyperlink>
      <w:r>
        <w:rPr>
          <w:rFonts w:ascii="Arial Unicode MS" w:eastAsia="Arial Unicode MS" w:hAnsi="Arial Unicode MS" w:cs="Arial Unicode MS"/>
          <w:color w:val="000000"/>
          <w:sz w:val="18"/>
        </w:rPr>
        <w:t>] (last visited Feb. 22, 2021).</w:t>
      </w:r>
    </w:p>
  </w:footnote>
  <w:footnote w:id="187">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187 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 Too "Mixed up in Politics", supra</w:t>
      </w:r>
      <w:r>
        <w:rPr>
          <w:rFonts w:ascii="Arial Unicode MS" w:eastAsia="Arial Unicode MS" w:hAnsi="Arial Unicode MS" w:cs="Arial Unicode MS"/>
          <w:color w:val="000000"/>
          <w:sz w:val="18"/>
        </w:rPr>
        <w:t xml:space="preserve"> note 158; Robert Barnes,       </w:t>
      </w:r>
      <w:r>
        <w:rPr>
          <w:rFonts w:ascii="Arial Unicode MS" w:eastAsia="Arial Unicode MS" w:hAnsi="Arial Unicode MS" w:cs="Arial Unicode MS"/>
          <w:i/>
          <w:color w:val="000000"/>
          <w:sz w:val="18"/>
        </w:rPr>
        <w:t>Polls Show Trust in Supreme Court, but There is Growing Interest in Fixed Terms and Othe</w:t>
      </w:r>
      <w:r>
        <w:rPr>
          <w:rFonts w:ascii="Arial Unicode MS" w:eastAsia="Arial Unicode MS" w:hAnsi="Arial Unicode MS" w:cs="Arial Unicode MS"/>
          <w:i/>
          <w:color w:val="000000"/>
          <w:sz w:val="18"/>
        </w:rPr>
        <w:t>r Changes</w:t>
      </w:r>
      <w:r>
        <w:rPr>
          <w:rFonts w:ascii="Arial Unicode MS" w:eastAsia="Arial Unicode MS" w:hAnsi="Arial Unicode MS" w:cs="Arial Unicode MS"/>
          <w:color w:val="000000"/>
          <w:sz w:val="18"/>
        </w:rPr>
        <w:t xml:space="preserve">, WASH. POST (Oct. 24, 2019, 1:52 PM), </w:t>
      </w:r>
      <w:hyperlink r:id="rId152" w:history="1">
        <w:r>
          <w:rPr>
            <w:rFonts w:ascii="Arial Unicode MS" w:eastAsia="Arial Unicode MS" w:hAnsi="Arial Unicode MS" w:cs="Arial Unicode MS"/>
            <w:i/>
            <w:color w:val="0077CC"/>
            <w:sz w:val="18"/>
            <w:u w:val="single"/>
            <w:shd w:val="clear" w:color="auto" w:fill="FFFFFF"/>
          </w:rPr>
          <w:t>https://www.washingtonpost.com/politics/courts_law/polls-show-trust-in-supreme-court-but-there-is-growing-interest-in-fixed-terms-and-other-changes/2019/10/24/dcbbcba4-f64c-11e9-8cf0-4cc99f74d127_story.html</w:t>
        </w:r>
      </w:hyperlink>
      <w:r>
        <w:rPr>
          <w:rFonts w:ascii="Arial Unicode MS" w:eastAsia="Arial Unicode MS" w:hAnsi="Arial Unicode MS" w:cs="Arial Unicode MS"/>
          <w:color w:val="000000"/>
          <w:sz w:val="18"/>
        </w:rPr>
        <w:t xml:space="preserve"> [</w:t>
      </w:r>
      <w:hyperlink r:id="rId153" w:history="1">
        <w:r>
          <w:rPr>
            <w:rFonts w:ascii="Arial Unicode MS" w:eastAsia="Arial Unicode MS" w:hAnsi="Arial Unicode MS" w:cs="Arial Unicode MS"/>
            <w:i/>
            <w:color w:val="0077CC"/>
            <w:sz w:val="18"/>
            <w:u w:val="single"/>
            <w:shd w:val="clear" w:color="auto" w:fill="FFFFFF"/>
          </w:rPr>
          <w:t>https://perma.cc/WF3K-2QR8</w:t>
        </w:r>
      </w:hyperlink>
      <w:r>
        <w:rPr>
          <w:rFonts w:ascii="Arial Unicode MS" w:eastAsia="Arial Unicode MS" w:hAnsi="Arial Unicode MS" w:cs="Arial Unicode MS"/>
          <w:color w:val="000000"/>
          <w:sz w:val="18"/>
        </w:rPr>
        <w:t>].</w:t>
      </w:r>
    </w:p>
  </w:footnote>
  <w:footnote w:id="188">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188 </w:t>
      </w:r>
      <w:r>
        <w:rPr>
          <w:rFonts w:ascii="Arial Unicode MS" w:eastAsia="Arial Unicode MS" w:hAnsi="Arial Unicode MS" w:cs="Arial Unicode MS"/>
          <w:color w:val="000000"/>
          <w:sz w:val="18"/>
        </w:rPr>
        <w:t xml:space="preserve">      Beverly Gage,       </w:t>
      </w:r>
      <w:r>
        <w:rPr>
          <w:rFonts w:ascii="Arial Unicode MS" w:eastAsia="Arial Unicode MS" w:hAnsi="Arial Unicode MS" w:cs="Arial Unicode MS"/>
          <w:i/>
          <w:color w:val="000000"/>
          <w:sz w:val="18"/>
        </w:rPr>
        <w:t>How "Elites" Became One of the Nastiest Epithets in American Politics</w:t>
      </w:r>
      <w:r>
        <w:rPr>
          <w:rFonts w:ascii="Arial Unicode MS" w:eastAsia="Arial Unicode MS" w:hAnsi="Arial Unicode MS" w:cs="Arial Unicode MS"/>
          <w:color w:val="000000"/>
          <w:sz w:val="18"/>
        </w:rPr>
        <w:t xml:space="preserve">, N.Y. TIMES (Jan. 3, 2017), </w:t>
      </w:r>
      <w:hyperlink r:id="rId154" w:history="1">
        <w:r>
          <w:rPr>
            <w:rFonts w:ascii="Arial Unicode MS" w:eastAsia="Arial Unicode MS" w:hAnsi="Arial Unicode MS" w:cs="Arial Unicode MS"/>
            <w:i/>
            <w:color w:val="0077CC"/>
            <w:sz w:val="18"/>
            <w:u w:val="single"/>
            <w:shd w:val="clear" w:color="auto" w:fill="FFFFFF"/>
          </w:rPr>
          <w:t>https://www.nytimes.com/2017/01/03/magazine/how-elites-became-one-of-the-nastiest-epithets-in-american-politics.html</w:t>
        </w:r>
      </w:hyperlink>
      <w:r>
        <w:rPr>
          <w:rFonts w:ascii="Arial Unicode MS" w:eastAsia="Arial Unicode MS" w:hAnsi="Arial Unicode MS" w:cs="Arial Unicode MS"/>
          <w:color w:val="000000"/>
          <w:sz w:val="18"/>
        </w:rPr>
        <w:t xml:space="preserve"> [</w:t>
      </w:r>
      <w:hyperlink r:id="rId155" w:history="1">
        <w:r>
          <w:rPr>
            <w:rFonts w:ascii="Arial Unicode MS" w:eastAsia="Arial Unicode MS" w:hAnsi="Arial Unicode MS" w:cs="Arial Unicode MS"/>
            <w:i/>
            <w:color w:val="0077CC"/>
            <w:sz w:val="18"/>
            <w:u w:val="single"/>
            <w:shd w:val="clear" w:color="auto" w:fill="FFFFFF"/>
          </w:rPr>
          <w:t>https://perma.cc/CKB4-7CJU</w:t>
        </w:r>
      </w:hyperlink>
      <w:r>
        <w:rPr>
          <w:rFonts w:ascii="Arial Unicode MS" w:eastAsia="Arial Unicode MS" w:hAnsi="Arial Unicode MS" w:cs="Arial Unicode MS"/>
          <w:color w:val="000000"/>
          <w:sz w:val="18"/>
        </w:rPr>
        <w:t xml:space="preserve">] ("The notion that </w:t>
      </w:r>
      <w:r>
        <w:rPr>
          <w:rFonts w:ascii="Arial Unicode MS" w:eastAsia="Arial Unicode MS" w:hAnsi="Arial Unicode MS" w:cs="Arial Unicode MS"/>
          <w:color w:val="000000"/>
          <w:sz w:val="18"/>
        </w:rPr>
        <w:t>distant elites might be conspiring against the people comes straight from the Founding Fathers . . . .").</w:t>
      </w:r>
    </w:p>
  </w:footnote>
  <w:footnote w:id="189">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189 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Id.</w:t>
      </w:r>
      <w:r>
        <w:rPr>
          <w:rFonts w:ascii="Arial Unicode MS" w:eastAsia="Arial Unicode MS" w:hAnsi="Arial Unicode MS" w:cs="Arial Unicode MS"/>
          <w:color w:val="000000"/>
          <w:sz w:val="18"/>
        </w:rPr>
        <w:t xml:space="preserve">      </w:t>
      </w:r>
    </w:p>
  </w:footnote>
  <w:footnote w:id="190">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190 </w:t>
      </w:r>
      <w:r>
        <w:rPr>
          <w:rFonts w:ascii="Arial Unicode MS" w:eastAsia="Arial Unicode MS" w:hAnsi="Arial Unicode MS" w:cs="Arial Unicode MS"/>
          <w:color w:val="000000"/>
          <w:sz w:val="18"/>
        </w:rPr>
        <w:t xml:space="preserve">      Eric Merkley,       </w:t>
      </w:r>
      <w:r>
        <w:rPr>
          <w:rFonts w:ascii="Arial Unicode MS" w:eastAsia="Arial Unicode MS" w:hAnsi="Arial Unicode MS" w:cs="Arial Unicode MS"/>
          <w:i/>
          <w:color w:val="000000"/>
          <w:sz w:val="18"/>
        </w:rPr>
        <w:t>Anti-Intellectualism, Populism, and Motivated Resistance to Expert Consensus</w:t>
      </w:r>
      <w:r>
        <w:rPr>
          <w:rFonts w:ascii="Arial Unicode MS" w:eastAsia="Arial Unicode MS" w:hAnsi="Arial Unicode MS" w:cs="Arial Unicode MS"/>
          <w:color w:val="000000"/>
          <w:sz w:val="18"/>
        </w:rPr>
        <w:t xml:space="preserve">, 84 PUB. OP. </w:t>
      </w:r>
      <w:r>
        <w:rPr>
          <w:rFonts w:ascii="Arial Unicode MS" w:eastAsia="Arial Unicode MS" w:hAnsi="Arial Unicode MS" w:cs="Arial Unicode MS"/>
          <w:color w:val="000000"/>
          <w:sz w:val="18"/>
        </w:rPr>
        <w:t xml:space="preserve">Q. 24, 27 (2020); Matt Taibbi,       </w:t>
      </w:r>
      <w:r>
        <w:rPr>
          <w:rFonts w:ascii="Arial Unicode MS" w:eastAsia="Arial Unicode MS" w:hAnsi="Arial Unicode MS" w:cs="Arial Unicode MS"/>
          <w:i/>
          <w:color w:val="000000"/>
          <w:sz w:val="18"/>
        </w:rPr>
        <w:t>Secrets and Lies of the Bailout</w:t>
      </w:r>
      <w:r>
        <w:rPr>
          <w:rFonts w:ascii="Arial Unicode MS" w:eastAsia="Arial Unicode MS" w:hAnsi="Arial Unicode MS" w:cs="Arial Unicode MS"/>
          <w:color w:val="000000"/>
          <w:sz w:val="18"/>
        </w:rPr>
        <w:t xml:space="preserve">, ROLLING STONE (Jan. 4, 2013 9:25 PM), </w:t>
      </w:r>
      <w:hyperlink r:id="rId156" w:history="1">
        <w:r>
          <w:rPr>
            <w:rFonts w:ascii="Arial Unicode MS" w:eastAsia="Arial Unicode MS" w:hAnsi="Arial Unicode MS" w:cs="Arial Unicode MS"/>
            <w:i/>
            <w:color w:val="0077CC"/>
            <w:sz w:val="18"/>
            <w:u w:val="single"/>
            <w:shd w:val="clear" w:color="auto" w:fill="FFFFFF"/>
          </w:rPr>
          <w:t>https://www.rollingstone.com/politics/po</w:t>
        </w:r>
        <w:r>
          <w:rPr>
            <w:rFonts w:ascii="Arial Unicode MS" w:eastAsia="Arial Unicode MS" w:hAnsi="Arial Unicode MS" w:cs="Arial Unicode MS"/>
            <w:i/>
            <w:color w:val="0077CC"/>
            <w:sz w:val="18"/>
            <w:u w:val="single"/>
            <w:shd w:val="clear" w:color="auto" w:fill="FFFFFF"/>
          </w:rPr>
          <w:t>litics-news/secrets-and-lies-of-the-bailout-113270/</w:t>
        </w:r>
      </w:hyperlink>
      <w:r>
        <w:rPr>
          <w:rFonts w:ascii="Arial Unicode MS" w:eastAsia="Arial Unicode MS" w:hAnsi="Arial Unicode MS" w:cs="Arial Unicode MS"/>
          <w:color w:val="000000"/>
          <w:sz w:val="18"/>
        </w:rPr>
        <w:t xml:space="preserve"> [</w:t>
      </w:r>
      <w:hyperlink r:id="rId157" w:history="1">
        <w:r>
          <w:rPr>
            <w:rFonts w:ascii="Arial Unicode MS" w:eastAsia="Arial Unicode MS" w:hAnsi="Arial Unicode MS" w:cs="Arial Unicode MS"/>
            <w:i/>
            <w:color w:val="0077CC"/>
            <w:sz w:val="18"/>
            <w:u w:val="single"/>
            <w:shd w:val="clear" w:color="auto" w:fill="FFFFFF"/>
          </w:rPr>
          <w:t>https://perma.cc/2KWE-Y5F4</w:t>
        </w:r>
      </w:hyperlink>
      <w:r>
        <w:rPr>
          <w:rFonts w:ascii="Arial Unicode MS" w:eastAsia="Arial Unicode MS" w:hAnsi="Arial Unicode MS" w:cs="Arial Unicode MS"/>
          <w:color w:val="000000"/>
          <w:sz w:val="18"/>
        </w:rPr>
        <w:t>].</w:t>
      </w:r>
    </w:p>
  </w:footnote>
  <w:footnote w:id="191">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191 </w:t>
      </w:r>
      <w:r>
        <w:rPr>
          <w:rFonts w:ascii="Arial Unicode MS" w:eastAsia="Arial Unicode MS" w:hAnsi="Arial Unicode MS" w:cs="Arial Unicode MS"/>
          <w:color w:val="000000"/>
          <w:sz w:val="18"/>
        </w:rPr>
        <w:t xml:space="preserve">      Lisa A. Keister,       </w:t>
      </w:r>
      <w:r>
        <w:rPr>
          <w:rFonts w:ascii="Arial Unicode MS" w:eastAsia="Arial Unicode MS" w:hAnsi="Arial Unicode MS" w:cs="Arial Unicode MS"/>
          <w:i/>
          <w:color w:val="000000"/>
          <w:sz w:val="18"/>
        </w:rPr>
        <w:t>The One Percent</w:t>
      </w:r>
      <w:r>
        <w:rPr>
          <w:rFonts w:ascii="Arial Unicode MS" w:eastAsia="Arial Unicode MS" w:hAnsi="Arial Unicode MS" w:cs="Arial Unicode MS"/>
          <w:color w:val="000000"/>
          <w:sz w:val="18"/>
        </w:rPr>
        <w:t>, 40 ANN. REV. SOCIOLOGY 347, 348 (2014).</w:t>
      </w:r>
    </w:p>
  </w:footnote>
  <w:footnote w:id="192">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192 </w:t>
      </w:r>
      <w:r>
        <w:rPr>
          <w:rFonts w:ascii="Arial Unicode MS" w:eastAsia="Arial Unicode MS" w:hAnsi="Arial Unicode MS" w:cs="Arial Unicode MS"/>
          <w:color w:val="000000"/>
          <w:sz w:val="18"/>
        </w:rPr>
        <w:t xml:space="preserve">      Merkley,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190, </w:t>
      </w:r>
      <w:r>
        <w:rPr>
          <w:rFonts w:ascii="Arial Unicode MS" w:eastAsia="Arial Unicode MS" w:hAnsi="Arial Unicode MS" w:cs="Arial Unicode MS"/>
          <w:color w:val="000000"/>
          <w:sz w:val="18"/>
        </w:rPr>
        <w:t>at 30.</w:t>
      </w:r>
    </w:p>
  </w:footnote>
  <w:footnote w:id="193">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193 </w:t>
      </w:r>
      <w:r>
        <w:rPr>
          <w:rFonts w:ascii="Arial Unicode MS" w:eastAsia="Arial Unicode MS" w:hAnsi="Arial Unicode MS" w:cs="Arial Unicode MS"/>
          <w:color w:val="000000"/>
          <w:sz w:val="18"/>
        </w:rPr>
        <w:t xml:space="preserve">      Matt Motta,       </w:t>
      </w:r>
      <w:r>
        <w:rPr>
          <w:rFonts w:ascii="Arial Unicode MS" w:eastAsia="Arial Unicode MS" w:hAnsi="Arial Unicode MS" w:cs="Arial Unicode MS"/>
          <w:i/>
          <w:color w:val="000000"/>
          <w:sz w:val="18"/>
        </w:rPr>
        <w:t>"Had Enough of Experts?" Anti-intellectualism is Linked to Voters' Support for Movements that are Skeptical of Expertise</w:t>
      </w:r>
      <w:r>
        <w:rPr>
          <w:rFonts w:ascii="Arial Unicode MS" w:eastAsia="Arial Unicode MS" w:hAnsi="Arial Unicode MS" w:cs="Arial Unicode MS"/>
          <w:color w:val="000000"/>
          <w:sz w:val="18"/>
        </w:rPr>
        <w:t xml:space="preserve">, LONDON SCH. ECON. U.S. CTR. (Aug. 30, 2017), </w:t>
      </w:r>
      <w:hyperlink r:id="rId158" w:history="1">
        <w:r>
          <w:rPr>
            <w:rFonts w:ascii="Arial Unicode MS" w:eastAsia="Arial Unicode MS" w:hAnsi="Arial Unicode MS" w:cs="Arial Unicode MS"/>
            <w:i/>
            <w:color w:val="0077CC"/>
            <w:sz w:val="18"/>
            <w:u w:val="single"/>
            <w:shd w:val="clear" w:color="auto" w:fill="FFFFFF"/>
          </w:rPr>
          <w:t>https://blogs.lse.ac.uk/usappblog/2017/08/30/had-enough-of-experts-anti-intellectualism-is-linked-to-voters-support-for-movements-t</w:t>
        </w:r>
        <w:r>
          <w:rPr>
            <w:rFonts w:ascii="Arial Unicode MS" w:eastAsia="Arial Unicode MS" w:hAnsi="Arial Unicode MS" w:cs="Arial Unicode MS"/>
            <w:i/>
            <w:color w:val="0077CC"/>
            <w:sz w:val="18"/>
            <w:u w:val="single"/>
            <w:shd w:val="clear" w:color="auto" w:fill="FFFFFF"/>
          </w:rPr>
          <w:t>hat-are-skeptical-of-expertise/</w:t>
        </w:r>
      </w:hyperlink>
      <w:r>
        <w:rPr>
          <w:rFonts w:ascii="Arial Unicode MS" w:eastAsia="Arial Unicode MS" w:hAnsi="Arial Unicode MS" w:cs="Arial Unicode MS"/>
          <w:color w:val="000000"/>
          <w:sz w:val="18"/>
        </w:rPr>
        <w:t xml:space="preserve"> [</w:t>
      </w:r>
      <w:hyperlink r:id="rId159" w:history="1">
        <w:r>
          <w:rPr>
            <w:rFonts w:ascii="Arial Unicode MS" w:eastAsia="Arial Unicode MS" w:hAnsi="Arial Unicode MS" w:cs="Arial Unicode MS"/>
            <w:i/>
            <w:color w:val="0077CC"/>
            <w:sz w:val="18"/>
            <w:u w:val="single"/>
            <w:shd w:val="clear" w:color="auto" w:fill="FFFFFF"/>
          </w:rPr>
          <w:t>https://perma.cc/EQ6A-7YL9</w:t>
        </w:r>
      </w:hyperlink>
      <w:r>
        <w:rPr>
          <w:rFonts w:ascii="Arial Unicode MS" w:eastAsia="Arial Unicode MS" w:hAnsi="Arial Unicode MS" w:cs="Arial Unicode MS"/>
          <w:color w:val="000000"/>
          <w:sz w:val="18"/>
        </w:rPr>
        <w:t xml:space="preserve">] ("[S]ince the mid-1990s, anti-intellectualism has been on the rise in the American public, especially amongst self-identified ideological conservatives </w:t>
      </w:r>
      <w:r>
        <w:rPr>
          <w:rFonts w:ascii="Arial Unicode MS" w:eastAsia="Arial Unicode MS" w:hAnsi="Arial Unicode MS" w:cs="Arial Unicode MS"/>
          <w:color w:val="000000"/>
          <w:sz w:val="18"/>
        </w:rPr>
        <w:t>. . . .").</w:t>
      </w:r>
    </w:p>
  </w:footnote>
  <w:footnote w:id="194">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194 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Id.</w:t>
      </w:r>
      <w:r>
        <w:rPr>
          <w:rFonts w:ascii="Arial Unicode MS" w:eastAsia="Arial Unicode MS" w:hAnsi="Arial Unicode MS" w:cs="Arial Unicode MS"/>
          <w:color w:val="000000"/>
          <w:sz w:val="18"/>
        </w:rPr>
        <w:t xml:space="preserve"> ("The electoral successes of Donald Trump and Brexit share something important in common. Both attempted to appeal to voters' distrust of expertise in rallying support for their causes.").</w:t>
      </w:r>
    </w:p>
  </w:footnote>
  <w:footnote w:id="195">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195 </w:t>
      </w:r>
      <w:r>
        <w:rPr>
          <w:rFonts w:ascii="Arial Unicode MS" w:eastAsia="Arial Unicode MS" w:hAnsi="Arial Unicode MS" w:cs="Arial Unicode MS"/>
          <w:color w:val="000000"/>
          <w:sz w:val="18"/>
        </w:rPr>
        <w:t xml:space="preserve">      Conor Lynch,       </w:t>
      </w:r>
      <w:r>
        <w:rPr>
          <w:rFonts w:ascii="Arial Unicode MS" w:eastAsia="Arial Unicode MS" w:hAnsi="Arial Unicode MS" w:cs="Arial Unicode MS"/>
          <w:i/>
          <w:color w:val="000000"/>
          <w:sz w:val="18"/>
        </w:rPr>
        <w:t xml:space="preserve">Donald </w:t>
      </w:r>
      <w:r>
        <w:rPr>
          <w:rFonts w:ascii="Arial Unicode MS" w:eastAsia="Arial Unicode MS" w:hAnsi="Arial Unicode MS" w:cs="Arial Unicode MS"/>
          <w:i/>
          <w:color w:val="000000"/>
          <w:sz w:val="18"/>
        </w:rPr>
        <w:t>Trump's Glorious Victory for Anti-Intellectualism: "Drain the Swamp" Just Meant the Eggheads</w:t>
      </w:r>
      <w:r>
        <w:rPr>
          <w:rFonts w:ascii="Arial Unicode MS" w:eastAsia="Arial Unicode MS" w:hAnsi="Arial Unicode MS" w:cs="Arial Unicode MS"/>
          <w:color w:val="000000"/>
          <w:sz w:val="18"/>
        </w:rPr>
        <w:t xml:space="preserve">, SALON (Jan. 7, 2017, 4:00 PM), </w:t>
      </w:r>
      <w:hyperlink r:id="rId160" w:history="1">
        <w:r>
          <w:rPr>
            <w:rFonts w:ascii="Arial Unicode MS" w:eastAsia="Arial Unicode MS" w:hAnsi="Arial Unicode MS" w:cs="Arial Unicode MS"/>
            <w:i/>
            <w:color w:val="0077CC"/>
            <w:sz w:val="18"/>
            <w:u w:val="single"/>
            <w:shd w:val="clear" w:color="auto" w:fill="FFFFFF"/>
          </w:rPr>
          <w:t>https://www.salon.com/2017/01/07/donald-trumps-glorious-victory-for-anti-intellectualism-drain-the-swamp-just-meant-the-eggheads/</w:t>
        </w:r>
      </w:hyperlink>
      <w:r>
        <w:rPr>
          <w:rFonts w:ascii="Arial Unicode MS" w:eastAsia="Arial Unicode MS" w:hAnsi="Arial Unicode MS" w:cs="Arial Unicode MS"/>
          <w:color w:val="000000"/>
          <w:sz w:val="18"/>
        </w:rPr>
        <w:t xml:space="preserve"> [</w:t>
      </w:r>
      <w:hyperlink r:id="rId161" w:history="1">
        <w:r>
          <w:rPr>
            <w:rFonts w:ascii="Arial Unicode MS" w:eastAsia="Arial Unicode MS" w:hAnsi="Arial Unicode MS" w:cs="Arial Unicode MS"/>
            <w:i/>
            <w:color w:val="0077CC"/>
            <w:sz w:val="18"/>
            <w:u w:val="single"/>
            <w:shd w:val="clear" w:color="auto" w:fill="FFFFFF"/>
          </w:rPr>
          <w:t>https://perma.cc/NYQ2-68FM</w:t>
        </w:r>
      </w:hyperlink>
      <w:r>
        <w:rPr>
          <w:rFonts w:ascii="Arial Unicode MS" w:eastAsia="Arial Unicode MS" w:hAnsi="Arial Unicode MS" w:cs="Arial Unicode MS"/>
          <w:color w:val="000000"/>
          <w:sz w:val="18"/>
        </w:rPr>
        <w:t>] ("For many of the millions who voted fo</w:t>
      </w:r>
      <w:r>
        <w:rPr>
          <w:rFonts w:ascii="Arial Unicode MS" w:eastAsia="Arial Unicode MS" w:hAnsi="Arial Unicode MS" w:cs="Arial Unicode MS"/>
          <w:color w:val="000000"/>
          <w:sz w:val="18"/>
        </w:rPr>
        <w:t xml:space="preserve">r Trump, the "swamp" in Washington . . . denote[s] . . . arrogant technocrats, bookish intellectuals and politically correct liberal elites who are indifferent to the struggles of the 'forgotten men and women' in middle America."); Cathleen Decker,       </w:t>
      </w:r>
      <w:r>
        <w:rPr>
          <w:rFonts w:ascii="Arial Unicode MS" w:eastAsia="Arial Unicode MS" w:hAnsi="Arial Unicode MS" w:cs="Arial Unicode MS"/>
          <w:i/>
          <w:color w:val="000000"/>
          <w:sz w:val="18"/>
        </w:rPr>
        <w:t>A</w:t>
      </w:r>
      <w:r>
        <w:rPr>
          <w:rFonts w:ascii="Arial Unicode MS" w:eastAsia="Arial Unicode MS" w:hAnsi="Arial Unicode MS" w:cs="Arial Unicode MS"/>
          <w:i/>
          <w:color w:val="000000"/>
          <w:sz w:val="18"/>
        </w:rPr>
        <w:t>nalysis: Trump's War Against Elites and Expertise</w:t>
      </w:r>
      <w:r>
        <w:rPr>
          <w:rFonts w:ascii="Arial Unicode MS" w:eastAsia="Arial Unicode MS" w:hAnsi="Arial Unicode MS" w:cs="Arial Unicode MS"/>
          <w:color w:val="000000"/>
          <w:sz w:val="18"/>
        </w:rPr>
        <w:t xml:space="preserve">, L.A. TIMES (July 27, 2017, 3:00 AM), </w:t>
      </w:r>
      <w:hyperlink r:id="rId162" w:history="1">
        <w:r>
          <w:rPr>
            <w:rFonts w:ascii="Arial Unicode MS" w:eastAsia="Arial Unicode MS" w:hAnsi="Arial Unicode MS" w:cs="Arial Unicode MS"/>
            <w:i/>
            <w:color w:val="0077CC"/>
            <w:sz w:val="18"/>
            <w:u w:val="single"/>
            <w:shd w:val="clear" w:color="auto" w:fill="FFFFFF"/>
          </w:rPr>
          <w:t>https://www.latimes.com/politics/la-na-pol-trump-elites-20170725-story.html</w:t>
        </w:r>
      </w:hyperlink>
      <w:r>
        <w:rPr>
          <w:rFonts w:ascii="Arial Unicode MS" w:eastAsia="Arial Unicode MS" w:hAnsi="Arial Unicode MS" w:cs="Arial Unicode MS"/>
          <w:color w:val="000000"/>
          <w:sz w:val="18"/>
        </w:rPr>
        <w:t xml:space="preserve"> </w:t>
      </w:r>
      <w:r>
        <w:rPr>
          <w:rFonts w:ascii="Arial Unicode MS" w:eastAsia="Arial Unicode MS" w:hAnsi="Arial Unicode MS" w:cs="Arial Unicode MS"/>
          <w:color w:val="000000"/>
          <w:sz w:val="18"/>
        </w:rPr>
        <w:t>[</w:t>
      </w:r>
      <w:hyperlink r:id="rId163" w:history="1">
        <w:r>
          <w:rPr>
            <w:rFonts w:ascii="Arial Unicode MS" w:eastAsia="Arial Unicode MS" w:hAnsi="Arial Unicode MS" w:cs="Arial Unicode MS"/>
            <w:i/>
            <w:color w:val="0077CC"/>
            <w:sz w:val="18"/>
            <w:u w:val="single"/>
            <w:shd w:val="clear" w:color="auto" w:fill="FFFFFF"/>
          </w:rPr>
          <w:t>https://perma.cc/J82D-WRXS</w:t>
        </w:r>
      </w:hyperlink>
      <w:r>
        <w:rPr>
          <w:rFonts w:ascii="Arial Unicode MS" w:eastAsia="Arial Unicode MS" w:hAnsi="Arial Unicode MS" w:cs="Arial Unicode MS"/>
          <w:color w:val="000000"/>
          <w:sz w:val="18"/>
        </w:rPr>
        <w:t>] ("[F]or Trump and his allies, a war on elites has been central to the campaign which put him in the presidency . . . . Among his targets so far: the government's intelligence agencies,</w:t>
      </w:r>
      <w:r>
        <w:rPr>
          <w:rFonts w:ascii="Arial Unicode MS" w:eastAsia="Arial Unicode MS" w:hAnsi="Arial Unicode MS" w:cs="Arial Unicode MS"/>
          <w:color w:val="000000"/>
          <w:sz w:val="18"/>
        </w:rPr>
        <w:t xml:space="preserve"> the media, foreign allies, the Department of Justice, establishment politicians, scientists and the Congressional Budget Office.").</w:t>
      </w:r>
    </w:p>
  </w:footnote>
  <w:footnote w:id="196">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196 </w:t>
      </w:r>
      <w:r>
        <w:rPr>
          <w:rFonts w:ascii="Arial Unicode MS" w:eastAsia="Arial Unicode MS" w:hAnsi="Arial Unicode MS" w:cs="Arial Unicode MS"/>
          <w:color w:val="000000"/>
          <w:sz w:val="18"/>
        </w:rPr>
        <w:t xml:space="preserve">      WHO IS TO JUDGE?,       </w:t>
      </w:r>
      <w:hyperlink r:id="rId164" w:history="1">
        <w:r>
          <w:rPr>
            <w:rFonts w:ascii="Arial Unicode MS" w:eastAsia="Arial Unicode MS" w:hAnsi="Arial Unicode MS" w:cs="Arial Unicode MS"/>
            <w:i/>
            <w:color w:val="0077CC"/>
            <w:sz w:val="18"/>
            <w:u w:val="single"/>
            <w:shd w:val="clear" w:color="auto" w:fill="FFFFFF"/>
          </w:rPr>
          <w:t>supra</w:t>
        </w:r>
      </w:hyperlink>
      <w:hyperlink r:id="rId165" w:history="1">
        <w:r>
          <w:rPr>
            <w:rFonts w:ascii="Arial Unicode MS" w:eastAsia="Arial Unicode MS" w:hAnsi="Arial Unicode MS" w:cs="Arial Unicode MS"/>
            <w:i/>
            <w:color w:val="0077CC"/>
            <w:sz w:val="18"/>
            <w:u w:val="single"/>
            <w:shd w:val="clear" w:color="auto" w:fill="FFFFFF"/>
          </w:rPr>
          <w:t xml:space="preserve"> note 59, at 93-95</w:t>
        </w:r>
      </w:hyperlink>
      <w:r>
        <w:rPr>
          <w:rFonts w:ascii="Arial Unicode MS" w:eastAsia="Arial Unicode MS" w:hAnsi="Arial Unicode MS" w:cs="Arial Unicode MS"/>
          <w:color w:val="000000"/>
          <w:sz w:val="18"/>
        </w:rPr>
        <w:t>.</w:t>
      </w:r>
    </w:p>
  </w:footnote>
  <w:footnote w:id="197">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197 </w:t>
      </w:r>
      <w:r>
        <w:rPr>
          <w:rFonts w:ascii="Arial Unicode MS" w:eastAsia="Arial Unicode MS" w:hAnsi="Arial Unicode MS" w:cs="Arial Unicode MS"/>
          <w:color w:val="000000"/>
          <w:sz w:val="18"/>
        </w:rPr>
        <w:t xml:space="preserve">      Suzanna Sherry,       </w:t>
      </w:r>
      <w:r>
        <w:rPr>
          <w:rFonts w:ascii="Arial Unicode MS" w:eastAsia="Arial Unicode MS" w:hAnsi="Arial Unicode MS" w:cs="Arial Unicode MS"/>
          <w:i/>
          <w:color w:val="000000"/>
          <w:sz w:val="18"/>
        </w:rPr>
        <w:t>Democracy's Dist</w:t>
      </w:r>
      <w:r>
        <w:rPr>
          <w:rFonts w:ascii="Arial Unicode MS" w:eastAsia="Arial Unicode MS" w:hAnsi="Arial Unicode MS" w:cs="Arial Unicode MS"/>
          <w:i/>
          <w:color w:val="000000"/>
          <w:sz w:val="18"/>
        </w:rPr>
        <w:t>rust: Contested Values and the Decline of Expertise</w:t>
      </w:r>
      <w:r>
        <w:rPr>
          <w:rFonts w:ascii="Arial Unicode MS" w:eastAsia="Arial Unicode MS" w:hAnsi="Arial Unicode MS" w:cs="Arial Unicode MS"/>
          <w:color w:val="000000"/>
          <w:sz w:val="18"/>
        </w:rPr>
        <w:t xml:space="preserve">, </w:t>
      </w:r>
      <w:hyperlink r:id="rId166" w:history="1">
        <w:r>
          <w:rPr>
            <w:rFonts w:ascii="Arial Unicode MS" w:eastAsia="Arial Unicode MS" w:hAnsi="Arial Unicode MS" w:cs="Arial Unicode MS"/>
            <w:i/>
            <w:color w:val="0077CC"/>
            <w:sz w:val="18"/>
            <w:u w:val="single"/>
            <w:shd w:val="clear" w:color="auto" w:fill="FFFFFF"/>
          </w:rPr>
          <w:t>125 HARV. L. REV. 7, 11 (2011)</w:t>
        </w:r>
      </w:hyperlink>
      <w:r>
        <w:rPr>
          <w:rFonts w:ascii="Arial Unicode MS" w:eastAsia="Arial Unicode MS" w:hAnsi="Arial Unicode MS" w:cs="Arial Unicode MS"/>
          <w:color w:val="000000"/>
          <w:sz w:val="18"/>
        </w:rPr>
        <w:t xml:space="preserve"> (emphasis in original</w:t>
      </w:r>
      <w:r>
        <w:rPr>
          <w:rFonts w:ascii="Arial Unicode MS" w:eastAsia="Arial Unicode MS" w:hAnsi="Arial Unicode MS" w:cs="Arial Unicode MS"/>
          <w:color w:val="000000"/>
          <w:sz w:val="18"/>
        </w:rPr>
        <w:t>).</w:t>
      </w:r>
    </w:p>
  </w:footnote>
  <w:footnote w:id="198">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198 </w:t>
      </w:r>
      <w:r>
        <w:rPr>
          <w:rFonts w:ascii="Arial Unicode MS" w:eastAsia="Arial Unicode MS" w:hAnsi="Arial Unicode MS" w:cs="Arial Unicode MS"/>
          <w:color w:val="000000"/>
          <w:sz w:val="18"/>
        </w:rPr>
        <w:t xml:space="preserve">      André Munro,       </w:t>
      </w:r>
      <w:r>
        <w:rPr>
          <w:rFonts w:ascii="Arial Unicode MS" w:eastAsia="Arial Unicode MS" w:hAnsi="Arial Unicode MS" w:cs="Arial Unicode MS"/>
          <w:i/>
          <w:color w:val="000000"/>
          <w:sz w:val="18"/>
        </w:rPr>
        <w:t>Populism</w:t>
      </w:r>
      <w:r>
        <w:rPr>
          <w:rFonts w:ascii="Arial Unicode MS" w:eastAsia="Arial Unicode MS" w:hAnsi="Arial Unicode MS" w:cs="Arial Unicode MS"/>
          <w:color w:val="000000"/>
          <w:sz w:val="18"/>
        </w:rPr>
        <w:t xml:space="preserve">, ENCYC. BRITANNICA, </w:t>
      </w:r>
      <w:hyperlink r:id="rId167" w:history="1">
        <w:r>
          <w:rPr>
            <w:rFonts w:ascii="Arial Unicode MS" w:eastAsia="Arial Unicode MS" w:hAnsi="Arial Unicode MS" w:cs="Arial Unicode MS"/>
            <w:i/>
            <w:color w:val="0077CC"/>
            <w:sz w:val="18"/>
            <w:u w:val="single"/>
            <w:shd w:val="clear" w:color="auto" w:fill="FFFFFF"/>
          </w:rPr>
          <w:t>https://www.britannica.com/topic/populism</w:t>
        </w:r>
      </w:hyperlink>
      <w:r>
        <w:rPr>
          <w:rFonts w:ascii="Arial Unicode MS" w:eastAsia="Arial Unicode MS" w:hAnsi="Arial Unicode MS" w:cs="Arial Unicode MS"/>
          <w:color w:val="000000"/>
          <w:sz w:val="18"/>
        </w:rPr>
        <w:t xml:space="preserve"> [</w:t>
      </w:r>
      <w:hyperlink r:id="rId168" w:history="1">
        <w:r>
          <w:rPr>
            <w:rFonts w:ascii="Arial Unicode MS" w:eastAsia="Arial Unicode MS" w:hAnsi="Arial Unicode MS" w:cs="Arial Unicode MS"/>
            <w:i/>
            <w:color w:val="0077CC"/>
            <w:sz w:val="18"/>
            <w:u w:val="single"/>
            <w:shd w:val="clear" w:color="auto" w:fill="FFFFFF"/>
          </w:rPr>
          <w:t>https://perma.cc/5FL9-N5FM</w:t>
        </w:r>
      </w:hyperlink>
      <w:r>
        <w:rPr>
          <w:rFonts w:ascii="Arial Unicode MS" w:eastAsia="Arial Unicode MS" w:hAnsi="Arial Unicode MS" w:cs="Arial Unicode MS"/>
          <w:color w:val="000000"/>
          <w:sz w:val="18"/>
        </w:rPr>
        <w:t xml:space="preserve">] (last visited Feb. 23, </w:t>
      </w:r>
      <w:r>
        <w:rPr>
          <w:rFonts w:ascii="Arial Unicode MS" w:eastAsia="Arial Unicode MS" w:hAnsi="Arial Unicode MS" w:cs="Arial Unicode MS"/>
          <w:color w:val="000000"/>
          <w:sz w:val="18"/>
        </w:rPr>
        <w:t>2021) (defining populism as a "political program or movement that champions, or claims to champion, the common person, usually by favourable contrast with a real or perceived elite or establishment.").</w:t>
      </w:r>
    </w:p>
  </w:footnote>
  <w:footnote w:id="199">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199 </w:t>
      </w:r>
      <w:r>
        <w:rPr>
          <w:rFonts w:ascii="Arial Unicode MS" w:eastAsia="Arial Unicode MS" w:hAnsi="Arial Unicode MS" w:cs="Arial Unicode MS"/>
          <w:color w:val="000000"/>
          <w:sz w:val="18"/>
        </w:rPr>
        <w:t xml:space="preserve">      Yascha Mounk &amp; Jordan Kyle,       </w:t>
      </w:r>
      <w:r>
        <w:rPr>
          <w:rFonts w:ascii="Arial Unicode MS" w:eastAsia="Arial Unicode MS" w:hAnsi="Arial Unicode MS" w:cs="Arial Unicode MS"/>
          <w:i/>
          <w:color w:val="000000"/>
          <w:sz w:val="18"/>
        </w:rPr>
        <w:t>What Popul</w:t>
      </w:r>
      <w:r>
        <w:rPr>
          <w:rFonts w:ascii="Arial Unicode MS" w:eastAsia="Arial Unicode MS" w:hAnsi="Arial Unicode MS" w:cs="Arial Unicode MS"/>
          <w:i/>
          <w:color w:val="000000"/>
          <w:sz w:val="18"/>
        </w:rPr>
        <w:t>ists Do to Democracies</w:t>
      </w:r>
      <w:r>
        <w:rPr>
          <w:rFonts w:ascii="Arial Unicode MS" w:eastAsia="Arial Unicode MS" w:hAnsi="Arial Unicode MS" w:cs="Arial Unicode MS"/>
          <w:color w:val="000000"/>
          <w:sz w:val="18"/>
        </w:rPr>
        <w:t xml:space="preserve">, ATLANTIC (Dec. 26, 2018), </w:t>
      </w:r>
      <w:hyperlink r:id="rId169" w:history="1">
        <w:r>
          <w:rPr>
            <w:rFonts w:ascii="Arial Unicode MS" w:eastAsia="Arial Unicode MS" w:hAnsi="Arial Unicode MS" w:cs="Arial Unicode MS"/>
            <w:i/>
            <w:color w:val="0077CC"/>
            <w:sz w:val="18"/>
            <w:u w:val="single"/>
            <w:shd w:val="clear" w:color="auto" w:fill="FFFFFF"/>
          </w:rPr>
          <w:t>https://www.theatlantic.com/ideas/archive/2018/12/hard-data-populism-bolsonaro-trump/578878/</w:t>
        </w:r>
      </w:hyperlink>
      <w:r>
        <w:rPr>
          <w:rFonts w:ascii="Arial Unicode MS" w:eastAsia="Arial Unicode MS" w:hAnsi="Arial Unicode MS" w:cs="Arial Unicode MS"/>
          <w:color w:val="000000"/>
          <w:sz w:val="18"/>
        </w:rPr>
        <w:t xml:space="preserve"> [</w:t>
      </w:r>
      <w:hyperlink r:id="rId170" w:history="1">
        <w:r>
          <w:rPr>
            <w:rFonts w:ascii="Arial Unicode MS" w:eastAsia="Arial Unicode MS" w:hAnsi="Arial Unicode MS" w:cs="Arial Unicode MS"/>
            <w:i/>
            <w:color w:val="0077CC"/>
            <w:sz w:val="18"/>
            <w:u w:val="single"/>
            <w:shd w:val="clear" w:color="auto" w:fill="FFFFFF"/>
          </w:rPr>
          <w:t>https://perma.cc/GR2J-J8BH</w:t>
        </w:r>
      </w:hyperlink>
      <w:r>
        <w:rPr>
          <w:rFonts w:ascii="Arial Unicode MS" w:eastAsia="Arial Unicode MS" w:hAnsi="Arial Unicode MS" w:cs="Arial Unicode MS"/>
          <w:color w:val="000000"/>
          <w:sz w:val="18"/>
        </w:rPr>
        <w:t>].</w:t>
      </w:r>
    </w:p>
  </w:footnote>
  <w:footnote w:id="200">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200 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Robert R. Barr,       </w:t>
      </w:r>
      <w:r>
        <w:rPr>
          <w:rFonts w:ascii="Arial Unicode MS" w:eastAsia="Arial Unicode MS" w:hAnsi="Arial Unicode MS" w:cs="Arial Unicode MS"/>
          <w:i/>
          <w:color w:val="000000"/>
          <w:sz w:val="18"/>
        </w:rPr>
        <w:t>The Persistence of Neopopulism in Peru? From Fujimore to Toledo</w:t>
      </w:r>
      <w:r>
        <w:rPr>
          <w:rFonts w:ascii="Arial Unicode MS" w:eastAsia="Arial Unicode MS" w:hAnsi="Arial Unicode MS" w:cs="Arial Unicode MS"/>
          <w:color w:val="000000"/>
          <w:sz w:val="18"/>
        </w:rPr>
        <w:t xml:space="preserve">, 24 Third World Q. 1161, 1162 (2003);       </w:t>
      </w:r>
      <w:r>
        <w:rPr>
          <w:rFonts w:ascii="Arial Unicode MS" w:eastAsia="Arial Unicode MS" w:hAnsi="Arial Unicode MS" w:cs="Arial Unicode MS"/>
          <w:i/>
          <w:color w:val="000000"/>
          <w:sz w:val="18"/>
        </w:rPr>
        <w:t>see generally</w:t>
      </w:r>
      <w:r>
        <w:rPr>
          <w:rFonts w:ascii="Arial Unicode MS" w:eastAsia="Arial Unicode MS" w:hAnsi="Arial Unicode MS" w:cs="Arial Unicode MS"/>
          <w:color w:val="000000"/>
          <w:sz w:val="18"/>
        </w:rPr>
        <w:t xml:space="preserve"> CAS MUDDE &amp; CRISTÓBAL R</w:t>
      </w:r>
      <w:r>
        <w:rPr>
          <w:rFonts w:ascii="Arial Unicode MS" w:eastAsia="Arial Unicode MS" w:hAnsi="Arial Unicode MS" w:cs="Arial Unicode MS"/>
          <w:color w:val="000000"/>
          <w:sz w:val="18"/>
        </w:rPr>
        <w:t>OVIRA KALTWASSER, POPULISM: A VERY SHORT INTRODUCTION 7-8 (2017).</w:t>
      </w:r>
    </w:p>
  </w:footnote>
  <w:footnote w:id="201">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201 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Lee Drutman, Larry Diamond &amp; Joe Goldman,       </w:t>
      </w:r>
      <w:r>
        <w:rPr>
          <w:rFonts w:ascii="Arial Unicode MS" w:eastAsia="Arial Unicode MS" w:hAnsi="Arial Unicode MS" w:cs="Arial Unicode MS"/>
          <w:i/>
          <w:color w:val="000000"/>
          <w:sz w:val="18"/>
        </w:rPr>
        <w:t>Follow the Leader: Exploring American Support for Democracy and Authoritarianism</w:t>
      </w:r>
      <w:r>
        <w:rPr>
          <w:rFonts w:ascii="Arial Unicode MS" w:eastAsia="Arial Unicode MS" w:hAnsi="Arial Unicode MS" w:cs="Arial Unicode MS"/>
          <w:color w:val="000000"/>
          <w:sz w:val="18"/>
        </w:rPr>
        <w:t xml:space="preserve">, VOTER STUDY GRP. (Mar. 2018), </w:t>
      </w:r>
      <w:hyperlink r:id="rId171" w:history="1">
        <w:r>
          <w:rPr>
            <w:rFonts w:ascii="Arial Unicode MS" w:eastAsia="Arial Unicode MS" w:hAnsi="Arial Unicode MS" w:cs="Arial Unicode MS"/>
            <w:i/>
            <w:color w:val="0077CC"/>
            <w:sz w:val="18"/>
            <w:u w:val="single"/>
            <w:shd w:val="clear" w:color="auto" w:fill="FFFFFF"/>
          </w:rPr>
          <w:t>https://www.voterstudygroup.org/publication/follow-the-leader</w:t>
        </w:r>
      </w:hyperlink>
      <w:r>
        <w:rPr>
          <w:rFonts w:ascii="Arial Unicode MS" w:eastAsia="Arial Unicode MS" w:hAnsi="Arial Unicode MS" w:cs="Arial Unicode MS"/>
          <w:color w:val="000000"/>
          <w:sz w:val="18"/>
        </w:rPr>
        <w:t xml:space="preserve"> [</w:t>
      </w:r>
      <w:hyperlink r:id="rId172" w:history="1">
        <w:r>
          <w:rPr>
            <w:rFonts w:ascii="Arial Unicode MS" w:eastAsia="Arial Unicode MS" w:hAnsi="Arial Unicode MS" w:cs="Arial Unicode MS"/>
            <w:i/>
            <w:color w:val="0077CC"/>
            <w:sz w:val="18"/>
            <w:u w:val="single"/>
            <w:shd w:val="clear" w:color="auto" w:fill="FFFFFF"/>
          </w:rPr>
          <w:t>https://perma.cc/2C33-86LT</w:t>
        </w:r>
      </w:hyperlink>
      <w:r>
        <w:rPr>
          <w:rFonts w:ascii="Arial Unicode MS" w:eastAsia="Arial Unicode MS" w:hAnsi="Arial Unicode MS" w:cs="Arial Unicode MS"/>
          <w:color w:val="000000"/>
          <w:sz w:val="18"/>
        </w:rPr>
        <w:t>] (correlating disaffection with government and distrust</w:t>
      </w:r>
      <w:r>
        <w:rPr>
          <w:rFonts w:ascii="Arial Unicode MS" w:eastAsia="Arial Unicode MS" w:hAnsi="Arial Unicode MS" w:cs="Arial Unicode MS"/>
          <w:color w:val="000000"/>
          <w:sz w:val="18"/>
        </w:rPr>
        <w:t xml:space="preserve"> of experts with support for more autocratic leadership).</w:t>
      </w:r>
    </w:p>
  </w:footnote>
  <w:footnote w:id="202">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202 </w:t>
      </w:r>
      <w:r>
        <w:rPr>
          <w:rFonts w:ascii="Arial Unicode MS" w:eastAsia="Arial Unicode MS" w:hAnsi="Arial Unicode MS" w:cs="Arial Unicode MS"/>
          <w:color w:val="000000"/>
          <w:sz w:val="18"/>
        </w:rPr>
        <w:t xml:space="preserve">      Kim Lane Scheppele,       </w:t>
      </w:r>
      <w:r>
        <w:rPr>
          <w:rFonts w:ascii="Arial Unicode MS" w:eastAsia="Arial Unicode MS" w:hAnsi="Arial Unicode MS" w:cs="Arial Unicode MS"/>
          <w:i/>
          <w:color w:val="000000"/>
          <w:sz w:val="18"/>
        </w:rPr>
        <w:t>Autocratic Legalism</w:t>
      </w:r>
      <w:r>
        <w:rPr>
          <w:rFonts w:ascii="Arial Unicode MS" w:eastAsia="Arial Unicode MS" w:hAnsi="Arial Unicode MS" w:cs="Arial Unicode MS"/>
          <w:color w:val="000000"/>
          <w:sz w:val="18"/>
        </w:rPr>
        <w:t xml:space="preserve">, </w:t>
      </w:r>
      <w:hyperlink r:id="rId173" w:history="1">
        <w:r>
          <w:rPr>
            <w:rFonts w:ascii="Arial Unicode MS" w:eastAsia="Arial Unicode MS" w:hAnsi="Arial Unicode MS" w:cs="Arial Unicode MS"/>
            <w:i/>
            <w:color w:val="0077CC"/>
            <w:sz w:val="18"/>
            <w:u w:val="single"/>
            <w:shd w:val="clear" w:color="auto" w:fill="FFFFFF"/>
          </w:rPr>
          <w:t>85 U. CHI. L. REV. 545, 547-48 (2018)</w:t>
        </w:r>
      </w:hyperlink>
      <w:r>
        <w:rPr>
          <w:rFonts w:ascii="Arial Unicode MS" w:eastAsia="Arial Unicode MS" w:hAnsi="Arial Unicode MS" w:cs="Arial Unicode MS"/>
          <w:color w:val="000000"/>
          <w:sz w:val="18"/>
        </w:rPr>
        <w:t>.</w:t>
      </w:r>
    </w:p>
  </w:footnote>
  <w:footnote w:id="203">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203 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Id.</w:t>
      </w:r>
      <w:r>
        <w:rPr>
          <w:rFonts w:ascii="Arial Unicode MS" w:eastAsia="Arial Unicode MS" w:hAnsi="Arial Unicode MS" w:cs="Arial Unicode MS"/>
          <w:color w:val="000000"/>
          <w:sz w:val="18"/>
        </w:rPr>
        <w:t xml:space="preserve"> at 551.</w:t>
      </w:r>
    </w:p>
  </w:footnote>
  <w:footnote w:id="204">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204 </w:t>
      </w:r>
      <w:r>
        <w:rPr>
          <w:rFonts w:ascii="Arial Unicode MS" w:eastAsia="Arial Unicode MS" w:hAnsi="Arial Unicode MS" w:cs="Arial Unicode MS"/>
          <w:color w:val="000000"/>
          <w:sz w:val="18"/>
        </w:rPr>
        <w:t xml:space="preserve">            </w:t>
      </w:r>
      <w:hyperlink r:id="rId174" w:history="1">
        <w:r>
          <w:rPr>
            <w:rFonts w:ascii="Arial Unicode MS" w:eastAsia="Arial Unicode MS" w:hAnsi="Arial Unicode MS" w:cs="Arial Unicode MS"/>
            <w:i/>
            <w:color w:val="0077CC"/>
            <w:sz w:val="18"/>
            <w:u w:val="single"/>
            <w:shd w:val="clear" w:color="auto" w:fill="FFFFFF"/>
          </w:rPr>
          <w:t>Id.</w:t>
        </w:r>
      </w:hyperlink>
      <w:hyperlink r:id="rId175" w:history="1">
        <w:r>
          <w:rPr>
            <w:rFonts w:ascii="Arial Unicode MS" w:eastAsia="Arial Unicode MS" w:hAnsi="Arial Unicode MS" w:cs="Arial Unicode MS"/>
            <w:i/>
            <w:color w:val="0077CC"/>
            <w:sz w:val="18"/>
            <w:u w:val="single"/>
            <w:shd w:val="clear" w:color="auto" w:fill="FFFFFF"/>
          </w:rPr>
          <w:t xml:space="preserve"> at 5</w:t>
        </w:r>
        <w:r>
          <w:rPr>
            <w:rFonts w:ascii="Arial Unicode MS" w:eastAsia="Arial Unicode MS" w:hAnsi="Arial Unicode MS" w:cs="Arial Unicode MS"/>
            <w:i/>
            <w:color w:val="0077CC"/>
            <w:sz w:val="18"/>
            <w:u w:val="single"/>
            <w:shd w:val="clear" w:color="auto" w:fill="FFFFFF"/>
          </w:rPr>
          <w:t>49-50, 553</w:t>
        </w:r>
      </w:hyperlink>
      <w:r>
        <w:rPr>
          <w:rFonts w:ascii="Arial Unicode MS" w:eastAsia="Arial Unicode MS" w:hAnsi="Arial Unicode MS" w:cs="Arial Unicode MS"/>
          <w:color w:val="000000"/>
          <w:sz w:val="18"/>
        </w:rPr>
        <w:t>.</w:t>
      </w:r>
    </w:p>
  </w:footnote>
  <w:footnote w:id="205">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205 </w:t>
      </w:r>
      <w:r>
        <w:rPr>
          <w:rFonts w:ascii="Arial Unicode MS" w:eastAsia="Arial Unicode MS" w:hAnsi="Arial Unicode MS" w:cs="Arial Unicode MS"/>
          <w:color w:val="000000"/>
          <w:sz w:val="18"/>
        </w:rPr>
        <w:t xml:space="preserve">            </w:t>
      </w:r>
      <w:hyperlink r:id="rId176" w:history="1">
        <w:r>
          <w:rPr>
            <w:rFonts w:ascii="Arial Unicode MS" w:eastAsia="Arial Unicode MS" w:hAnsi="Arial Unicode MS" w:cs="Arial Unicode MS"/>
            <w:i/>
            <w:color w:val="0077CC"/>
            <w:sz w:val="18"/>
            <w:u w:val="single"/>
            <w:shd w:val="clear" w:color="auto" w:fill="FFFFFF"/>
          </w:rPr>
          <w:t>Id.</w:t>
        </w:r>
      </w:hyperlink>
      <w:hyperlink r:id="rId177" w:history="1">
        <w:r>
          <w:rPr>
            <w:rFonts w:ascii="Arial Unicode MS" w:eastAsia="Arial Unicode MS" w:hAnsi="Arial Unicode MS" w:cs="Arial Unicode MS"/>
            <w:i/>
            <w:color w:val="0077CC"/>
            <w:sz w:val="18"/>
            <w:u w:val="single"/>
            <w:shd w:val="clear" w:color="auto" w:fill="FFFFFF"/>
          </w:rPr>
          <w:t xml:space="preserve"> at 552-54</w:t>
        </w:r>
      </w:hyperlink>
      <w:r>
        <w:rPr>
          <w:rFonts w:ascii="Arial Unicode MS" w:eastAsia="Arial Unicode MS" w:hAnsi="Arial Unicode MS" w:cs="Arial Unicode MS"/>
          <w:color w:val="000000"/>
          <w:sz w:val="18"/>
        </w:rPr>
        <w:t>.</w:t>
      </w:r>
    </w:p>
  </w:footnote>
  <w:footnote w:id="206">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206 </w:t>
      </w:r>
      <w:r>
        <w:rPr>
          <w:rFonts w:ascii="Arial Unicode MS" w:eastAsia="Arial Unicode MS" w:hAnsi="Arial Unicode MS" w:cs="Arial Unicode MS"/>
          <w:color w:val="000000"/>
          <w:sz w:val="18"/>
        </w:rPr>
        <w:t xml:space="preserve">      NOLAN MCCARTY, POLARIZED AMERICA: THE DANCE OF IDEOLOGY AND UNEQUAL RICHES 16-70 (2006); Morris P. Fiorina &amp; Samuel J. Abrams,       </w:t>
      </w:r>
      <w:r>
        <w:rPr>
          <w:rFonts w:ascii="Arial Unicode MS" w:eastAsia="Arial Unicode MS" w:hAnsi="Arial Unicode MS" w:cs="Arial Unicode MS"/>
          <w:i/>
          <w:color w:val="000000"/>
          <w:sz w:val="18"/>
        </w:rPr>
        <w:t>Political Polarization in the American Public</w:t>
      </w:r>
      <w:r>
        <w:rPr>
          <w:rFonts w:ascii="Arial Unicode MS" w:eastAsia="Arial Unicode MS" w:hAnsi="Arial Unicode MS" w:cs="Arial Unicode MS"/>
          <w:color w:val="000000"/>
          <w:sz w:val="18"/>
        </w:rPr>
        <w:t>, 11 ANN. REV. POL. SCI. 563, 565 (2008); ROBERT M. FARIS, HAL ROBERTS, BRUCE ETLING, NIKKI BOURASSA, ETHAN ZUCKERMAN &amp; YOCHAI BENKLER, PARTISANSHIP, PROPAGANDA &amp; DISINFORMATION: ONLINE MEDIA &amp; THE 2016 U.S. PRESIDENTIAL ELECTION 41 (2017); Yphtach Lelkes,</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Mass Polarization: Manifestations and Measurements</w:t>
      </w:r>
      <w:r>
        <w:rPr>
          <w:rFonts w:ascii="Arial Unicode MS" w:eastAsia="Arial Unicode MS" w:hAnsi="Arial Unicode MS" w:cs="Arial Unicode MS"/>
          <w:color w:val="000000"/>
          <w:sz w:val="18"/>
        </w:rPr>
        <w:t>, 80 PUB. OP. Q. 392, 393 (2016).</w:t>
      </w:r>
    </w:p>
  </w:footnote>
  <w:footnote w:id="207">
    <w:p w:rsidR="00FB6628" w:rsidRDefault="0041577C">
      <w:pPr>
        <w:spacing w:before="120" w:line="240" w:lineRule="atLeast"/>
        <w:jc w:val="both"/>
      </w:pPr>
      <w:r>
        <w:rPr>
          <w:rFonts w:ascii="Arial Unicode MS" w:eastAsia="Arial Unicode MS" w:hAnsi="Arial Unicode MS" w:cs="Arial Unicode MS"/>
          <w:color w:val="000000"/>
          <w:sz w:val="18"/>
          <w:vertAlign w:val="superscript"/>
        </w:rPr>
        <w:t>207 </w:t>
      </w:r>
      <w:r>
        <w:rPr>
          <w:rFonts w:ascii="Arial Unicode MS" w:eastAsia="Arial Unicode MS" w:hAnsi="Arial Unicode MS" w:cs="Arial Unicode MS"/>
          <w:color w:val="000000"/>
          <w:sz w:val="18"/>
        </w:rPr>
        <w:t xml:space="preserve">      MORRIS P. FIORINA, UNSTABLE MAJORITIES: POLARIZATION, PARTY SORTING, AND POLITICAL STALEMATE 23-27 (2017).</w:t>
      </w:r>
    </w:p>
  </w:footnote>
  <w:footnote w:id="208">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208 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Id.</w:t>
      </w:r>
      <w:r>
        <w:rPr>
          <w:rFonts w:ascii="Arial Unicode MS" w:eastAsia="Arial Unicode MS" w:hAnsi="Arial Unicode MS" w:cs="Arial Unicode MS"/>
          <w:color w:val="000000"/>
          <w:sz w:val="18"/>
        </w:rPr>
        <w:t xml:space="preserve"> at 29 ("All in all, the data compiled by academic and commercial survey organizations indicate that in broad outline the American public has changed little in the past four decades. In the aggregate, the public today looks much the same as the one that ch</w:t>
      </w:r>
      <w:r>
        <w:rPr>
          <w:rFonts w:ascii="Arial Unicode MS" w:eastAsia="Arial Unicode MS" w:hAnsi="Arial Unicode MS" w:cs="Arial Unicode MS"/>
          <w:color w:val="000000"/>
          <w:sz w:val="18"/>
        </w:rPr>
        <w:t>ose between Gerald Ford and Jimmy Carter in 1976, well before the polarization era.").</w:t>
      </w:r>
    </w:p>
  </w:footnote>
  <w:footnote w:id="209">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209 </w:t>
      </w:r>
      <w:r>
        <w:rPr>
          <w:rFonts w:ascii="Arial Unicode MS" w:eastAsia="Arial Unicode MS" w:hAnsi="Arial Unicode MS" w:cs="Arial Unicode MS"/>
          <w:color w:val="000000"/>
          <w:sz w:val="18"/>
        </w:rPr>
        <w:t xml:space="preserve">      FARIS ET AL.,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206, at 41.</w:t>
      </w:r>
    </w:p>
  </w:footnote>
  <w:footnote w:id="210">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210 </w:t>
      </w:r>
      <w:r>
        <w:rPr>
          <w:rFonts w:ascii="Arial Unicode MS" w:eastAsia="Arial Unicode MS" w:hAnsi="Arial Unicode MS" w:cs="Arial Unicode MS"/>
          <w:color w:val="000000"/>
          <w:sz w:val="18"/>
        </w:rPr>
        <w:t xml:space="preserve">      BRANDON L. BARTELS &amp; CHRISTOPHER D. JOHNSTON, CURBING THE COURT: WHY THE PUBLIC CONSTRAINS </w:t>
      </w:r>
      <w:r>
        <w:rPr>
          <w:rFonts w:ascii="Arial Unicode MS" w:eastAsia="Arial Unicode MS" w:hAnsi="Arial Unicode MS" w:cs="Arial Unicode MS"/>
          <w:b/>
          <w:i/>
          <w:color w:val="000000"/>
          <w:sz w:val="18"/>
          <w:u w:val="single"/>
        </w:rPr>
        <w:t>JUDICIAL</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b/>
          <w:i/>
          <w:color w:val="000000"/>
          <w:sz w:val="18"/>
          <w:u w:val="single"/>
        </w:rPr>
        <w:t>INDEPE</w:t>
      </w:r>
      <w:r>
        <w:rPr>
          <w:rFonts w:ascii="Arial Unicode MS" w:eastAsia="Arial Unicode MS" w:hAnsi="Arial Unicode MS" w:cs="Arial Unicode MS"/>
          <w:b/>
          <w:i/>
          <w:color w:val="000000"/>
          <w:sz w:val="18"/>
          <w:u w:val="single"/>
        </w:rPr>
        <w:t>NDENCE</w:t>
      </w:r>
      <w:r>
        <w:rPr>
          <w:rFonts w:ascii="Arial Unicode MS" w:eastAsia="Arial Unicode MS" w:hAnsi="Arial Unicode MS" w:cs="Arial Unicode MS"/>
          <w:color w:val="000000"/>
          <w:sz w:val="18"/>
        </w:rPr>
        <w:t xml:space="preserve"> 6 (2020) ("Thus, for both the left and the right, actions that threaten the Court's power have become fair game. . . . [O]ur book's theory and empirical findings--focusing on when and why the public supports such attacks on the Court--have important</w:t>
      </w:r>
      <w:r>
        <w:rPr>
          <w:rFonts w:ascii="Arial Unicode MS" w:eastAsia="Arial Unicode MS" w:hAnsi="Arial Unicode MS" w:cs="Arial Unicode MS"/>
          <w:color w:val="000000"/>
          <w:sz w:val="18"/>
        </w:rPr>
        <w:t xml:space="preserve"> implications for the extent of the Court's legitimacy and ultimately its independence and power in the political system.").</w:t>
      </w:r>
    </w:p>
  </w:footnote>
  <w:footnote w:id="211">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211 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Joshua J. Dyck, Shanna Pearson-Merkowitz &amp; Michael Coates,       </w:t>
      </w:r>
      <w:r>
        <w:rPr>
          <w:rFonts w:ascii="Arial Unicode MS" w:eastAsia="Arial Unicode MS" w:hAnsi="Arial Unicode MS" w:cs="Arial Unicode MS"/>
          <w:i/>
          <w:color w:val="000000"/>
          <w:sz w:val="18"/>
        </w:rPr>
        <w:t>Primary Distrust: Political Distrust and Suppo</w:t>
      </w:r>
      <w:r>
        <w:rPr>
          <w:rFonts w:ascii="Arial Unicode MS" w:eastAsia="Arial Unicode MS" w:hAnsi="Arial Unicode MS" w:cs="Arial Unicode MS"/>
          <w:i/>
          <w:color w:val="000000"/>
          <w:sz w:val="18"/>
        </w:rPr>
        <w:t>rt for the Insurgent Candidacies of Donald Trump and Bernie Sanders in the 2016 Primary</w:t>
      </w:r>
      <w:r>
        <w:rPr>
          <w:rFonts w:ascii="Arial Unicode MS" w:eastAsia="Arial Unicode MS" w:hAnsi="Arial Unicode MS" w:cs="Arial Unicode MS"/>
          <w:color w:val="000000"/>
          <w:sz w:val="18"/>
        </w:rPr>
        <w:t xml:space="preserve">, 51 POL. SCI. &amp; POL. 351, 352-355 (2018) (attributing success of populist candidates to government distrust); Melissa De Witte,       </w:t>
      </w:r>
      <w:r>
        <w:rPr>
          <w:rFonts w:ascii="Arial Unicode MS" w:eastAsia="Arial Unicode MS" w:hAnsi="Arial Unicode MS" w:cs="Arial Unicode MS"/>
          <w:i/>
          <w:color w:val="000000"/>
          <w:sz w:val="18"/>
        </w:rPr>
        <w:t>The Great Recession Has Influenced</w:t>
      </w:r>
      <w:r>
        <w:rPr>
          <w:rFonts w:ascii="Arial Unicode MS" w:eastAsia="Arial Unicode MS" w:hAnsi="Arial Unicode MS" w:cs="Arial Unicode MS"/>
          <w:i/>
          <w:color w:val="000000"/>
          <w:sz w:val="18"/>
        </w:rPr>
        <w:t xml:space="preserve"> Populist Movements Today, say Stanford Scholars</w:t>
      </w:r>
      <w:r>
        <w:rPr>
          <w:rFonts w:ascii="Arial Unicode MS" w:eastAsia="Arial Unicode MS" w:hAnsi="Arial Unicode MS" w:cs="Arial Unicode MS"/>
          <w:color w:val="000000"/>
          <w:sz w:val="18"/>
        </w:rPr>
        <w:t xml:space="preserve">, STAN. NEWS (Dec. 26, 2018), </w:t>
      </w:r>
      <w:hyperlink r:id="rId178" w:history="1">
        <w:r>
          <w:rPr>
            <w:rFonts w:ascii="Arial Unicode MS" w:eastAsia="Arial Unicode MS" w:hAnsi="Arial Unicode MS" w:cs="Arial Unicode MS"/>
            <w:i/>
            <w:color w:val="0077CC"/>
            <w:sz w:val="18"/>
            <w:u w:val="single"/>
            <w:shd w:val="clear" w:color="auto" w:fill="FFFFFF"/>
          </w:rPr>
          <w:t>https://news.stanford.edu/2018/12/26/explaining-surge-populist-politics-m</w:t>
        </w:r>
        <w:r>
          <w:rPr>
            <w:rFonts w:ascii="Arial Unicode MS" w:eastAsia="Arial Unicode MS" w:hAnsi="Arial Unicode MS" w:cs="Arial Unicode MS"/>
            <w:i/>
            <w:color w:val="0077CC"/>
            <w:sz w:val="18"/>
            <w:u w:val="single"/>
            <w:shd w:val="clear" w:color="auto" w:fill="FFFFFF"/>
          </w:rPr>
          <w:t>ovements-today/</w:t>
        </w:r>
      </w:hyperlink>
      <w:r>
        <w:rPr>
          <w:rFonts w:ascii="Arial Unicode MS" w:eastAsia="Arial Unicode MS" w:hAnsi="Arial Unicode MS" w:cs="Arial Unicode MS"/>
          <w:color w:val="000000"/>
          <w:sz w:val="18"/>
        </w:rPr>
        <w:t xml:space="preserve"> [</w:t>
      </w:r>
      <w:hyperlink r:id="rId179" w:history="1">
        <w:r>
          <w:rPr>
            <w:rFonts w:ascii="Arial Unicode MS" w:eastAsia="Arial Unicode MS" w:hAnsi="Arial Unicode MS" w:cs="Arial Unicode MS"/>
            <w:i/>
            <w:color w:val="0077CC"/>
            <w:sz w:val="18"/>
            <w:u w:val="single"/>
            <w:shd w:val="clear" w:color="auto" w:fill="FFFFFF"/>
          </w:rPr>
          <w:t>https://perma.cc/TBR7-F7Y4</w:t>
        </w:r>
      </w:hyperlink>
      <w:r>
        <w:rPr>
          <w:rFonts w:ascii="Arial Unicode MS" w:eastAsia="Arial Unicode MS" w:hAnsi="Arial Unicode MS" w:cs="Arial Unicode MS"/>
          <w:color w:val="000000"/>
          <w:sz w:val="18"/>
        </w:rPr>
        <w:t xml:space="preserve">] (crediting anti-elitism for success of Trump's populist appeal); Dalibor Rohac, Liz Kennedy &amp; Vikram Singh,       </w:t>
      </w:r>
      <w:r>
        <w:rPr>
          <w:rFonts w:ascii="Arial Unicode MS" w:eastAsia="Arial Unicode MS" w:hAnsi="Arial Unicode MS" w:cs="Arial Unicode MS"/>
          <w:i/>
          <w:color w:val="000000"/>
          <w:sz w:val="18"/>
        </w:rPr>
        <w:t>Drivers of Authoritarian Populism in the United States</w:t>
      </w:r>
      <w:r>
        <w:rPr>
          <w:rFonts w:ascii="Arial Unicode MS" w:eastAsia="Arial Unicode MS" w:hAnsi="Arial Unicode MS" w:cs="Arial Unicode MS"/>
          <w:color w:val="000000"/>
          <w:sz w:val="18"/>
        </w:rPr>
        <w:t>, CTR. FOR AM. PROGRESS (May 10, 2018), https://www.americanprogress.org/issues/democracy/reports/2018/05/10/450552/drivers-authoritarian-populism-united-states/[https://perma.cc/42UT-JH66] (linking polarization to success of Trump's populist appeal).</w:t>
      </w:r>
    </w:p>
  </w:footnote>
  <w:footnote w:id="212">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212 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Scheppele,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202, at 553;       </w:t>
      </w:r>
      <w:r>
        <w:rPr>
          <w:rFonts w:ascii="Arial Unicode MS" w:eastAsia="Arial Unicode MS" w:hAnsi="Arial Unicode MS" w:cs="Arial Unicode MS"/>
          <w:i/>
          <w:color w:val="000000"/>
          <w:sz w:val="18"/>
        </w:rPr>
        <w:t>see also</w:t>
      </w:r>
      <w:r>
        <w:rPr>
          <w:rFonts w:ascii="Arial Unicode MS" w:eastAsia="Arial Unicode MS" w:hAnsi="Arial Unicode MS" w:cs="Arial Unicode MS"/>
          <w:color w:val="000000"/>
          <w:sz w:val="18"/>
        </w:rPr>
        <w:t xml:space="preserve"> Michael Hoffman,       </w:t>
      </w:r>
      <w:r>
        <w:rPr>
          <w:rFonts w:ascii="Arial Unicode MS" w:eastAsia="Arial Unicode MS" w:hAnsi="Arial Unicode MS" w:cs="Arial Unicode MS"/>
          <w:i/>
          <w:color w:val="000000"/>
          <w:sz w:val="18"/>
        </w:rPr>
        <w:t xml:space="preserve">[PiS]sing off the Courts: The PiS Party's Effect on </w:t>
      </w:r>
      <w:r>
        <w:rPr>
          <w:rFonts w:ascii="Arial Unicode MS" w:eastAsia="Arial Unicode MS" w:hAnsi="Arial Unicode MS" w:cs="Arial Unicode MS"/>
          <w:b/>
          <w:i/>
          <w:color w:val="000000"/>
          <w:sz w:val="18"/>
          <w:u w:val="single"/>
        </w:rPr>
        <w:t>Judicial</w:t>
      </w:r>
      <w:r>
        <w:rPr>
          <w:rFonts w:ascii="Arial Unicode MS" w:eastAsia="Arial Unicode MS" w:hAnsi="Arial Unicode MS" w:cs="Arial Unicode MS"/>
          <w:i/>
          <w:color w:val="000000"/>
          <w:sz w:val="18"/>
        </w:rPr>
        <w:t xml:space="preserve"> </w:t>
      </w:r>
      <w:r>
        <w:rPr>
          <w:rFonts w:ascii="Arial Unicode MS" w:eastAsia="Arial Unicode MS" w:hAnsi="Arial Unicode MS" w:cs="Arial Unicode MS"/>
          <w:b/>
          <w:i/>
          <w:color w:val="000000"/>
          <w:sz w:val="18"/>
          <w:u w:val="single"/>
        </w:rPr>
        <w:t>Independence</w:t>
      </w:r>
      <w:r>
        <w:rPr>
          <w:rFonts w:ascii="Arial Unicode MS" w:eastAsia="Arial Unicode MS" w:hAnsi="Arial Unicode MS" w:cs="Arial Unicode MS"/>
          <w:i/>
          <w:color w:val="000000"/>
          <w:sz w:val="18"/>
        </w:rPr>
        <w:t xml:space="preserve"> in Poland</w:t>
      </w:r>
      <w:r>
        <w:rPr>
          <w:rFonts w:ascii="Arial Unicode MS" w:eastAsia="Arial Unicode MS" w:hAnsi="Arial Unicode MS" w:cs="Arial Unicode MS"/>
          <w:color w:val="000000"/>
          <w:sz w:val="18"/>
        </w:rPr>
        <w:t xml:space="preserve">, </w:t>
      </w:r>
      <w:hyperlink r:id="rId180" w:history="1">
        <w:r>
          <w:rPr>
            <w:rFonts w:ascii="Arial Unicode MS" w:eastAsia="Arial Unicode MS" w:hAnsi="Arial Unicode MS" w:cs="Arial Unicode MS"/>
            <w:i/>
            <w:color w:val="0077CC"/>
            <w:sz w:val="18"/>
            <w:u w:val="single"/>
            <w:shd w:val="clear" w:color="auto" w:fill="FFFFFF"/>
          </w:rPr>
          <w:t>51 VAND. J. TRANSNAT'L L. 1153, 1161-64 (2018)</w:t>
        </w:r>
      </w:hyperlink>
      <w:r>
        <w:rPr>
          <w:rFonts w:ascii="Arial Unicode MS" w:eastAsia="Arial Unicode MS" w:hAnsi="Arial Unicode MS" w:cs="Arial Unicode MS"/>
          <w:color w:val="000000"/>
          <w:sz w:val="18"/>
        </w:rPr>
        <w:t xml:space="preserve"> (discussing tactics to weaken </w:t>
      </w:r>
      <w:r>
        <w:rPr>
          <w:rFonts w:ascii="Arial Unicode MS" w:eastAsia="Arial Unicode MS" w:hAnsi="Arial Unicode MS" w:cs="Arial Unicode MS"/>
          <w:b/>
          <w:i/>
          <w:color w:val="000000"/>
          <w:sz w:val="18"/>
          <w:u w:val="single"/>
        </w:rPr>
        <w:t>judicial</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b/>
          <w:i/>
          <w:color w:val="000000"/>
          <w:sz w:val="18"/>
          <w:u w:val="single"/>
        </w:rPr>
        <w:t>independence</w:t>
      </w:r>
      <w:r>
        <w:rPr>
          <w:rFonts w:ascii="Arial Unicode MS" w:eastAsia="Arial Unicode MS" w:hAnsi="Arial Unicode MS" w:cs="Arial Unicode MS"/>
          <w:color w:val="000000"/>
          <w:sz w:val="18"/>
        </w:rPr>
        <w:t xml:space="preserve"> as featu</w:t>
      </w:r>
      <w:r>
        <w:rPr>
          <w:rFonts w:ascii="Arial Unicode MS" w:eastAsia="Arial Unicode MS" w:hAnsi="Arial Unicode MS" w:cs="Arial Unicode MS"/>
          <w:color w:val="000000"/>
          <w:sz w:val="18"/>
        </w:rPr>
        <w:t>re of Populist regime in Poland).</w:t>
      </w:r>
    </w:p>
  </w:footnote>
  <w:footnote w:id="213">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213 </w:t>
      </w:r>
      <w:r>
        <w:rPr>
          <w:rFonts w:ascii="Arial Unicode MS" w:eastAsia="Arial Unicode MS" w:hAnsi="Arial Unicode MS" w:cs="Arial Unicode MS"/>
          <w:color w:val="000000"/>
          <w:sz w:val="18"/>
        </w:rPr>
        <w:t xml:space="preserve">      Perry Bacon Jr.,       </w:t>
      </w:r>
      <w:r>
        <w:rPr>
          <w:rFonts w:ascii="Arial Unicode MS" w:eastAsia="Arial Unicode MS" w:hAnsi="Arial Unicode MS" w:cs="Arial Unicode MS"/>
          <w:i/>
          <w:color w:val="000000"/>
          <w:sz w:val="18"/>
        </w:rPr>
        <w:t>Trump Completed His Takeover of the GOP in 2019</w:t>
      </w:r>
      <w:r>
        <w:rPr>
          <w:rFonts w:ascii="Arial Unicode MS" w:eastAsia="Arial Unicode MS" w:hAnsi="Arial Unicode MS" w:cs="Arial Unicode MS"/>
          <w:color w:val="000000"/>
          <w:sz w:val="18"/>
        </w:rPr>
        <w:t xml:space="preserve">, FIVETHIRTYEIGHT (Dec. 23, 2019, 5:50 AM), </w:t>
      </w:r>
      <w:hyperlink r:id="rId181" w:history="1">
        <w:r>
          <w:rPr>
            <w:rFonts w:ascii="Arial Unicode MS" w:eastAsia="Arial Unicode MS" w:hAnsi="Arial Unicode MS" w:cs="Arial Unicode MS"/>
            <w:i/>
            <w:color w:val="0077CC"/>
            <w:sz w:val="18"/>
            <w:u w:val="single"/>
            <w:shd w:val="clear" w:color="auto" w:fill="FFFFFF"/>
          </w:rPr>
          <w:t>https://fivethirtyeight.com/features/trump-completed-his-takeover-of-the-gop-in-2019/</w:t>
        </w:r>
      </w:hyperlink>
      <w:r>
        <w:rPr>
          <w:rFonts w:ascii="Arial Unicode MS" w:eastAsia="Arial Unicode MS" w:hAnsi="Arial Unicode MS" w:cs="Arial Unicode MS"/>
          <w:color w:val="000000"/>
          <w:sz w:val="18"/>
        </w:rPr>
        <w:t xml:space="preserve"> $</w:t>
      </w:r>
      <w:hyperlink r:id="rId182" w:history="1">
        <w:r>
          <w:rPr>
            <w:rFonts w:ascii="Arial Unicode MS" w:eastAsia="Arial Unicode MS" w:hAnsi="Arial Unicode MS" w:cs="Arial Unicode MS"/>
            <w:i/>
            <w:color w:val="0077CC"/>
            <w:sz w:val="18"/>
            <w:u w:val="single"/>
            <w:shd w:val="clear" w:color="auto" w:fill="FFFFFF"/>
          </w:rPr>
          <w:t>https://perma.cc/HV7Y-XCWZ</w:t>
        </w:r>
      </w:hyperlink>
      <w:r>
        <w:rPr>
          <w:rFonts w:ascii="Arial Unicode MS" w:eastAsia="Arial Unicode MS" w:hAnsi="Arial Unicode MS" w:cs="Arial Unicode MS"/>
          <w:color w:val="000000"/>
          <w:sz w:val="18"/>
        </w:rPr>
        <w:t>].</w:t>
      </w:r>
    </w:p>
  </w:footnote>
  <w:footnote w:id="214">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214 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Elaine Godfrey,       </w:t>
      </w:r>
      <w:r>
        <w:rPr>
          <w:rFonts w:ascii="Arial Unicode MS" w:eastAsia="Arial Unicode MS" w:hAnsi="Arial Unicode MS" w:cs="Arial Unicode MS"/>
          <w:i/>
          <w:color w:val="000000"/>
          <w:sz w:val="18"/>
        </w:rPr>
        <w:t>The Democrats' Supreme Court Hail Mary</w:t>
      </w:r>
      <w:r>
        <w:rPr>
          <w:rFonts w:ascii="Arial Unicode MS" w:eastAsia="Arial Unicode MS" w:hAnsi="Arial Unicode MS" w:cs="Arial Unicode MS"/>
          <w:color w:val="000000"/>
          <w:sz w:val="18"/>
        </w:rPr>
        <w:t>, ATLANTIC (S</w:t>
      </w:r>
      <w:r>
        <w:rPr>
          <w:rFonts w:ascii="Arial Unicode MS" w:eastAsia="Arial Unicode MS" w:hAnsi="Arial Unicode MS" w:cs="Arial Unicode MS"/>
          <w:color w:val="000000"/>
          <w:sz w:val="18"/>
        </w:rPr>
        <w:t xml:space="preserve">ept. 24, 2020), </w:t>
      </w:r>
      <w:hyperlink r:id="rId183" w:history="1">
        <w:r>
          <w:rPr>
            <w:rFonts w:ascii="Arial Unicode MS" w:eastAsia="Arial Unicode MS" w:hAnsi="Arial Unicode MS" w:cs="Arial Unicode MS"/>
            <w:i/>
            <w:color w:val="0077CC"/>
            <w:sz w:val="18"/>
            <w:u w:val="single"/>
            <w:shd w:val="clear" w:color="auto" w:fill="FFFFFF"/>
          </w:rPr>
          <w:t>https://www.theatlantic.com/politics/archive/2020/09/democrats-case-court-packing/616446/</w:t>
        </w:r>
      </w:hyperlink>
      <w:r>
        <w:rPr>
          <w:rFonts w:ascii="Arial Unicode MS" w:eastAsia="Arial Unicode MS" w:hAnsi="Arial Unicode MS" w:cs="Arial Unicode MS"/>
          <w:color w:val="000000"/>
          <w:sz w:val="18"/>
        </w:rPr>
        <w:t xml:space="preserve"> [</w:t>
      </w:r>
      <w:hyperlink r:id="rId184" w:history="1">
        <w:r>
          <w:rPr>
            <w:rFonts w:ascii="Arial Unicode MS" w:eastAsia="Arial Unicode MS" w:hAnsi="Arial Unicode MS" w:cs="Arial Unicode MS"/>
            <w:i/>
            <w:color w:val="0077CC"/>
            <w:sz w:val="18"/>
            <w:u w:val="single"/>
            <w:shd w:val="clear" w:color="auto" w:fill="FFFFFF"/>
          </w:rPr>
          <w:t>https://perma.cc/R88Z-D7HA</w:t>
        </w:r>
      </w:hyperlink>
      <w:r>
        <w:rPr>
          <w:rFonts w:ascii="Arial Unicode MS" w:eastAsia="Arial Unicode MS" w:hAnsi="Arial Unicode MS" w:cs="Arial Unicode MS"/>
          <w:color w:val="000000"/>
          <w:sz w:val="18"/>
        </w:rPr>
        <w:t>].</w:t>
      </w:r>
    </w:p>
  </w:footnote>
  <w:footnote w:id="215">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215 </w:t>
      </w:r>
      <w:r>
        <w:rPr>
          <w:rFonts w:ascii="Arial Unicode MS" w:eastAsia="Arial Unicode MS" w:hAnsi="Arial Unicode MS" w:cs="Arial Unicode MS"/>
          <w:color w:val="000000"/>
          <w:sz w:val="18"/>
        </w:rPr>
        <w:t xml:space="preserve">      Eric Bradner,       </w:t>
      </w:r>
      <w:r>
        <w:rPr>
          <w:rFonts w:ascii="Arial Unicode MS" w:eastAsia="Arial Unicode MS" w:hAnsi="Arial Unicode MS" w:cs="Arial Unicode MS"/>
          <w:i/>
          <w:color w:val="000000"/>
          <w:sz w:val="18"/>
        </w:rPr>
        <w:t>Here's What Happened When Senate Republicans Refused to Vote on Merrick Garland's Supreme Court Nomination</w:t>
      </w:r>
      <w:r>
        <w:rPr>
          <w:rFonts w:ascii="Arial Unicode MS" w:eastAsia="Arial Unicode MS" w:hAnsi="Arial Unicode MS" w:cs="Arial Unicode MS"/>
          <w:color w:val="000000"/>
          <w:sz w:val="18"/>
        </w:rPr>
        <w:t xml:space="preserve">, CNN (Sept. 19, 2020, 8:16 PM), </w:t>
      </w:r>
      <w:hyperlink r:id="rId185" w:history="1">
        <w:r>
          <w:rPr>
            <w:rFonts w:ascii="Arial Unicode MS" w:eastAsia="Arial Unicode MS" w:hAnsi="Arial Unicode MS" w:cs="Arial Unicode MS"/>
            <w:i/>
            <w:color w:val="0077CC"/>
            <w:sz w:val="18"/>
            <w:u w:val="single"/>
            <w:shd w:val="clear" w:color="auto" w:fill="FFFFFF"/>
          </w:rPr>
          <w:t>https://www.cnn.com/2020/09/18/politics/merrick-garland-senate-republicans-timeline/index.html</w:t>
        </w:r>
      </w:hyperlink>
      <w:r>
        <w:rPr>
          <w:rFonts w:ascii="Arial Unicode MS" w:eastAsia="Arial Unicode MS" w:hAnsi="Arial Unicode MS" w:cs="Arial Unicode MS"/>
          <w:color w:val="000000"/>
          <w:sz w:val="18"/>
        </w:rPr>
        <w:t xml:space="preserve"> [</w:t>
      </w:r>
      <w:hyperlink r:id="rId186" w:history="1">
        <w:r>
          <w:rPr>
            <w:rFonts w:ascii="Arial Unicode MS" w:eastAsia="Arial Unicode MS" w:hAnsi="Arial Unicode MS" w:cs="Arial Unicode MS"/>
            <w:i/>
            <w:color w:val="0077CC"/>
            <w:sz w:val="18"/>
            <w:u w:val="single"/>
            <w:shd w:val="clear" w:color="auto" w:fill="FFFFFF"/>
          </w:rPr>
          <w:t>https://perma.cc/2F8C-H5TL</w:t>
        </w:r>
      </w:hyperlink>
      <w:r>
        <w:rPr>
          <w:rFonts w:ascii="Arial Unicode MS" w:eastAsia="Arial Unicode MS" w:hAnsi="Arial Unicode MS" w:cs="Arial Unicode MS"/>
          <w:color w:val="000000"/>
          <w:sz w:val="18"/>
        </w:rPr>
        <w:t>].</w:t>
      </w:r>
    </w:p>
  </w:footnote>
  <w:footnote w:id="216">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216 </w:t>
      </w:r>
      <w:r>
        <w:rPr>
          <w:rFonts w:ascii="Arial Unicode MS" w:eastAsia="Arial Unicode MS" w:hAnsi="Arial Unicode MS" w:cs="Arial Unicode MS"/>
          <w:color w:val="000000"/>
          <w:sz w:val="18"/>
        </w:rPr>
        <w:t xml:space="preserve">      Nina Totenberg,       </w:t>
      </w:r>
      <w:r>
        <w:rPr>
          <w:rFonts w:ascii="Arial Unicode MS" w:eastAsia="Arial Unicode MS" w:hAnsi="Arial Unicode MS" w:cs="Arial Unicode MS"/>
          <w:i/>
          <w:color w:val="000000"/>
          <w:sz w:val="18"/>
        </w:rPr>
        <w:t>Sen</w:t>
      </w:r>
      <w:r>
        <w:rPr>
          <w:rFonts w:ascii="Arial Unicode MS" w:eastAsia="Arial Unicode MS" w:hAnsi="Arial Unicode MS" w:cs="Arial Unicode MS"/>
          <w:i/>
          <w:color w:val="000000"/>
          <w:sz w:val="18"/>
        </w:rPr>
        <w:t>. McCain Says Republicans Will Block All Court Nominations If Clinton Wins</w:t>
      </w:r>
      <w:r>
        <w:rPr>
          <w:rFonts w:ascii="Arial Unicode MS" w:eastAsia="Arial Unicode MS" w:hAnsi="Arial Unicode MS" w:cs="Arial Unicode MS"/>
          <w:color w:val="000000"/>
          <w:sz w:val="18"/>
        </w:rPr>
        <w:t xml:space="preserve">, NPR (Oct. 17, 2016, 9:44 PM) </w:t>
      </w:r>
      <w:hyperlink r:id="rId187" w:history="1">
        <w:r>
          <w:rPr>
            <w:rFonts w:ascii="Arial Unicode MS" w:eastAsia="Arial Unicode MS" w:hAnsi="Arial Unicode MS" w:cs="Arial Unicode MS"/>
            <w:i/>
            <w:color w:val="0077CC"/>
            <w:sz w:val="18"/>
            <w:u w:val="single"/>
            <w:shd w:val="clear" w:color="auto" w:fill="FFFFFF"/>
          </w:rPr>
          <w:t>https://www.npr.o</w:t>
        </w:r>
        <w:r>
          <w:rPr>
            <w:rFonts w:ascii="Arial Unicode MS" w:eastAsia="Arial Unicode MS" w:hAnsi="Arial Unicode MS" w:cs="Arial Unicode MS"/>
            <w:i/>
            <w:color w:val="0077CC"/>
            <w:sz w:val="18"/>
            <w:u w:val="single"/>
            <w:shd w:val="clear" w:color="auto" w:fill="FFFFFF"/>
          </w:rPr>
          <w:t>rg/2016/10/17/498328520/sen-mccain-says-republicans-will-block-all-court-nominations-if-clinton-wins</w:t>
        </w:r>
      </w:hyperlink>
      <w:r>
        <w:rPr>
          <w:rFonts w:ascii="Arial Unicode MS" w:eastAsia="Arial Unicode MS" w:hAnsi="Arial Unicode MS" w:cs="Arial Unicode MS"/>
          <w:color w:val="000000"/>
          <w:sz w:val="18"/>
        </w:rPr>
        <w:t xml:space="preserve"> [</w:t>
      </w:r>
      <w:hyperlink r:id="rId188" w:history="1">
        <w:r>
          <w:rPr>
            <w:rFonts w:ascii="Arial Unicode MS" w:eastAsia="Arial Unicode MS" w:hAnsi="Arial Unicode MS" w:cs="Arial Unicode MS"/>
            <w:i/>
            <w:color w:val="0077CC"/>
            <w:sz w:val="18"/>
            <w:u w:val="single"/>
            <w:shd w:val="clear" w:color="auto" w:fill="FFFFFF"/>
          </w:rPr>
          <w:t>https://perma.cc/2KV3-KCQ7</w:t>
        </w:r>
      </w:hyperlink>
      <w:r>
        <w:rPr>
          <w:rFonts w:ascii="Arial Unicode MS" w:eastAsia="Arial Unicode MS" w:hAnsi="Arial Unicode MS" w:cs="Arial Unicode MS"/>
          <w:color w:val="000000"/>
          <w:sz w:val="18"/>
        </w:rPr>
        <w:t>] ("'I promise you that we will be united against any Supreme Court nominee that Hill</w:t>
      </w:r>
      <w:r>
        <w:rPr>
          <w:rFonts w:ascii="Arial Unicode MS" w:eastAsia="Arial Unicode MS" w:hAnsi="Arial Unicode MS" w:cs="Arial Unicode MS"/>
          <w:color w:val="000000"/>
          <w:sz w:val="18"/>
        </w:rPr>
        <w:t>ary Clinton, if she were president, would put up,' [Senator McCain] declared.").</w:t>
      </w:r>
    </w:p>
  </w:footnote>
  <w:footnote w:id="217">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217 </w:t>
      </w:r>
      <w:r>
        <w:rPr>
          <w:rFonts w:ascii="Arial Unicode MS" w:eastAsia="Arial Unicode MS" w:hAnsi="Arial Unicode MS" w:cs="Arial Unicode MS"/>
          <w:color w:val="000000"/>
          <w:sz w:val="18"/>
        </w:rPr>
        <w:t xml:space="preserve">      Mark Lawrence,       </w:t>
      </w:r>
      <w:r>
        <w:rPr>
          <w:rFonts w:ascii="Arial Unicode MS" w:eastAsia="Arial Unicode MS" w:hAnsi="Arial Unicode MS" w:cs="Arial Unicode MS"/>
          <w:i/>
          <w:color w:val="000000"/>
          <w:sz w:val="18"/>
        </w:rPr>
        <w:t>Supreme Court Nominees Rejected by the Senate</w:t>
      </w:r>
      <w:r>
        <w:rPr>
          <w:rFonts w:ascii="Arial Unicode MS" w:eastAsia="Arial Unicode MS" w:hAnsi="Arial Unicode MS" w:cs="Arial Unicode MS"/>
          <w:color w:val="000000"/>
          <w:sz w:val="18"/>
        </w:rPr>
        <w:t xml:space="preserve">, WASH. POST (Sept. 15, 1987), </w:t>
      </w:r>
      <w:hyperlink r:id="rId189" w:history="1">
        <w:r>
          <w:rPr>
            <w:rFonts w:ascii="Arial Unicode MS" w:eastAsia="Arial Unicode MS" w:hAnsi="Arial Unicode MS" w:cs="Arial Unicode MS"/>
            <w:i/>
            <w:color w:val="0077CC"/>
            <w:sz w:val="18"/>
            <w:u w:val="single"/>
            <w:shd w:val="clear" w:color="auto" w:fill="FFFFFF"/>
          </w:rPr>
          <w:t>https://www.washingtonpost.com/archive/politics/1987/09/15/supreme-court-nominees-rejected-by-the-senate/28abe505-180f-423d-a774-adfb861ef2e0/</w:t>
        </w:r>
      </w:hyperlink>
      <w:r>
        <w:rPr>
          <w:rFonts w:ascii="Arial Unicode MS" w:eastAsia="Arial Unicode MS" w:hAnsi="Arial Unicode MS" w:cs="Arial Unicode MS"/>
          <w:color w:val="000000"/>
          <w:sz w:val="18"/>
        </w:rPr>
        <w:t xml:space="preserve"> [</w:t>
      </w:r>
      <w:hyperlink r:id="rId190" w:history="1">
        <w:r>
          <w:rPr>
            <w:rFonts w:ascii="Arial Unicode MS" w:eastAsia="Arial Unicode MS" w:hAnsi="Arial Unicode MS" w:cs="Arial Unicode MS"/>
            <w:i/>
            <w:color w:val="0077CC"/>
            <w:sz w:val="18"/>
            <w:u w:val="single"/>
            <w:shd w:val="clear" w:color="auto" w:fill="FFFFFF"/>
          </w:rPr>
          <w:t>https://perma.cc/X8HE-ETB3</w:t>
        </w:r>
      </w:hyperlink>
      <w:r>
        <w:rPr>
          <w:rFonts w:ascii="Arial Unicode MS" w:eastAsia="Arial Unicode MS" w:hAnsi="Arial Unicode MS" w:cs="Arial Unicode MS"/>
          <w:color w:val="000000"/>
          <w:sz w:val="18"/>
        </w:rPr>
        <w:t>].</w:t>
      </w:r>
    </w:p>
  </w:footnote>
  <w:footnote w:id="218">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218 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Supreme Court Nominations (1789-Present)</w:t>
      </w:r>
      <w:r>
        <w:rPr>
          <w:rFonts w:ascii="Arial Unicode MS" w:eastAsia="Arial Unicode MS" w:hAnsi="Arial Unicode MS" w:cs="Arial Unicode MS"/>
          <w:color w:val="000000"/>
          <w:sz w:val="18"/>
        </w:rPr>
        <w:t xml:space="preserve">, U.S. SENATE, </w:t>
      </w:r>
      <w:hyperlink r:id="rId191" w:anchor="17" w:history="1">
        <w:r>
          <w:rPr>
            <w:rFonts w:ascii="Arial Unicode MS" w:eastAsia="Arial Unicode MS" w:hAnsi="Arial Unicode MS" w:cs="Arial Unicode MS"/>
            <w:i/>
            <w:color w:val="0077CC"/>
            <w:sz w:val="18"/>
            <w:u w:val="single"/>
            <w:shd w:val="clear" w:color="auto" w:fill="FFFFFF"/>
          </w:rPr>
          <w:t>https://www.senate.gov/legislative/nominations/SupremeCourtNominations1789present.htm#17</w:t>
        </w:r>
      </w:hyperlink>
      <w:r>
        <w:rPr>
          <w:rFonts w:ascii="Arial Unicode MS" w:eastAsia="Arial Unicode MS" w:hAnsi="Arial Unicode MS" w:cs="Arial Unicode MS"/>
          <w:color w:val="000000"/>
          <w:sz w:val="18"/>
        </w:rPr>
        <w:t xml:space="preserve"> [</w:t>
      </w:r>
      <w:hyperlink r:id="rId192" w:history="1">
        <w:r>
          <w:rPr>
            <w:rFonts w:ascii="Arial Unicode MS" w:eastAsia="Arial Unicode MS" w:hAnsi="Arial Unicode MS" w:cs="Arial Unicode MS"/>
            <w:i/>
            <w:color w:val="0077CC"/>
            <w:sz w:val="18"/>
            <w:u w:val="single"/>
            <w:shd w:val="clear" w:color="auto" w:fill="FFFFFF"/>
          </w:rPr>
          <w:t>https://perma.cc/CLP7-26EJ</w:t>
        </w:r>
      </w:hyperlink>
      <w:r>
        <w:rPr>
          <w:rFonts w:ascii="Arial Unicode MS" w:eastAsia="Arial Unicode MS" w:hAnsi="Arial Unicode MS" w:cs="Arial Unicode MS"/>
          <w:color w:val="000000"/>
          <w:sz w:val="18"/>
        </w:rPr>
        <w:t>] (last visited Feb. 14, 2021). In addition, Tyler nominees Reuben Walworth, John Spencer, and Ed</w:t>
      </w:r>
      <w:r>
        <w:rPr>
          <w:rFonts w:ascii="Arial Unicode MS" w:eastAsia="Arial Unicode MS" w:hAnsi="Arial Unicode MS" w:cs="Arial Unicode MS"/>
          <w:color w:val="000000"/>
          <w:sz w:val="18"/>
        </w:rPr>
        <w:t>ward King were variously rejected, postponed, withdrawn, or allowed to lapse, but their travails preceded Senate confirmation of Tyler nominee Samuel Nelson and so they cannot serve as examples of nominations killed for the purpose of holding a vacancy ope</w:t>
      </w:r>
      <w:r>
        <w:rPr>
          <w:rFonts w:ascii="Arial Unicode MS" w:eastAsia="Arial Unicode MS" w:hAnsi="Arial Unicode MS" w:cs="Arial Unicode MS"/>
          <w:color w:val="000000"/>
          <w:sz w:val="18"/>
        </w:rPr>
        <w:t xml:space="preserve">n for the next President.       </w:t>
      </w:r>
      <w:r>
        <w:rPr>
          <w:rFonts w:ascii="Arial Unicode MS" w:eastAsia="Arial Unicode MS" w:hAnsi="Arial Unicode MS" w:cs="Arial Unicode MS"/>
          <w:i/>
          <w:color w:val="000000"/>
          <w:sz w:val="18"/>
        </w:rPr>
        <w:t>Id.; see also John Tyler</w:t>
      </w:r>
      <w:r>
        <w:rPr>
          <w:rFonts w:ascii="Arial Unicode MS" w:eastAsia="Arial Unicode MS" w:hAnsi="Arial Unicode MS" w:cs="Arial Unicode MS"/>
          <w:color w:val="000000"/>
          <w:sz w:val="18"/>
        </w:rPr>
        <w:t>, HISTORY.COM, https://www.history.com/topics/us-presidents/johntyler[https://perma.cc/2XZC-MCBB] (last updated Jul. 9, 2020).</w:t>
      </w:r>
    </w:p>
  </w:footnote>
  <w:footnote w:id="219">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219 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Id.; see also Millard Fillmore</w:t>
      </w:r>
      <w:r>
        <w:rPr>
          <w:rFonts w:ascii="Arial Unicode MS" w:eastAsia="Arial Unicode MS" w:hAnsi="Arial Unicode MS" w:cs="Arial Unicode MS"/>
          <w:color w:val="000000"/>
          <w:sz w:val="18"/>
        </w:rPr>
        <w:t xml:space="preserve">, History.com, </w:t>
      </w:r>
      <w:hyperlink r:id="rId193" w:history="1">
        <w:r>
          <w:rPr>
            <w:rFonts w:ascii="Arial Unicode MS" w:eastAsia="Arial Unicode MS" w:hAnsi="Arial Unicode MS" w:cs="Arial Unicode MS"/>
            <w:i/>
            <w:color w:val="0077CC"/>
            <w:sz w:val="18"/>
            <w:u w:val="single"/>
            <w:shd w:val="clear" w:color="auto" w:fill="FFFFFF"/>
          </w:rPr>
          <w:t>https://www.history.com/topics/us-presidents/millard-fillmore</w:t>
        </w:r>
      </w:hyperlink>
      <w:r>
        <w:rPr>
          <w:rFonts w:ascii="Arial Unicode MS" w:eastAsia="Arial Unicode MS" w:hAnsi="Arial Unicode MS" w:cs="Arial Unicode MS"/>
          <w:color w:val="000000"/>
          <w:sz w:val="18"/>
        </w:rPr>
        <w:t xml:space="preserve"> [</w:t>
      </w:r>
      <w:hyperlink r:id="rId194" w:history="1">
        <w:r>
          <w:rPr>
            <w:rFonts w:ascii="Arial Unicode MS" w:eastAsia="Arial Unicode MS" w:hAnsi="Arial Unicode MS" w:cs="Arial Unicode MS"/>
            <w:i/>
            <w:color w:val="0077CC"/>
            <w:sz w:val="18"/>
            <w:u w:val="single"/>
            <w:shd w:val="clear" w:color="auto" w:fill="FFFFFF"/>
          </w:rPr>
          <w:t>https://perma.cc/LY2S-AP9W</w:t>
        </w:r>
      </w:hyperlink>
      <w:r>
        <w:rPr>
          <w:rFonts w:ascii="Arial Unicode MS" w:eastAsia="Arial Unicode MS" w:hAnsi="Arial Unicode MS" w:cs="Arial Unicode MS"/>
          <w:color w:val="000000"/>
          <w:sz w:val="18"/>
        </w:rPr>
        <w:t>] (last updated Aug. 21, 2018).</w:t>
      </w:r>
    </w:p>
  </w:footnote>
  <w:footnote w:id="220">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220 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Id.</w:t>
      </w:r>
      <w:r>
        <w:rPr>
          <w:rFonts w:ascii="Arial Unicode MS" w:eastAsia="Arial Unicode MS" w:hAnsi="Arial Unicode MS" w:cs="Arial Unicode MS"/>
          <w:color w:val="000000"/>
          <w:sz w:val="18"/>
        </w:rPr>
        <w:t>; Stanl</w:t>
      </w:r>
      <w:r>
        <w:rPr>
          <w:rFonts w:ascii="Arial Unicode MS" w:eastAsia="Arial Unicode MS" w:hAnsi="Arial Unicode MS" w:cs="Arial Unicode MS"/>
          <w:color w:val="000000"/>
          <w:sz w:val="18"/>
        </w:rPr>
        <w:t xml:space="preserve">ey I. Kutler,       </w:t>
      </w:r>
      <w:r>
        <w:rPr>
          <w:rFonts w:ascii="Arial Unicode MS" w:eastAsia="Arial Unicode MS" w:hAnsi="Arial Unicode MS" w:cs="Arial Unicode MS"/>
          <w:i/>
          <w:color w:val="000000"/>
          <w:sz w:val="18"/>
        </w:rPr>
        <w:t>Reconstruction and the Supreme Court: The Numbers Game Reconsidered</w:t>
      </w:r>
      <w:r>
        <w:rPr>
          <w:rFonts w:ascii="Arial Unicode MS" w:eastAsia="Arial Unicode MS" w:hAnsi="Arial Unicode MS" w:cs="Arial Unicode MS"/>
          <w:color w:val="000000"/>
          <w:sz w:val="18"/>
        </w:rPr>
        <w:t>, 32 J. S. HIST. 42, 42, 52 (1966).</w:t>
      </w:r>
    </w:p>
  </w:footnote>
  <w:footnote w:id="221">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221 </w:t>
      </w:r>
      <w:r>
        <w:rPr>
          <w:rFonts w:ascii="Arial Unicode MS" w:eastAsia="Arial Unicode MS" w:hAnsi="Arial Unicode MS" w:cs="Arial Unicode MS"/>
          <w:color w:val="000000"/>
          <w:sz w:val="18"/>
        </w:rPr>
        <w:t xml:space="preserve">      U.S. SENATE,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218; Kutler,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220, at 42, 52.</w:t>
      </w:r>
    </w:p>
  </w:footnote>
  <w:footnote w:id="222">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222 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 supra</w:t>
      </w:r>
      <w:r>
        <w:rPr>
          <w:rFonts w:ascii="Arial Unicode MS" w:eastAsia="Arial Unicode MS" w:hAnsi="Arial Unicode MS" w:cs="Arial Unicode MS"/>
          <w:color w:val="000000"/>
          <w:sz w:val="18"/>
        </w:rPr>
        <w:t xml:space="preserve"> notes 85-90 and accom</w:t>
      </w:r>
      <w:r>
        <w:rPr>
          <w:rFonts w:ascii="Arial Unicode MS" w:eastAsia="Arial Unicode MS" w:hAnsi="Arial Unicode MS" w:cs="Arial Unicode MS"/>
          <w:color w:val="000000"/>
          <w:sz w:val="18"/>
        </w:rPr>
        <w:t>panying text.</w:t>
      </w:r>
    </w:p>
  </w:footnote>
  <w:footnote w:id="223">
    <w:p w:rsidR="00FB6628" w:rsidRDefault="0041577C">
      <w:pPr>
        <w:spacing w:before="120" w:line="240" w:lineRule="atLeast"/>
        <w:jc w:val="both"/>
      </w:pPr>
      <w:r>
        <w:rPr>
          <w:rFonts w:ascii="Arial Unicode MS" w:eastAsia="Arial Unicode MS" w:hAnsi="Arial Unicode MS" w:cs="Arial Unicode MS"/>
          <w:color w:val="000000"/>
          <w:sz w:val="18"/>
          <w:vertAlign w:val="superscript"/>
        </w:rPr>
        <w:t>223 </w:t>
      </w:r>
      <w:r>
        <w:rPr>
          <w:rFonts w:ascii="Arial Unicode MS" w:eastAsia="Arial Unicode MS" w:hAnsi="Arial Unicode MS" w:cs="Arial Unicode MS"/>
          <w:color w:val="000000"/>
          <w:sz w:val="18"/>
        </w:rPr>
        <w:t xml:space="preserve">      Judiciary Act of 1869, ch. 22, </w:t>
      </w:r>
      <w:r>
        <w:rPr>
          <w:rFonts w:ascii="Arial Unicode MS" w:eastAsia="Arial Unicode MS" w:hAnsi="Arial Unicode MS" w:cs="Arial Unicode MS"/>
          <w:b/>
          <w:i/>
          <w:color w:val="000000"/>
          <w:sz w:val="18"/>
        </w:rPr>
        <w:t>16 Stat. 44</w:t>
      </w:r>
      <w:r>
        <w:rPr>
          <w:rFonts w:ascii="Arial Unicode MS" w:eastAsia="Arial Unicode MS" w:hAnsi="Arial Unicode MS" w:cs="Arial Unicode MS"/>
          <w:color w:val="000000"/>
          <w:sz w:val="18"/>
        </w:rPr>
        <w:t>.</w:t>
      </w:r>
    </w:p>
  </w:footnote>
  <w:footnote w:id="224">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224 </w:t>
      </w:r>
      <w:r>
        <w:rPr>
          <w:rFonts w:ascii="Arial Unicode MS" w:eastAsia="Arial Unicode MS" w:hAnsi="Arial Unicode MS" w:cs="Arial Unicode MS"/>
          <w:color w:val="000000"/>
          <w:sz w:val="18"/>
        </w:rPr>
        <w:t xml:space="preserve">      Susan Davis,       </w:t>
      </w:r>
      <w:r>
        <w:rPr>
          <w:rFonts w:ascii="Arial Unicode MS" w:eastAsia="Arial Unicode MS" w:hAnsi="Arial Unicode MS" w:cs="Arial Unicode MS"/>
          <w:i/>
          <w:color w:val="000000"/>
          <w:sz w:val="18"/>
        </w:rPr>
        <w:t>'Shameless': Senators Still Sparring Over Timing of Supreme Court Nomination</w:t>
      </w:r>
      <w:r>
        <w:rPr>
          <w:rFonts w:ascii="Arial Unicode MS" w:eastAsia="Arial Unicode MS" w:hAnsi="Arial Unicode MS" w:cs="Arial Unicode MS"/>
          <w:color w:val="000000"/>
          <w:sz w:val="18"/>
        </w:rPr>
        <w:t xml:space="preserve">, NAT'L PUB. RADIO (Oct. 12, 2020), </w:t>
      </w:r>
      <w:hyperlink r:id="rId195" w:history="1">
        <w:r>
          <w:rPr>
            <w:rFonts w:ascii="Arial Unicode MS" w:eastAsia="Arial Unicode MS" w:hAnsi="Arial Unicode MS" w:cs="Arial Unicode MS"/>
            <w:i/>
            <w:color w:val="0077CC"/>
            <w:sz w:val="18"/>
            <w:u w:val="single"/>
            <w:shd w:val="clear" w:color="auto" w:fill="FFFFFF"/>
          </w:rPr>
          <w:t>https://www.npr.org/sections/live-amy-coney-barrett-supreme-court-co</w:t>
        </w:r>
        <w:r>
          <w:rPr>
            <w:rFonts w:ascii="Arial Unicode MS" w:eastAsia="Arial Unicode MS" w:hAnsi="Arial Unicode MS" w:cs="Arial Unicode MS"/>
            <w:i/>
            <w:color w:val="0077CC"/>
            <w:sz w:val="18"/>
            <w:u w:val="single"/>
            <w:shd w:val="clear" w:color="auto" w:fill="FFFFFF"/>
          </w:rPr>
          <w:t>nfirmation/2020/10/12/922980926/shameless-senators-still-sparring-over-timing-of-supreme-court-nomination</w:t>
        </w:r>
      </w:hyperlink>
      <w:r>
        <w:rPr>
          <w:rFonts w:ascii="Arial Unicode MS" w:eastAsia="Arial Unicode MS" w:hAnsi="Arial Unicode MS" w:cs="Arial Unicode MS"/>
          <w:color w:val="000000"/>
          <w:sz w:val="18"/>
        </w:rPr>
        <w:t xml:space="preserve"> [</w:t>
      </w:r>
      <w:hyperlink r:id="rId196" w:history="1">
        <w:r>
          <w:rPr>
            <w:rFonts w:ascii="Arial Unicode MS" w:eastAsia="Arial Unicode MS" w:hAnsi="Arial Unicode MS" w:cs="Arial Unicode MS"/>
            <w:i/>
            <w:color w:val="0077CC"/>
            <w:sz w:val="18"/>
            <w:u w:val="single"/>
            <w:shd w:val="clear" w:color="auto" w:fill="FFFFFF"/>
          </w:rPr>
          <w:t>https://perma.cc/58Y3-BBGR</w:t>
        </w:r>
      </w:hyperlink>
      <w:r>
        <w:rPr>
          <w:rFonts w:ascii="Arial Unicode MS" w:eastAsia="Arial Unicode MS" w:hAnsi="Arial Unicode MS" w:cs="Arial Unicode MS"/>
          <w:color w:val="000000"/>
          <w:sz w:val="18"/>
        </w:rPr>
        <w:t>].</w:t>
      </w:r>
    </w:p>
  </w:footnote>
  <w:footnote w:id="225">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225 </w:t>
      </w:r>
      <w:r>
        <w:rPr>
          <w:rFonts w:ascii="Arial Unicode MS" w:eastAsia="Arial Unicode MS" w:hAnsi="Arial Unicode MS" w:cs="Arial Unicode MS"/>
          <w:color w:val="000000"/>
          <w:sz w:val="18"/>
        </w:rPr>
        <w:t xml:space="preserve">      Glenn Thrush,       </w:t>
      </w:r>
      <w:r>
        <w:rPr>
          <w:rFonts w:ascii="Arial Unicode MS" w:eastAsia="Arial Unicode MS" w:hAnsi="Arial Unicode MS" w:cs="Arial Unicode MS"/>
          <w:i/>
          <w:color w:val="000000"/>
          <w:sz w:val="18"/>
        </w:rPr>
        <w:t>Senate Republicans Go "Nuclear" to Speed Up Tru</w:t>
      </w:r>
      <w:r>
        <w:rPr>
          <w:rFonts w:ascii="Arial Unicode MS" w:eastAsia="Arial Unicode MS" w:hAnsi="Arial Unicode MS" w:cs="Arial Unicode MS"/>
          <w:i/>
          <w:color w:val="000000"/>
          <w:sz w:val="18"/>
        </w:rPr>
        <w:t>mp Confirmations</w:t>
      </w:r>
      <w:r>
        <w:rPr>
          <w:rFonts w:ascii="Arial Unicode MS" w:eastAsia="Arial Unicode MS" w:hAnsi="Arial Unicode MS" w:cs="Arial Unicode MS"/>
          <w:color w:val="000000"/>
          <w:sz w:val="18"/>
        </w:rPr>
        <w:t xml:space="preserve">, N.Y. TIMES (Apr. 3, 2019) </w:t>
      </w:r>
      <w:hyperlink r:id="rId197" w:history="1">
        <w:r>
          <w:rPr>
            <w:rFonts w:ascii="Arial Unicode MS" w:eastAsia="Arial Unicode MS" w:hAnsi="Arial Unicode MS" w:cs="Arial Unicode MS"/>
            <w:i/>
            <w:color w:val="0077CC"/>
            <w:sz w:val="18"/>
            <w:u w:val="single"/>
            <w:shd w:val="clear" w:color="auto" w:fill="FFFFFF"/>
          </w:rPr>
          <w:t>https://www.nytimes.com/2019/04/03/us/politics/senate-republicans-nuclear-option.html</w:t>
        </w:r>
      </w:hyperlink>
      <w:r>
        <w:rPr>
          <w:rFonts w:ascii="Arial Unicode MS" w:eastAsia="Arial Unicode MS" w:hAnsi="Arial Unicode MS" w:cs="Arial Unicode MS"/>
          <w:color w:val="000000"/>
          <w:sz w:val="18"/>
        </w:rPr>
        <w:t xml:space="preserve"> [</w:t>
      </w:r>
      <w:hyperlink r:id="rId198" w:history="1">
        <w:r>
          <w:rPr>
            <w:rFonts w:ascii="Arial Unicode MS" w:eastAsia="Arial Unicode MS" w:hAnsi="Arial Unicode MS" w:cs="Arial Unicode MS"/>
            <w:i/>
            <w:color w:val="0077CC"/>
            <w:sz w:val="18"/>
            <w:u w:val="single"/>
            <w:shd w:val="clear" w:color="auto" w:fill="FFFFFF"/>
          </w:rPr>
          <w:t>https://perma.cc/DH46-65SA</w:t>
        </w:r>
      </w:hyperlink>
      <w:r>
        <w:rPr>
          <w:rFonts w:ascii="Arial Unicode MS" w:eastAsia="Arial Unicode MS" w:hAnsi="Arial Unicode MS" w:cs="Arial Unicode MS"/>
          <w:color w:val="000000"/>
          <w:sz w:val="18"/>
        </w:rPr>
        <w:t>].</w:t>
      </w:r>
    </w:p>
  </w:footnote>
  <w:footnote w:id="226">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226 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Id.</w:t>
      </w:r>
      <w:r>
        <w:rPr>
          <w:rFonts w:ascii="Arial Unicode MS" w:eastAsia="Arial Unicode MS" w:hAnsi="Arial Unicode MS" w:cs="Arial Unicode MS"/>
          <w:color w:val="000000"/>
          <w:sz w:val="18"/>
        </w:rPr>
        <w:t xml:space="preserve">      </w:t>
      </w:r>
    </w:p>
  </w:footnote>
  <w:footnote w:id="227">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227 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Id.</w:t>
      </w:r>
      <w:r>
        <w:rPr>
          <w:rFonts w:ascii="Arial Unicode MS" w:eastAsia="Arial Unicode MS" w:hAnsi="Arial Unicode MS" w:cs="Arial Unicode MS"/>
          <w:color w:val="000000"/>
          <w:sz w:val="18"/>
        </w:rPr>
        <w:t xml:space="preserve">      </w:t>
      </w:r>
    </w:p>
  </w:footnote>
  <w:footnote w:id="228">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228 </w:t>
      </w:r>
      <w:r>
        <w:rPr>
          <w:rFonts w:ascii="Arial Unicode MS" w:eastAsia="Arial Unicode MS" w:hAnsi="Arial Unicode MS" w:cs="Arial Unicode MS"/>
          <w:color w:val="000000"/>
          <w:sz w:val="18"/>
        </w:rPr>
        <w:t xml:space="preserve">      Sarah Binder,       </w:t>
      </w:r>
      <w:r>
        <w:rPr>
          <w:rFonts w:ascii="Arial Unicode MS" w:eastAsia="Arial Unicode MS" w:hAnsi="Arial Unicode MS" w:cs="Arial Unicode MS"/>
          <w:i/>
          <w:color w:val="000000"/>
          <w:sz w:val="18"/>
        </w:rPr>
        <w:t xml:space="preserve">The Senate Confirmed Eric Miller to the 9th Circuit Court of Appeals--Despite His Home State Senators' Objections. </w:t>
      </w:r>
      <w:r>
        <w:rPr>
          <w:rFonts w:ascii="Arial Unicode MS" w:eastAsia="Arial Unicode MS" w:hAnsi="Arial Unicode MS" w:cs="Arial Unicode MS"/>
          <w:i/>
          <w:color w:val="000000"/>
          <w:sz w:val="18"/>
        </w:rPr>
        <w:t>That's New.</w:t>
      </w:r>
      <w:r>
        <w:rPr>
          <w:rFonts w:ascii="Arial Unicode MS" w:eastAsia="Arial Unicode MS" w:hAnsi="Arial Unicode MS" w:cs="Arial Unicode MS"/>
          <w:color w:val="000000"/>
          <w:sz w:val="18"/>
        </w:rPr>
        <w:t xml:space="preserve">, WASH. POST (Feb. 28, 2019, 3:43 PM), </w:t>
      </w:r>
      <w:hyperlink r:id="rId199" w:history="1">
        <w:r>
          <w:rPr>
            <w:rFonts w:ascii="Arial Unicode MS" w:eastAsia="Arial Unicode MS" w:hAnsi="Arial Unicode MS" w:cs="Arial Unicode MS"/>
            <w:i/>
            <w:color w:val="0077CC"/>
            <w:sz w:val="18"/>
            <w:u w:val="single"/>
            <w:shd w:val="clear" w:color="auto" w:fill="FFFFFF"/>
          </w:rPr>
          <w:t>https://www.washingtonpost.com/politics/20</w:t>
        </w:r>
        <w:r>
          <w:rPr>
            <w:rFonts w:ascii="Arial Unicode MS" w:eastAsia="Arial Unicode MS" w:hAnsi="Arial Unicode MS" w:cs="Arial Unicode MS"/>
            <w:i/>
            <w:color w:val="0077CC"/>
            <w:sz w:val="18"/>
            <w:u w:val="single"/>
            <w:shd w:val="clear" w:color="auto" w:fill="FFFFFF"/>
          </w:rPr>
          <w:t>19/02/28/senate-confirmed-eric-miller-ninth-circuit-court-appeals-despite-feinsteins-objection-thats-new/</w:t>
        </w:r>
      </w:hyperlink>
      <w:r>
        <w:rPr>
          <w:rFonts w:ascii="Arial Unicode MS" w:eastAsia="Arial Unicode MS" w:hAnsi="Arial Unicode MS" w:cs="Arial Unicode MS"/>
          <w:color w:val="000000"/>
          <w:sz w:val="18"/>
        </w:rPr>
        <w:t xml:space="preserve"> </w:t>
      </w:r>
      <w:r>
        <w:rPr>
          <w:rFonts w:ascii="Arial Unicode MS" w:eastAsia="Arial Unicode MS" w:hAnsi="Arial Unicode MS" w:cs="Arial Unicode MS"/>
          <w:b/>
          <w:color w:val="000000"/>
          <w:sz w:val="18"/>
        </w:rPr>
        <w:t>[h</w:t>
      </w:r>
      <w:r>
        <w:rPr>
          <w:rFonts w:ascii="Arial Unicode MS" w:eastAsia="Arial Unicode MS" w:hAnsi="Arial Unicode MS" w:cs="Arial Unicode MS"/>
          <w:color w:val="000000"/>
          <w:sz w:val="18"/>
        </w:rPr>
        <w:t>ttps://perma.cc/ZC78-RQ3L].</w:t>
      </w:r>
    </w:p>
  </w:footnote>
  <w:footnote w:id="229">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229 </w:t>
      </w:r>
      <w:r>
        <w:rPr>
          <w:rFonts w:ascii="Arial Unicode MS" w:eastAsia="Arial Unicode MS" w:hAnsi="Arial Unicode MS" w:cs="Arial Unicode MS"/>
          <w:color w:val="000000"/>
          <w:sz w:val="18"/>
        </w:rPr>
        <w:t xml:space="preserve">      WHEN COURTS &amp; CONGRESS COLLIDE,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34, at 211.</w:t>
      </w:r>
    </w:p>
  </w:footnote>
  <w:footnote w:id="230">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230 </w:t>
      </w:r>
      <w:r>
        <w:rPr>
          <w:rFonts w:ascii="Arial Unicode MS" w:eastAsia="Arial Unicode MS" w:hAnsi="Arial Unicode MS" w:cs="Arial Unicode MS"/>
          <w:color w:val="000000"/>
          <w:sz w:val="18"/>
        </w:rPr>
        <w:t xml:space="preserve">      Adam Liptak,       </w:t>
      </w:r>
      <w:r>
        <w:rPr>
          <w:rFonts w:ascii="Arial Unicode MS" w:eastAsia="Arial Unicode MS" w:hAnsi="Arial Unicode MS" w:cs="Arial Unicode MS"/>
          <w:i/>
          <w:color w:val="000000"/>
          <w:sz w:val="18"/>
        </w:rPr>
        <w:t>White House Ends Bar</w:t>
      </w:r>
      <w:r>
        <w:rPr>
          <w:rFonts w:ascii="Arial Unicode MS" w:eastAsia="Arial Unicode MS" w:hAnsi="Arial Unicode MS" w:cs="Arial Unicode MS"/>
          <w:i/>
          <w:color w:val="000000"/>
          <w:sz w:val="18"/>
        </w:rPr>
        <w:t xml:space="preserve"> Association's Role in Vetting Judges</w:t>
      </w:r>
      <w:r>
        <w:rPr>
          <w:rFonts w:ascii="Arial Unicode MS" w:eastAsia="Arial Unicode MS" w:hAnsi="Arial Unicode MS" w:cs="Arial Unicode MS"/>
          <w:color w:val="000000"/>
          <w:sz w:val="18"/>
        </w:rPr>
        <w:t xml:space="preserve">, N.Y. TIMES (Mar. 31, 2017), </w:t>
      </w:r>
      <w:hyperlink r:id="rId200" w:history="1">
        <w:r>
          <w:rPr>
            <w:rFonts w:ascii="Arial Unicode MS" w:eastAsia="Arial Unicode MS" w:hAnsi="Arial Unicode MS" w:cs="Arial Unicode MS"/>
            <w:i/>
            <w:color w:val="0077CC"/>
            <w:sz w:val="18"/>
            <w:u w:val="single"/>
            <w:shd w:val="clear" w:color="auto" w:fill="FFFFFF"/>
          </w:rPr>
          <w:t>https://www.nytimes.com/2017/03/31/us/politics/white-house-american-bar-assoc</w:t>
        </w:r>
        <w:r>
          <w:rPr>
            <w:rFonts w:ascii="Arial Unicode MS" w:eastAsia="Arial Unicode MS" w:hAnsi="Arial Unicode MS" w:cs="Arial Unicode MS"/>
            <w:i/>
            <w:color w:val="0077CC"/>
            <w:sz w:val="18"/>
            <w:u w:val="single"/>
            <w:shd w:val="clear" w:color="auto" w:fill="FFFFFF"/>
          </w:rPr>
          <w:t>iation-judges.html</w:t>
        </w:r>
      </w:hyperlink>
      <w:r>
        <w:rPr>
          <w:rFonts w:ascii="Arial Unicode MS" w:eastAsia="Arial Unicode MS" w:hAnsi="Arial Unicode MS" w:cs="Arial Unicode MS"/>
          <w:color w:val="000000"/>
          <w:sz w:val="18"/>
        </w:rPr>
        <w:t xml:space="preserve"> </w:t>
      </w:r>
      <w:r>
        <w:rPr>
          <w:rFonts w:ascii="Arial Unicode MS" w:eastAsia="Arial Unicode MS" w:hAnsi="Arial Unicode MS" w:cs="Arial Unicode MS"/>
          <w:b/>
          <w:color w:val="000000"/>
          <w:sz w:val="18"/>
        </w:rPr>
        <w:t>[h</w:t>
      </w:r>
      <w:r>
        <w:rPr>
          <w:rFonts w:ascii="Arial Unicode MS" w:eastAsia="Arial Unicode MS" w:hAnsi="Arial Unicode MS" w:cs="Arial Unicode MS"/>
          <w:color w:val="000000"/>
          <w:sz w:val="18"/>
        </w:rPr>
        <w:t>ttps://perma.cc/62S8-TCT4].</w:t>
      </w:r>
    </w:p>
  </w:footnote>
  <w:footnote w:id="231">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231 </w:t>
      </w:r>
      <w:r>
        <w:rPr>
          <w:rFonts w:ascii="Arial Unicode MS" w:eastAsia="Arial Unicode MS" w:hAnsi="Arial Unicode MS" w:cs="Arial Unicode MS"/>
          <w:color w:val="000000"/>
          <w:sz w:val="18"/>
        </w:rPr>
        <w:t xml:space="preserve">      Patrick L. Gregory,       </w:t>
      </w:r>
      <w:r>
        <w:rPr>
          <w:rFonts w:ascii="Arial Unicode MS" w:eastAsia="Arial Unicode MS" w:hAnsi="Arial Unicode MS" w:cs="Arial Unicode MS"/>
          <w:i/>
          <w:color w:val="000000"/>
          <w:sz w:val="18"/>
        </w:rPr>
        <w:t>Trumps Picks More "Not Qualified" Judges</w:t>
      </w:r>
      <w:r>
        <w:rPr>
          <w:rFonts w:ascii="Arial Unicode MS" w:eastAsia="Arial Unicode MS" w:hAnsi="Arial Unicode MS" w:cs="Arial Unicode MS"/>
          <w:color w:val="000000"/>
          <w:sz w:val="18"/>
        </w:rPr>
        <w:t xml:space="preserve">, BLOOMBERG LAW (Dec. 19, 2018, 10:11 AM), </w:t>
      </w:r>
      <w:hyperlink r:id="rId201" w:history="1">
        <w:r>
          <w:rPr>
            <w:rFonts w:ascii="Arial Unicode MS" w:eastAsia="Arial Unicode MS" w:hAnsi="Arial Unicode MS" w:cs="Arial Unicode MS"/>
            <w:i/>
            <w:color w:val="0077CC"/>
            <w:sz w:val="18"/>
            <w:u w:val="single"/>
            <w:shd w:val="clear" w:color="auto" w:fill="FFFFFF"/>
          </w:rPr>
          <w:t>https://news.bloomberglaw.com/us-law-week/trump-picks-more-not-qualified-judges-1</w:t>
        </w:r>
      </w:hyperlink>
      <w:r>
        <w:rPr>
          <w:rFonts w:ascii="Arial Unicode MS" w:eastAsia="Arial Unicode MS" w:hAnsi="Arial Unicode MS" w:cs="Arial Unicode MS"/>
          <w:color w:val="000000"/>
          <w:sz w:val="18"/>
        </w:rPr>
        <w:t xml:space="preserve"> [</w:t>
      </w:r>
      <w:hyperlink r:id="rId202" w:history="1">
        <w:r>
          <w:rPr>
            <w:rFonts w:ascii="Arial Unicode MS" w:eastAsia="Arial Unicode MS" w:hAnsi="Arial Unicode MS" w:cs="Arial Unicode MS"/>
            <w:i/>
            <w:color w:val="0077CC"/>
            <w:sz w:val="18"/>
            <w:u w:val="single"/>
            <w:shd w:val="clear" w:color="auto" w:fill="FFFFFF"/>
          </w:rPr>
          <w:t>https://perma.cc/9YMA-8JWX</w:t>
        </w:r>
      </w:hyperlink>
      <w:r>
        <w:rPr>
          <w:rFonts w:ascii="Arial Unicode MS" w:eastAsia="Arial Unicode MS" w:hAnsi="Arial Unicode MS" w:cs="Arial Unicode MS"/>
          <w:color w:val="000000"/>
          <w:sz w:val="18"/>
        </w:rPr>
        <w:t>].</w:t>
      </w:r>
    </w:p>
  </w:footnote>
  <w:footnote w:id="232">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232 </w:t>
      </w:r>
      <w:r>
        <w:rPr>
          <w:rFonts w:ascii="Arial Unicode MS" w:eastAsia="Arial Unicode MS" w:hAnsi="Arial Unicode MS" w:cs="Arial Unicode MS"/>
          <w:color w:val="000000"/>
          <w:sz w:val="18"/>
        </w:rPr>
        <w:t xml:space="preserve">      David Montgomery,       </w:t>
      </w:r>
      <w:r>
        <w:rPr>
          <w:rFonts w:ascii="Arial Unicode MS" w:eastAsia="Arial Unicode MS" w:hAnsi="Arial Unicode MS" w:cs="Arial Unicode MS"/>
          <w:i/>
          <w:color w:val="000000"/>
          <w:sz w:val="18"/>
        </w:rPr>
        <w:t>Conquerors of the Courts</w:t>
      </w:r>
      <w:r>
        <w:rPr>
          <w:rFonts w:ascii="Arial Unicode MS" w:eastAsia="Arial Unicode MS" w:hAnsi="Arial Unicode MS" w:cs="Arial Unicode MS"/>
          <w:color w:val="000000"/>
          <w:sz w:val="18"/>
        </w:rPr>
        <w:t xml:space="preserve">, WASH. POST (Jan. 2, 2019), </w:t>
      </w:r>
      <w:hyperlink r:id="rId203" w:history="1">
        <w:r>
          <w:rPr>
            <w:rFonts w:ascii="Arial Unicode MS" w:eastAsia="Arial Unicode MS" w:hAnsi="Arial Unicode MS" w:cs="Arial Unicode MS"/>
            <w:i/>
            <w:color w:val="0077CC"/>
            <w:sz w:val="18"/>
            <w:u w:val="single"/>
            <w:shd w:val="clear" w:color="auto" w:fill="FFFFFF"/>
          </w:rPr>
          <w:t>https://www.washingtonpost.com/news/magazine/wp/2019/01/02/feature/conquerors-of-the-courts/</w:t>
        </w:r>
      </w:hyperlink>
      <w:r>
        <w:rPr>
          <w:rFonts w:ascii="Arial Unicode MS" w:eastAsia="Arial Unicode MS" w:hAnsi="Arial Unicode MS" w:cs="Arial Unicode MS"/>
          <w:color w:val="000000"/>
          <w:sz w:val="18"/>
        </w:rPr>
        <w:t xml:space="preserve"> [</w:t>
      </w:r>
      <w:hyperlink r:id="rId204" w:history="1">
        <w:r>
          <w:rPr>
            <w:rFonts w:ascii="Arial Unicode MS" w:eastAsia="Arial Unicode MS" w:hAnsi="Arial Unicode MS" w:cs="Arial Unicode MS"/>
            <w:i/>
            <w:color w:val="0077CC"/>
            <w:sz w:val="18"/>
            <w:u w:val="single"/>
            <w:shd w:val="clear" w:color="auto" w:fill="FFFFFF"/>
          </w:rPr>
          <w:t>https://perm</w:t>
        </w:r>
        <w:r>
          <w:rPr>
            <w:rFonts w:ascii="Arial Unicode MS" w:eastAsia="Arial Unicode MS" w:hAnsi="Arial Unicode MS" w:cs="Arial Unicode MS"/>
            <w:i/>
            <w:color w:val="0077CC"/>
            <w:sz w:val="18"/>
            <w:u w:val="single"/>
            <w:shd w:val="clear" w:color="auto" w:fill="FFFFFF"/>
          </w:rPr>
          <w:t>a.cc/JLY7-VEPL</w:t>
        </w:r>
      </w:hyperlink>
      <w:r>
        <w:rPr>
          <w:rFonts w:ascii="Arial Unicode MS" w:eastAsia="Arial Unicode MS" w:hAnsi="Arial Unicode MS" w:cs="Arial Unicode MS"/>
          <w:color w:val="000000"/>
          <w:sz w:val="18"/>
        </w:rPr>
        <w:t>].</w:t>
      </w:r>
    </w:p>
  </w:footnote>
  <w:footnote w:id="233">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233 </w:t>
      </w:r>
      <w:r>
        <w:rPr>
          <w:rFonts w:ascii="Arial Unicode MS" w:eastAsia="Arial Unicode MS" w:hAnsi="Arial Unicode MS" w:cs="Arial Unicode MS"/>
          <w:color w:val="000000"/>
          <w:sz w:val="18"/>
        </w:rPr>
        <w:t xml:space="preserve">      Tessa Berenson,       </w:t>
      </w:r>
      <w:r>
        <w:rPr>
          <w:rFonts w:ascii="Arial Unicode MS" w:eastAsia="Arial Unicode MS" w:hAnsi="Arial Unicode MS" w:cs="Arial Unicode MS"/>
          <w:i/>
          <w:color w:val="000000"/>
          <w:sz w:val="18"/>
        </w:rPr>
        <w:t>President Trump Appointed Four Times as Many Federal Appeals Judges as Obama in His First Year</w:t>
      </w:r>
      <w:r>
        <w:rPr>
          <w:rFonts w:ascii="Arial Unicode MS" w:eastAsia="Arial Unicode MS" w:hAnsi="Arial Unicode MS" w:cs="Arial Unicode MS"/>
          <w:color w:val="000000"/>
          <w:sz w:val="18"/>
        </w:rPr>
        <w:t>, TIME (Dec. 15, 2017, 2:09 PM), https://time.com/5066679/donald-trump-federal-judges-record/[https://perma.cc/7D</w:t>
      </w:r>
      <w:r>
        <w:rPr>
          <w:rFonts w:ascii="Arial Unicode MS" w:eastAsia="Arial Unicode MS" w:hAnsi="Arial Unicode MS" w:cs="Arial Unicode MS"/>
          <w:color w:val="000000"/>
          <w:sz w:val="18"/>
        </w:rPr>
        <w:t xml:space="preserve">57-GWMH]; Ariane de Vogue,       </w:t>
      </w:r>
      <w:r>
        <w:rPr>
          <w:rFonts w:ascii="Arial Unicode MS" w:eastAsia="Arial Unicode MS" w:hAnsi="Arial Unicode MS" w:cs="Arial Unicode MS"/>
          <w:i/>
          <w:color w:val="000000"/>
          <w:sz w:val="18"/>
        </w:rPr>
        <w:t>Senate Committee Backs 44 Trump Judicial Nominees Over Democratic Objections</w:t>
      </w:r>
      <w:r>
        <w:rPr>
          <w:rFonts w:ascii="Arial Unicode MS" w:eastAsia="Arial Unicode MS" w:hAnsi="Arial Unicode MS" w:cs="Arial Unicode MS"/>
          <w:color w:val="000000"/>
          <w:sz w:val="18"/>
        </w:rPr>
        <w:t xml:space="preserve">, CNN (Feb. 7, 2019, 4:49 PM), </w:t>
      </w:r>
      <w:hyperlink r:id="rId205" w:history="1">
        <w:r>
          <w:rPr>
            <w:rFonts w:ascii="Arial Unicode MS" w:eastAsia="Arial Unicode MS" w:hAnsi="Arial Unicode MS" w:cs="Arial Unicode MS"/>
            <w:i/>
            <w:color w:val="0077CC"/>
            <w:sz w:val="18"/>
            <w:u w:val="single"/>
            <w:shd w:val="clear" w:color="auto" w:fill="FFFFFF"/>
          </w:rPr>
          <w:t>https://www.cnn.com/2</w:t>
        </w:r>
        <w:r>
          <w:rPr>
            <w:rFonts w:ascii="Arial Unicode MS" w:eastAsia="Arial Unicode MS" w:hAnsi="Arial Unicode MS" w:cs="Arial Unicode MS"/>
            <w:i/>
            <w:color w:val="0077CC"/>
            <w:sz w:val="18"/>
            <w:u w:val="single"/>
            <w:shd w:val="clear" w:color="auto" w:fill="FFFFFF"/>
          </w:rPr>
          <w:t>019/02/07/politics/senate-judicial-nominations/index.html</w:t>
        </w:r>
      </w:hyperlink>
      <w:r>
        <w:rPr>
          <w:rFonts w:ascii="Arial Unicode MS" w:eastAsia="Arial Unicode MS" w:hAnsi="Arial Unicode MS" w:cs="Arial Unicode MS"/>
          <w:color w:val="000000"/>
          <w:sz w:val="18"/>
        </w:rPr>
        <w:t xml:space="preserve"> [</w:t>
      </w:r>
      <w:hyperlink r:id="rId206" w:history="1">
        <w:r>
          <w:rPr>
            <w:rFonts w:ascii="Arial Unicode MS" w:eastAsia="Arial Unicode MS" w:hAnsi="Arial Unicode MS" w:cs="Arial Unicode MS"/>
            <w:i/>
            <w:color w:val="0077CC"/>
            <w:sz w:val="18"/>
            <w:u w:val="single"/>
            <w:shd w:val="clear" w:color="auto" w:fill="FFFFFF"/>
          </w:rPr>
          <w:t>https://perma.cc/2MQG-WEHV</w:t>
        </w:r>
      </w:hyperlink>
      <w:r>
        <w:rPr>
          <w:rFonts w:ascii="Arial Unicode MS" w:eastAsia="Arial Unicode MS" w:hAnsi="Arial Unicode MS" w:cs="Arial Unicode MS"/>
          <w:color w:val="000000"/>
          <w:sz w:val="18"/>
        </w:rPr>
        <w:t xml:space="preserve">]; Nina Totenberg,       </w:t>
      </w:r>
      <w:r>
        <w:rPr>
          <w:rFonts w:ascii="Arial Unicode MS" w:eastAsia="Arial Unicode MS" w:hAnsi="Arial Unicode MS" w:cs="Arial Unicode MS"/>
          <w:i/>
          <w:color w:val="000000"/>
          <w:sz w:val="18"/>
        </w:rPr>
        <w:t>Republicans Holding Judicial Hearing With Senate in Recess</w:t>
      </w:r>
      <w:r>
        <w:rPr>
          <w:rFonts w:ascii="Arial Unicode MS" w:eastAsia="Arial Unicode MS" w:hAnsi="Arial Unicode MS" w:cs="Arial Unicode MS"/>
          <w:color w:val="000000"/>
          <w:sz w:val="18"/>
        </w:rPr>
        <w:t xml:space="preserve">, NPR (Oct. 28, 2018, 7:11 AM), </w:t>
      </w:r>
      <w:hyperlink r:id="rId207" w:history="1">
        <w:r>
          <w:rPr>
            <w:rFonts w:ascii="Arial Unicode MS" w:eastAsia="Arial Unicode MS" w:hAnsi="Arial Unicode MS" w:cs="Arial Unicode MS"/>
            <w:i/>
            <w:color w:val="0077CC"/>
            <w:sz w:val="18"/>
            <w:u w:val="single"/>
            <w:shd w:val="clear" w:color="auto" w:fill="FFFFFF"/>
          </w:rPr>
          <w:t>https://www.npr.org/2018/10/25/660463475/republicans-holding-judicial-hearing-with-senate-in-recess</w:t>
        </w:r>
      </w:hyperlink>
      <w:r>
        <w:rPr>
          <w:rFonts w:ascii="Arial Unicode MS" w:eastAsia="Arial Unicode MS" w:hAnsi="Arial Unicode MS" w:cs="Arial Unicode MS"/>
          <w:color w:val="000000"/>
          <w:sz w:val="18"/>
        </w:rPr>
        <w:t xml:space="preserve"> [</w:t>
      </w:r>
      <w:hyperlink r:id="rId208" w:history="1">
        <w:r>
          <w:rPr>
            <w:rFonts w:ascii="Arial Unicode MS" w:eastAsia="Arial Unicode MS" w:hAnsi="Arial Unicode MS" w:cs="Arial Unicode MS"/>
            <w:i/>
            <w:color w:val="0077CC"/>
            <w:sz w:val="18"/>
            <w:u w:val="single"/>
            <w:shd w:val="clear" w:color="auto" w:fill="FFFFFF"/>
          </w:rPr>
          <w:t>https://p</w:t>
        </w:r>
        <w:r>
          <w:rPr>
            <w:rFonts w:ascii="Arial Unicode MS" w:eastAsia="Arial Unicode MS" w:hAnsi="Arial Unicode MS" w:cs="Arial Unicode MS"/>
            <w:i/>
            <w:color w:val="0077CC"/>
            <w:sz w:val="18"/>
            <w:u w:val="single"/>
            <w:shd w:val="clear" w:color="auto" w:fill="FFFFFF"/>
          </w:rPr>
          <w:t>erma.cc/TU2K-BDJJ</w:t>
        </w:r>
      </w:hyperlink>
      <w:r>
        <w:rPr>
          <w:rFonts w:ascii="Arial Unicode MS" w:eastAsia="Arial Unicode MS" w:hAnsi="Arial Unicode MS" w:cs="Arial Unicode MS"/>
          <w:color w:val="000000"/>
          <w:sz w:val="18"/>
        </w:rPr>
        <w:t>].</w:t>
      </w:r>
    </w:p>
  </w:footnote>
  <w:footnote w:id="234">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234 </w:t>
      </w:r>
      <w:r>
        <w:rPr>
          <w:rFonts w:ascii="Arial Unicode MS" w:eastAsia="Arial Unicode MS" w:hAnsi="Arial Unicode MS" w:cs="Arial Unicode MS"/>
          <w:color w:val="000000"/>
          <w:sz w:val="18"/>
        </w:rPr>
        <w:t xml:space="preserve">      Proposed Judgeship Bill from Professor Steven G. Calabresi &amp; Sham Hirji, Nw. Univ. Pritzker Sch. of L., to U.S. Congress (Nov. 7, 2017),       </w:t>
      </w:r>
      <w:r>
        <w:rPr>
          <w:rFonts w:ascii="Arial Unicode MS" w:eastAsia="Arial Unicode MS" w:hAnsi="Arial Unicode MS" w:cs="Arial Unicode MS"/>
          <w:i/>
          <w:color w:val="000000"/>
          <w:sz w:val="18"/>
        </w:rPr>
        <w:t>availableat</w:t>
      </w:r>
      <w:r>
        <w:rPr>
          <w:rFonts w:ascii="Arial Unicode MS" w:eastAsia="Arial Unicode MS" w:hAnsi="Arial Unicode MS" w:cs="Arial Unicode MS"/>
          <w:color w:val="000000"/>
          <w:sz w:val="18"/>
        </w:rPr>
        <w:t xml:space="preserve"> </w:t>
      </w:r>
      <w:hyperlink r:id="rId209" w:history="1">
        <w:r>
          <w:rPr>
            <w:rFonts w:ascii="Arial Unicode MS" w:eastAsia="Arial Unicode MS" w:hAnsi="Arial Unicode MS" w:cs="Arial Unicode MS"/>
            <w:i/>
            <w:color w:val="0077CC"/>
            <w:sz w:val="18"/>
            <w:u w:val="single"/>
            <w:shd w:val="clear" w:color="auto" w:fill="FFFFFF"/>
          </w:rPr>
          <w:t>https://archive.thinkprogress.org/uploads/2017/11/calabresi-court-packing-memo.pdf</w:t>
        </w:r>
      </w:hyperlink>
      <w:r>
        <w:rPr>
          <w:rFonts w:ascii="Arial Unicode MS" w:eastAsia="Arial Unicode MS" w:hAnsi="Arial Unicode MS" w:cs="Arial Unicode MS"/>
          <w:color w:val="000000"/>
          <w:sz w:val="18"/>
        </w:rPr>
        <w:t>. In his memo to Congress, Calabresi did not identify himself as Federalist Society Chairman nor did he offer the customary disclaimer that he was writing in his individual capacity, which had the presumably intended effect of adding heft to a proposal tha</w:t>
      </w:r>
      <w:r>
        <w:rPr>
          <w:rFonts w:ascii="Arial Unicode MS" w:eastAsia="Arial Unicode MS" w:hAnsi="Arial Unicode MS" w:cs="Arial Unicode MS"/>
          <w:color w:val="000000"/>
          <w:sz w:val="18"/>
        </w:rPr>
        <w:t xml:space="preserve">t was widely reported with explicit reference to his leadership of the Federalist Society.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Josh Blackman,       </w:t>
      </w:r>
      <w:r>
        <w:rPr>
          <w:rFonts w:ascii="Arial Unicode MS" w:eastAsia="Arial Unicode MS" w:hAnsi="Arial Unicode MS" w:cs="Arial Unicode MS"/>
          <w:i/>
          <w:color w:val="000000"/>
          <w:sz w:val="18"/>
        </w:rPr>
        <w:t>Republicans Should Not Pack the Courts</w:t>
      </w:r>
      <w:r>
        <w:rPr>
          <w:rFonts w:ascii="Arial Unicode MS" w:eastAsia="Arial Unicode MS" w:hAnsi="Arial Unicode MS" w:cs="Arial Unicode MS"/>
          <w:color w:val="000000"/>
          <w:sz w:val="18"/>
        </w:rPr>
        <w:t xml:space="preserve">, NAT'L REV. (Nov. 27, 2017, 7:05 PM), </w:t>
      </w:r>
      <w:hyperlink r:id="rId210" w:history="1">
        <w:r>
          <w:rPr>
            <w:rFonts w:ascii="Arial Unicode MS" w:eastAsia="Arial Unicode MS" w:hAnsi="Arial Unicode MS" w:cs="Arial Unicode MS"/>
            <w:i/>
            <w:color w:val="0077CC"/>
            <w:sz w:val="18"/>
            <w:u w:val="single"/>
            <w:shd w:val="clear" w:color="auto" w:fill="FFFFFF"/>
          </w:rPr>
          <w:t>https://www.nationalreview.com/2017/11/republicans-court-nominations-congress-shouldnt-pack-courts/</w:t>
        </w:r>
      </w:hyperlink>
      <w:r>
        <w:rPr>
          <w:rFonts w:ascii="Arial Unicode MS" w:eastAsia="Arial Unicode MS" w:hAnsi="Arial Unicode MS" w:cs="Arial Unicode MS"/>
          <w:color w:val="000000"/>
          <w:sz w:val="18"/>
        </w:rPr>
        <w:t xml:space="preserve"> [</w:t>
      </w:r>
      <w:hyperlink r:id="rId211" w:history="1">
        <w:r>
          <w:rPr>
            <w:rFonts w:ascii="Arial Unicode MS" w:eastAsia="Arial Unicode MS" w:hAnsi="Arial Unicode MS" w:cs="Arial Unicode MS"/>
            <w:i/>
            <w:color w:val="0077CC"/>
            <w:sz w:val="18"/>
            <w:u w:val="single"/>
            <w:shd w:val="clear" w:color="auto" w:fill="FFFFFF"/>
          </w:rPr>
          <w:t>https://perma.cc/ATF3-8GDL</w:t>
        </w:r>
      </w:hyperlink>
      <w:r>
        <w:rPr>
          <w:rFonts w:ascii="Arial Unicode MS" w:eastAsia="Arial Unicode MS" w:hAnsi="Arial Unicode MS" w:cs="Arial Unicode MS"/>
          <w:color w:val="000000"/>
          <w:sz w:val="18"/>
        </w:rPr>
        <w:t>].</w:t>
      </w:r>
    </w:p>
  </w:footnote>
  <w:footnote w:id="235">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235 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 supr</w:t>
      </w:r>
      <w:r>
        <w:rPr>
          <w:rFonts w:ascii="Arial Unicode MS" w:eastAsia="Arial Unicode MS" w:hAnsi="Arial Unicode MS" w:cs="Arial Unicode MS"/>
          <w:i/>
          <w:color w:val="000000"/>
          <w:sz w:val="18"/>
        </w:rPr>
        <w:t>a</w:t>
      </w:r>
      <w:r>
        <w:rPr>
          <w:rFonts w:ascii="Arial Unicode MS" w:eastAsia="Arial Unicode MS" w:hAnsi="Arial Unicode MS" w:cs="Arial Unicode MS"/>
          <w:color w:val="000000"/>
          <w:sz w:val="18"/>
        </w:rPr>
        <w:t xml:space="preserve"> note 232 and accompanying text.       </w:t>
      </w:r>
      <w:r>
        <w:rPr>
          <w:rFonts w:ascii="Arial Unicode MS" w:eastAsia="Arial Unicode MS" w:hAnsi="Arial Unicode MS" w:cs="Arial Unicode MS"/>
          <w:i/>
          <w:color w:val="000000"/>
          <w:sz w:val="18"/>
        </w:rPr>
        <w:t>See also</w:t>
      </w:r>
      <w:r>
        <w:rPr>
          <w:rFonts w:ascii="Arial Unicode MS" w:eastAsia="Arial Unicode MS" w:hAnsi="Arial Unicode MS" w:cs="Arial Unicode MS"/>
          <w:color w:val="000000"/>
          <w:sz w:val="18"/>
        </w:rPr>
        <w:t xml:space="preserve">, Linda Greenhouse,       </w:t>
      </w:r>
      <w:r>
        <w:rPr>
          <w:rFonts w:ascii="Arial Unicode MS" w:eastAsia="Arial Unicode MS" w:hAnsi="Arial Unicode MS" w:cs="Arial Unicode MS"/>
          <w:i/>
          <w:color w:val="000000"/>
          <w:sz w:val="18"/>
        </w:rPr>
        <w:t>A Conservative Plan to Weaponize the Federal Courts</w:t>
      </w:r>
      <w:r>
        <w:rPr>
          <w:rFonts w:ascii="Arial Unicode MS" w:eastAsia="Arial Unicode MS" w:hAnsi="Arial Unicode MS" w:cs="Arial Unicode MS"/>
          <w:color w:val="000000"/>
          <w:sz w:val="18"/>
        </w:rPr>
        <w:t xml:space="preserve">, N.Y. TIMES (Nov. 23, 2017), </w:t>
      </w:r>
      <w:hyperlink r:id="rId212" w:history="1">
        <w:r>
          <w:rPr>
            <w:rFonts w:ascii="Arial Unicode MS" w:eastAsia="Arial Unicode MS" w:hAnsi="Arial Unicode MS" w:cs="Arial Unicode MS"/>
            <w:i/>
            <w:color w:val="0077CC"/>
            <w:sz w:val="18"/>
            <w:u w:val="single"/>
            <w:shd w:val="clear" w:color="auto" w:fill="FFFFFF"/>
          </w:rPr>
          <w:t>https://www.nytimes.com/2017/11/23/opinion/conservativesweaponize-federal-courts.html</w:t>
        </w:r>
      </w:hyperlink>
      <w:r>
        <w:rPr>
          <w:rFonts w:ascii="Arial Unicode MS" w:eastAsia="Arial Unicode MS" w:hAnsi="Arial Unicode MS" w:cs="Arial Unicode MS"/>
          <w:color w:val="000000"/>
          <w:sz w:val="18"/>
        </w:rPr>
        <w:t xml:space="preserve"> </w:t>
      </w:r>
      <w:r>
        <w:rPr>
          <w:rFonts w:ascii="Arial Unicode MS" w:eastAsia="Arial Unicode MS" w:hAnsi="Arial Unicode MS" w:cs="Arial Unicode MS"/>
          <w:b/>
          <w:color w:val="000000"/>
          <w:sz w:val="18"/>
        </w:rPr>
        <w:t>[h</w:t>
      </w:r>
      <w:r>
        <w:rPr>
          <w:rFonts w:ascii="Arial Unicode MS" w:eastAsia="Arial Unicode MS" w:hAnsi="Arial Unicode MS" w:cs="Arial Unicode MS"/>
          <w:color w:val="000000"/>
          <w:sz w:val="18"/>
        </w:rPr>
        <w:t>ttps://perma.cc/FKF3-36AP].</w:t>
      </w:r>
    </w:p>
  </w:footnote>
  <w:footnote w:id="236">
    <w:p w:rsidR="00FB6628" w:rsidRDefault="0041577C">
      <w:pPr>
        <w:spacing w:before="120" w:line="240" w:lineRule="atLeast"/>
        <w:jc w:val="both"/>
      </w:pPr>
      <w:r>
        <w:rPr>
          <w:rFonts w:ascii="Arial Unicode MS" w:eastAsia="Arial Unicode MS" w:hAnsi="Arial Unicode MS" w:cs="Arial Unicode MS"/>
          <w:color w:val="000000"/>
          <w:sz w:val="18"/>
          <w:vertAlign w:val="superscript"/>
        </w:rPr>
        <w:t>236 </w:t>
      </w:r>
      <w:r>
        <w:rPr>
          <w:rFonts w:ascii="Arial Unicode MS" w:eastAsia="Arial Unicode MS" w:hAnsi="Arial Unicode MS" w:cs="Arial Unicode MS"/>
          <w:color w:val="000000"/>
          <w:sz w:val="18"/>
        </w:rPr>
        <w:t xml:space="preserve">      Senator William Giles, for example, a Jeffersonian Republican who led the only successful effort in American history to unpack th</w:t>
      </w:r>
      <w:r>
        <w:rPr>
          <w:rFonts w:ascii="Arial Unicode MS" w:eastAsia="Arial Unicode MS" w:hAnsi="Arial Unicode MS" w:cs="Arial Unicode MS"/>
          <w:color w:val="000000"/>
          <w:sz w:val="18"/>
        </w:rPr>
        <w:t>e federal courts for explicitly partisan purposes, was admirably candid in acknowledging that his congressional campaign to disestablish unpopular federal courts (and effectively remove their office-holders) exploited gaps in the text of the Constitution i</w:t>
      </w:r>
      <w:r>
        <w:rPr>
          <w:rFonts w:ascii="Arial Unicode MS" w:eastAsia="Arial Unicode MS" w:hAnsi="Arial Unicode MS" w:cs="Arial Unicode MS"/>
          <w:color w:val="000000"/>
          <w:sz w:val="18"/>
        </w:rPr>
        <w:t>n a manner that ran counter to the founders' intentions to establish a separate and independent judicial branch: "The theory of three distinct departments in government is, perhaps, not critically correct . . . although it is obvious that the framers of ou</w:t>
      </w:r>
      <w:r>
        <w:rPr>
          <w:rFonts w:ascii="Arial Unicode MS" w:eastAsia="Arial Unicode MS" w:hAnsi="Arial Unicode MS" w:cs="Arial Unicode MS"/>
          <w:color w:val="000000"/>
          <w:sz w:val="18"/>
        </w:rPr>
        <w:t>r constitution proceeded on this theory in its formation . . . ." 17 ANNALS OF CONG. 114 (1808) (statement of William Giles).</w:t>
      </w:r>
    </w:p>
  </w:footnote>
  <w:footnote w:id="237">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237 </w:t>
      </w:r>
      <w:r>
        <w:rPr>
          <w:rFonts w:ascii="Arial Unicode MS" w:eastAsia="Arial Unicode MS" w:hAnsi="Arial Unicode MS" w:cs="Arial Unicode MS"/>
          <w:color w:val="000000"/>
          <w:sz w:val="18"/>
        </w:rPr>
        <w:t xml:space="preserve">      Such dilatory tactics were exploited by both political parties throughout the Clinton, G.W. Bush, and Obama Administrati</w:t>
      </w:r>
      <w:r>
        <w:rPr>
          <w:rFonts w:ascii="Arial Unicode MS" w:eastAsia="Arial Unicode MS" w:hAnsi="Arial Unicode MS" w:cs="Arial Unicode MS"/>
          <w:color w:val="000000"/>
          <w:sz w:val="18"/>
        </w:rPr>
        <w:t xml:space="preserve">ons. Russell Wheeler,       </w:t>
      </w:r>
      <w:r>
        <w:rPr>
          <w:rFonts w:ascii="Arial Unicode MS" w:eastAsia="Arial Unicode MS" w:hAnsi="Arial Unicode MS" w:cs="Arial Unicode MS"/>
          <w:i/>
          <w:color w:val="000000"/>
          <w:sz w:val="18"/>
        </w:rPr>
        <w:t>Judicial Nominations and Confirmations: Fact and Fiction</w:t>
      </w:r>
      <w:r>
        <w:rPr>
          <w:rFonts w:ascii="Arial Unicode MS" w:eastAsia="Arial Unicode MS" w:hAnsi="Arial Unicode MS" w:cs="Arial Unicode MS"/>
          <w:color w:val="000000"/>
          <w:sz w:val="18"/>
        </w:rPr>
        <w:t xml:space="preserve">, BROOKINGS (Dec. 30, 2013), </w:t>
      </w:r>
      <w:hyperlink r:id="rId213" w:history="1">
        <w:r>
          <w:rPr>
            <w:rFonts w:ascii="Arial Unicode MS" w:eastAsia="Arial Unicode MS" w:hAnsi="Arial Unicode MS" w:cs="Arial Unicode MS"/>
            <w:i/>
            <w:color w:val="0077CC"/>
            <w:sz w:val="18"/>
            <w:u w:val="single"/>
            <w:shd w:val="clear" w:color="auto" w:fill="FFFFFF"/>
          </w:rPr>
          <w:t>https://www.brookings</w:t>
        </w:r>
        <w:r>
          <w:rPr>
            <w:rFonts w:ascii="Arial Unicode MS" w:eastAsia="Arial Unicode MS" w:hAnsi="Arial Unicode MS" w:cs="Arial Unicode MS"/>
            <w:i/>
            <w:color w:val="0077CC"/>
            <w:sz w:val="18"/>
            <w:u w:val="single"/>
            <w:shd w:val="clear" w:color="auto" w:fill="FFFFFF"/>
          </w:rPr>
          <w:t>.edu/blog/fixgov/2013/12/30/judicial-nominations-and-confirmations-fact-and-fiction/</w:t>
        </w:r>
      </w:hyperlink>
      <w:r>
        <w:rPr>
          <w:rFonts w:ascii="Arial Unicode MS" w:eastAsia="Arial Unicode MS" w:hAnsi="Arial Unicode MS" w:cs="Arial Unicode MS"/>
          <w:color w:val="000000"/>
          <w:sz w:val="18"/>
        </w:rPr>
        <w:t xml:space="preserve"> [</w:t>
      </w:r>
      <w:hyperlink r:id="rId214" w:history="1">
        <w:r>
          <w:rPr>
            <w:rFonts w:ascii="Arial Unicode MS" w:eastAsia="Arial Unicode MS" w:hAnsi="Arial Unicode MS" w:cs="Arial Unicode MS"/>
            <w:i/>
            <w:color w:val="0077CC"/>
            <w:sz w:val="18"/>
            <w:u w:val="single"/>
            <w:shd w:val="clear" w:color="auto" w:fill="FFFFFF"/>
          </w:rPr>
          <w:t>https://perma.cc/KQL3-JENX</w:t>
        </w:r>
      </w:hyperlink>
      <w:r>
        <w:rPr>
          <w:rFonts w:ascii="Arial Unicode MS" w:eastAsia="Arial Unicode MS" w:hAnsi="Arial Unicode MS" w:cs="Arial Unicode MS"/>
          <w:color w:val="000000"/>
          <w:sz w:val="18"/>
        </w:rPr>
        <w:t>].</w:t>
      </w:r>
    </w:p>
  </w:footnote>
  <w:footnote w:id="238">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238 </w:t>
      </w:r>
      <w:r>
        <w:rPr>
          <w:rFonts w:ascii="Arial Unicode MS" w:eastAsia="Arial Unicode MS" w:hAnsi="Arial Unicode MS" w:cs="Arial Unicode MS"/>
          <w:color w:val="000000"/>
          <w:sz w:val="18"/>
        </w:rPr>
        <w:t xml:space="preserve">      Burgess Everett &amp; Marianne Levine,       </w:t>
      </w:r>
      <w:r>
        <w:rPr>
          <w:rFonts w:ascii="Arial Unicode MS" w:eastAsia="Arial Unicode MS" w:hAnsi="Arial Unicode MS" w:cs="Arial Unicode MS"/>
          <w:i/>
          <w:color w:val="000000"/>
          <w:sz w:val="18"/>
        </w:rPr>
        <w:t>2020 Dems warm to expanding Supreme Court</w:t>
      </w:r>
      <w:r>
        <w:rPr>
          <w:rFonts w:ascii="Arial Unicode MS" w:eastAsia="Arial Unicode MS" w:hAnsi="Arial Unicode MS" w:cs="Arial Unicode MS"/>
          <w:color w:val="000000"/>
          <w:sz w:val="18"/>
        </w:rPr>
        <w:t xml:space="preserve">, POLITICO (Mar. 18, 2019, 5:04 AM), </w:t>
      </w:r>
      <w:hyperlink r:id="rId215" w:history="1">
        <w:r>
          <w:rPr>
            <w:rFonts w:ascii="Arial Unicode MS" w:eastAsia="Arial Unicode MS" w:hAnsi="Arial Unicode MS" w:cs="Arial Unicode MS"/>
            <w:i/>
            <w:color w:val="0077CC"/>
            <w:sz w:val="18"/>
            <w:u w:val="single"/>
            <w:shd w:val="clear" w:color="auto" w:fill="FFFFFF"/>
          </w:rPr>
          <w:t>https://www.politico.com/story/2019/03/18/2020-democrats-supreme-court-1223625</w:t>
        </w:r>
      </w:hyperlink>
      <w:r>
        <w:rPr>
          <w:rFonts w:ascii="Arial Unicode MS" w:eastAsia="Arial Unicode MS" w:hAnsi="Arial Unicode MS" w:cs="Arial Unicode MS"/>
          <w:color w:val="000000"/>
          <w:sz w:val="18"/>
        </w:rPr>
        <w:t xml:space="preserve"> [</w:t>
      </w:r>
      <w:hyperlink r:id="rId216" w:history="1">
        <w:r>
          <w:rPr>
            <w:rFonts w:ascii="Arial Unicode MS" w:eastAsia="Arial Unicode MS" w:hAnsi="Arial Unicode MS" w:cs="Arial Unicode MS"/>
            <w:i/>
            <w:color w:val="0077CC"/>
            <w:sz w:val="18"/>
            <w:u w:val="single"/>
            <w:shd w:val="clear" w:color="auto" w:fill="FFFFFF"/>
          </w:rPr>
          <w:t>h</w:t>
        </w:r>
        <w:r>
          <w:rPr>
            <w:rFonts w:ascii="Arial Unicode MS" w:eastAsia="Arial Unicode MS" w:hAnsi="Arial Unicode MS" w:cs="Arial Unicode MS"/>
            <w:i/>
            <w:color w:val="0077CC"/>
            <w:sz w:val="18"/>
            <w:u w:val="single"/>
            <w:shd w:val="clear" w:color="auto" w:fill="FFFFFF"/>
          </w:rPr>
          <w:t>ttps://perma.cc/D3RY-JZUU</w:t>
        </w:r>
      </w:hyperlink>
      <w:r>
        <w:rPr>
          <w:rFonts w:ascii="Arial Unicode MS" w:eastAsia="Arial Unicode MS" w:hAnsi="Arial Unicode MS" w:cs="Arial Unicode MS"/>
          <w:color w:val="000000"/>
          <w:sz w:val="18"/>
        </w:rPr>
        <w:t xml:space="preserve">]; Press Releases,       </w:t>
      </w:r>
      <w:r>
        <w:rPr>
          <w:rFonts w:ascii="Arial Unicode MS" w:eastAsia="Arial Unicode MS" w:hAnsi="Arial Unicode MS" w:cs="Arial Unicode MS"/>
          <w:i/>
          <w:color w:val="000000"/>
          <w:sz w:val="18"/>
        </w:rPr>
        <w:t>Expand the Supreme Court to Restore Justice and Democracy to Judicial System</w:t>
      </w:r>
      <w:r>
        <w:rPr>
          <w:rFonts w:ascii="Arial Unicode MS" w:eastAsia="Arial Unicode MS" w:hAnsi="Arial Unicode MS" w:cs="Arial Unicode MS"/>
          <w:color w:val="000000"/>
          <w:sz w:val="18"/>
        </w:rPr>
        <w:t xml:space="preserve">, April 15, 2021, </w:t>
      </w:r>
      <w:hyperlink r:id="rId217" w:history="1">
        <w:r>
          <w:rPr>
            <w:rFonts w:ascii="Arial Unicode MS" w:eastAsia="Arial Unicode MS" w:hAnsi="Arial Unicode MS" w:cs="Arial Unicode MS"/>
            <w:i/>
            <w:color w:val="0077CC"/>
            <w:sz w:val="18"/>
            <w:u w:val="single"/>
            <w:shd w:val="clear" w:color="auto" w:fill="FFFFFF"/>
          </w:rPr>
          <w:t>https://judiciary.house.gov</w:t>
        </w:r>
        <w:r>
          <w:rPr>
            <w:rFonts w:ascii="Arial Unicode MS" w:eastAsia="Arial Unicode MS" w:hAnsi="Arial Unicode MS" w:cs="Arial Unicode MS"/>
            <w:i/>
            <w:color w:val="0077CC"/>
            <w:sz w:val="18"/>
            <w:u w:val="single"/>
            <w:shd w:val="clear" w:color="auto" w:fill="FFFFFF"/>
          </w:rPr>
          <w:t>/news/documentsingle.aspx?DocumentID=4508#:~:text=Washington%2C%20April%2015%2C%202021&amp;text=introduced%20the%20Judiciary%20Act%20of,a%2013%2Djustice%20Supreme%20Court</w:t>
        </w:r>
      </w:hyperlink>
      <w:r>
        <w:rPr>
          <w:rFonts w:ascii="Arial Unicode MS" w:eastAsia="Arial Unicode MS" w:hAnsi="Arial Unicode MS" w:cs="Arial Unicode MS"/>
          <w:color w:val="000000"/>
          <w:sz w:val="18"/>
        </w:rPr>
        <w:t>.</w:t>
      </w:r>
    </w:p>
  </w:footnote>
  <w:footnote w:id="239">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239 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 supra</w:t>
      </w:r>
      <w:r>
        <w:rPr>
          <w:rFonts w:ascii="Arial Unicode MS" w:eastAsia="Arial Unicode MS" w:hAnsi="Arial Unicode MS" w:cs="Arial Unicode MS"/>
          <w:color w:val="000000"/>
          <w:sz w:val="18"/>
        </w:rPr>
        <w:t xml:space="preserve"> note 115 and accompanying text.</w:t>
      </w:r>
    </w:p>
  </w:footnote>
  <w:footnote w:id="240">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240 </w:t>
      </w:r>
      <w:r>
        <w:rPr>
          <w:rFonts w:ascii="Arial Unicode MS" w:eastAsia="Arial Unicode MS" w:hAnsi="Arial Unicode MS" w:cs="Arial Unicode MS"/>
          <w:color w:val="000000"/>
          <w:sz w:val="18"/>
        </w:rPr>
        <w:t xml:space="preserve">      Daniel White,       </w:t>
      </w:r>
      <w:r>
        <w:rPr>
          <w:rFonts w:ascii="Arial Unicode MS" w:eastAsia="Arial Unicode MS" w:hAnsi="Arial Unicode MS" w:cs="Arial Unicode MS"/>
          <w:i/>
          <w:color w:val="000000"/>
          <w:sz w:val="18"/>
        </w:rPr>
        <w:t>Donald Trump Ramps Up Attacks Against Judge in Trump University Case</w:t>
      </w:r>
      <w:r>
        <w:rPr>
          <w:rFonts w:ascii="Arial Unicode MS" w:eastAsia="Arial Unicode MS" w:hAnsi="Arial Unicode MS" w:cs="Arial Unicode MS"/>
          <w:color w:val="000000"/>
          <w:sz w:val="18"/>
        </w:rPr>
        <w:t xml:space="preserve">, TIME (June 2, 2016, 8:50 PM), </w:t>
      </w:r>
      <w:hyperlink r:id="rId218" w:history="1">
        <w:r>
          <w:rPr>
            <w:rFonts w:ascii="Arial Unicode MS" w:eastAsia="Arial Unicode MS" w:hAnsi="Arial Unicode MS" w:cs="Arial Unicode MS"/>
            <w:i/>
            <w:color w:val="0077CC"/>
            <w:sz w:val="18"/>
            <w:u w:val="single"/>
            <w:shd w:val="clear" w:color="auto" w:fill="FFFFFF"/>
          </w:rPr>
          <w:t>https://time.com/4356045/donald-trump-judge-gonzalo-curiel/</w:t>
        </w:r>
      </w:hyperlink>
      <w:r>
        <w:rPr>
          <w:rFonts w:ascii="Arial Unicode MS" w:eastAsia="Arial Unicode MS" w:hAnsi="Arial Unicode MS" w:cs="Arial Unicode MS"/>
          <w:color w:val="000000"/>
          <w:sz w:val="18"/>
        </w:rPr>
        <w:t xml:space="preserve"> [</w:t>
      </w:r>
      <w:hyperlink r:id="rId219" w:history="1">
        <w:r>
          <w:rPr>
            <w:rFonts w:ascii="Arial Unicode MS" w:eastAsia="Arial Unicode MS" w:hAnsi="Arial Unicode MS" w:cs="Arial Unicode MS"/>
            <w:i/>
            <w:color w:val="0077CC"/>
            <w:sz w:val="18"/>
            <w:u w:val="single"/>
            <w:shd w:val="clear" w:color="auto" w:fill="FFFFFF"/>
          </w:rPr>
          <w:t>https://perma.cc/CBC2-XYJM</w:t>
        </w:r>
      </w:hyperlink>
      <w:r>
        <w:rPr>
          <w:rFonts w:ascii="Arial Unicode MS" w:eastAsia="Arial Unicode MS" w:hAnsi="Arial Unicode MS" w:cs="Arial Unicode MS"/>
          <w:color w:val="000000"/>
          <w:sz w:val="18"/>
        </w:rPr>
        <w:t>].</w:t>
      </w:r>
    </w:p>
  </w:footnote>
  <w:footnote w:id="241">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241 </w:t>
      </w:r>
      <w:r>
        <w:rPr>
          <w:rFonts w:ascii="Arial Unicode MS" w:eastAsia="Arial Unicode MS" w:hAnsi="Arial Unicode MS" w:cs="Arial Unicode MS"/>
          <w:color w:val="000000"/>
          <w:sz w:val="18"/>
        </w:rPr>
        <w:t xml:space="preserve">      Steven G. Calabresi,       </w:t>
      </w:r>
      <w:r>
        <w:rPr>
          <w:rFonts w:ascii="Arial Unicode MS" w:eastAsia="Arial Unicode MS" w:hAnsi="Arial Unicode MS" w:cs="Arial Unicode MS"/>
          <w:i/>
          <w:color w:val="000000"/>
          <w:sz w:val="18"/>
        </w:rPr>
        <w:t>Trump Can Criticize Judges All He Likes. Lincoln Did.</w:t>
      </w:r>
      <w:r>
        <w:rPr>
          <w:rFonts w:ascii="Arial Unicode MS" w:eastAsia="Arial Unicode MS" w:hAnsi="Arial Unicode MS" w:cs="Arial Unicode MS"/>
          <w:color w:val="000000"/>
          <w:sz w:val="18"/>
        </w:rPr>
        <w:t xml:space="preserve">, THE HILL (Feb. 8, 2017, 4:20 PM), </w:t>
      </w:r>
      <w:hyperlink r:id="rId220" w:history="1">
        <w:r>
          <w:rPr>
            <w:rFonts w:ascii="Arial Unicode MS" w:eastAsia="Arial Unicode MS" w:hAnsi="Arial Unicode MS" w:cs="Arial Unicode MS"/>
            <w:i/>
            <w:color w:val="0077CC"/>
            <w:sz w:val="18"/>
            <w:u w:val="single"/>
            <w:shd w:val="clear" w:color="auto" w:fill="FFFFFF"/>
          </w:rPr>
          <w:t>http://thehill.com/blogs/pundits-blog/the-judiciary/318547-trump-can-criticize-so-called-judges-all-he-likes-lincoln</w:t>
        </w:r>
      </w:hyperlink>
      <w:r>
        <w:rPr>
          <w:rFonts w:ascii="Arial Unicode MS" w:eastAsia="Arial Unicode MS" w:hAnsi="Arial Unicode MS" w:cs="Arial Unicode MS"/>
          <w:color w:val="000000"/>
          <w:sz w:val="18"/>
        </w:rPr>
        <w:t xml:space="preserve"> [</w:t>
      </w:r>
      <w:hyperlink r:id="rId221" w:history="1">
        <w:r>
          <w:rPr>
            <w:rFonts w:ascii="Arial Unicode MS" w:eastAsia="Arial Unicode MS" w:hAnsi="Arial Unicode MS" w:cs="Arial Unicode MS"/>
            <w:i/>
            <w:color w:val="0077CC"/>
            <w:sz w:val="18"/>
            <w:u w:val="single"/>
            <w:shd w:val="clear" w:color="auto" w:fill="FFFFFF"/>
          </w:rPr>
          <w:t>https://perma.cc/7F4V-P599</w:t>
        </w:r>
      </w:hyperlink>
      <w:r>
        <w:rPr>
          <w:rFonts w:ascii="Arial Unicode MS" w:eastAsia="Arial Unicode MS" w:hAnsi="Arial Unicode MS" w:cs="Arial Unicode MS"/>
          <w:color w:val="000000"/>
          <w:sz w:val="18"/>
        </w:rPr>
        <w:t>].</w:t>
      </w:r>
    </w:p>
  </w:footnote>
  <w:footnote w:id="242">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242 </w:t>
      </w:r>
      <w:r>
        <w:rPr>
          <w:rFonts w:ascii="Arial Unicode MS" w:eastAsia="Arial Unicode MS" w:hAnsi="Arial Unicode MS" w:cs="Arial Unicode MS"/>
          <w:color w:val="000000"/>
          <w:sz w:val="18"/>
        </w:rPr>
        <w:t xml:space="preserve">      Garrett Epps,       </w:t>
      </w:r>
      <w:r>
        <w:rPr>
          <w:rFonts w:ascii="Arial Unicode MS" w:eastAsia="Arial Unicode MS" w:hAnsi="Arial Unicode MS" w:cs="Arial Unicode MS"/>
          <w:i/>
          <w:color w:val="000000"/>
          <w:sz w:val="18"/>
        </w:rPr>
        <w:t>With the Travel Ban, Federal Courts Face a New Legal Issue</w:t>
      </w:r>
      <w:r>
        <w:rPr>
          <w:rFonts w:ascii="Arial Unicode MS" w:eastAsia="Arial Unicode MS" w:hAnsi="Arial Unicode MS" w:cs="Arial Unicode MS"/>
          <w:color w:val="000000"/>
          <w:sz w:val="18"/>
        </w:rPr>
        <w:t xml:space="preserve">, USA TODAY (Mar. 21, 2017), </w:t>
      </w:r>
      <w:hyperlink r:id="rId222" w:history="1">
        <w:r>
          <w:rPr>
            <w:rFonts w:ascii="Arial Unicode MS" w:eastAsia="Arial Unicode MS" w:hAnsi="Arial Unicode MS" w:cs="Arial Unicode MS"/>
            <w:i/>
            <w:color w:val="0077CC"/>
            <w:sz w:val="18"/>
            <w:u w:val="single"/>
            <w:shd w:val="clear" w:color="auto" w:fill="FFFFFF"/>
          </w:rPr>
          <w:t>https://www.theatlantic.com/politics/archive/2017/03/with-the-travel-ban-federal-courts-face-a-new-legal-issue/520200/</w:t>
        </w:r>
      </w:hyperlink>
      <w:r>
        <w:rPr>
          <w:rFonts w:ascii="Arial Unicode MS" w:eastAsia="Arial Unicode MS" w:hAnsi="Arial Unicode MS" w:cs="Arial Unicode MS"/>
          <w:color w:val="000000"/>
          <w:sz w:val="18"/>
        </w:rPr>
        <w:t xml:space="preserve"> [</w:t>
      </w:r>
      <w:hyperlink r:id="rId223" w:history="1">
        <w:r>
          <w:rPr>
            <w:rFonts w:ascii="Arial Unicode MS" w:eastAsia="Arial Unicode MS" w:hAnsi="Arial Unicode MS" w:cs="Arial Unicode MS"/>
            <w:i/>
            <w:color w:val="0077CC"/>
            <w:sz w:val="18"/>
            <w:u w:val="single"/>
            <w:shd w:val="clear" w:color="auto" w:fill="FFFFFF"/>
          </w:rPr>
          <w:t>https://perma.cc/P3C2-4NZT</w:t>
        </w:r>
      </w:hyperlink>
      <w:r>
        <w:rPr>
          <w:rFonts w:ascii="Arial Unicode MS" w:eastAsia="Arial Unicode MS" w:hAnsi="Arial Unicode MS" w:cs="Arial Unicode MS"/>
          <w:color w:val="000000"/>
          <w:sz w:val="18"/>
        </w:rPr>
        <w:t>]; Dav</w:t>
      </w:r>
      <w:r>
        <w:rPr>
          <w:rFonts w:ascii="Arial Unicode MS" w:eastAsia="Arial Unicode MS" w:hAnsi="Arial Unicode MS" w:cs="Arial Unicode MS"/>
          <w:color w:val="000000"/>
          <w:sz w:val="18"/>
        </w:rPr>
        <w:t xml:space="preserve">id Jackson,       </w:t>
      </w:r>
      <w:r>
        <w:rPr>
          <w:rFonts w:ascii="Arial Unicode MS" w:eastAsia="Arial Unicode MS" w:hAnsi="Arial Unicode MS" w:cs="Arial Unicode MS"/>
          <w:i/>
          <w:color w:val="000000"/>
          <w:sz w:val="18"/>
        </w:rPr>
        <w:t>Trump Seeks Quick Supreme Court Review of "Travel Ban"</w:t>
      </w:r>
      <w:r>
        <w:rPr>
          <w:rFonts w:ascii="Arial Unicode MS" w:eastAsia="Arial Unicode MS" w:hAnsi="Arial Unicode MS" w:cs="Arial Unicode MS"/>
          <w:color w:val="000000"/>
          <w:sz w:val="18"/>
        </w:rPr>
        <w:t xml:space="preserve">, USA TODAY (June 5, 2017, 7:17 AM), </w:t>
      </w:r>
      <w:hyperlink r:id="rId224" w:history="1">
        <w:r>
          <w:rPr>
            <w:rFonts w:ascii="Arial Unicode MS" w:eastAsia="Arial Unicode MS" w:hAnsi="Arial Unicode MS" w:cs="Arial Unicode MS"/>
            <w:i/>
            <w:color w:val="0077CC"/>
            <w:sz w:val="18"/>
            <w:u w:val="single"/>
            <w:shd w:val="clear" w:color="auto" w:fill="FFFFFF"/>
          </w:rPr>
          <w:t>https://www.usatoday.com/s</w:t>
        </w:r>
        <w:r>
          <w:rPr>
            <w:rFonts w:ascii="Arial Unicode MS" w:eastAsia="Arial Unicode MS" w:hAnsi="Arial Unicode MS" w:cs="Arial Unicode MS"/>
            <w:i/>
            <w:color w:val="0077CC"/>
            <w:sz w:val="18"/>
            <w:u w:val="single"/>
            <w:shd w:val="clear" w:color="auto" w:fill="FFFFFF"/>
          </w:rPr>
          <w:t>tory/news/politics/2017/06/05/donald-trump-travel-ban-supreme-court/102509292/</w:t>
        </w:r>
      </w:hyperlink>
      <w:r>
        <w:rPr>
          <w:rFonts w:ascii="Arial Unicode MS" w:eastAsia="Arial Unicode MS" w:hAnsi="Arial Unicode MS" w:cs="Arial Unicode MS"/>
          <w:color w:val="000000"/>
          <w:sz w:val="18"/>
        </w:rPr>
        <w:t xml:space="preserve"> [</w:t>
      </w:r>
      <w:hyperlink r:id="rId225" w:history="1">
        <w:r>
          <w:rPr>
            <w:rFonts w:ascii="Arial Unicode MS" w:eastAsia="Arial Unicode MS" w:hAnsi="Arial Unicode MS" w:cs="Arial Unicode MS"/>
            <w:i/>
            <w:color w:val="0077CC"/>
            <w:sz w:val="18"/>
            <w:u w:val="single"/>
            <w:shd w:val="clear" w:color="auto" w:fill="FFFFFF"/>
          </w:rPr>
          <w:t>https://perma.cc/A5ZX-BP7A</w:t>
        </w:r>
      </w:hyperlink>
      <w:r>
        <w:rPr>
          <w:rFonts w:ascii="Arial Unicode MS" w:eastAsia="Arial Unicode MS" w:hAnsi="Arial Unicode MS" w:cs="Arial Unicode MS"/>
          <w:color w:val="000000"/>
          <w:sz w:val="18"/>
        </w:rPr>
        <w:t>].</w:t>
      </w:r>
    </w:p>
  </w:footnote>
  <w:footnote w:id="243">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243 </w:t>
      </w:r>
      <w:r>
        <w:rPr>
          <w:rFonts w:ascii="Arial Unicode MS" w:eastAsia="Arial Unicode MS" w:hAnsi="Arial Unicode MS" w:cs="Arial Unicode MS"/>
          <w:color w:val="000000"/>
          <w:sz w:val="18"/>
        </w:rPr>
        <w:t xml:space="preserve">      Jacob Pramuk,       </w:t>
      </w:r>
      <w:r>
        <w:rPr>
          <w:rFonts w:ascii="Arial Unicode MS" w:eastAsia="Arial Unicode MS" w:hAnsi="Arial Unicode MS" w:cs="Arial Unicode MS"/>
          <w:i/>
          <w:color w:val="000000"/>
          <w:sz w:val="18"/>
        </w:rPr>
        <w:t>Trump Defiant on Travel Ban, Blasts the Courts as "So Political"</w:t>
      </w:r>
      <w:r>
        <w:rPr>
          <w:rFonts w:ascii="Arial Unicode MS" w:eastAsia="Arial Unicode MS" w:hAnsi="Arial Unicode MS" w:cs="Arial Unicode MS"/>
          <w:color w:val="000000"/>
          <w:sz w:val="18"/>
        </w:rPr>
        <w:t>, CNBC (Fe</w:t>
      </w:r>
      <w:r>
        <w:rPr>
          <w:rFonts w:ascii="Arial Unicode MS" w:eastAsia="Arial Unicode MS" w:hAnsi="Arial Unicode MS" w:cs="Arial Unicode MS"/>
          <w:color w:val="000000"/>
          <w:sz w:val="18"/>
        </w:rPr>
        <w:t xml:space="preserve">b. 8, 2017, 10:55 AM), </w:t>
      </w:r>
      <w:hyperlink r:id="rId226" w:history="1">
        <w:r>
          <w:rPr>
            <w:rFonts w:ascii="Arial Unicode MS" w:eastAsia="Arial Unicode MS" w:hAnsi="Arial Unicode MS" w:cs="Arial Unicode MS"/>
            <w:i/>
            <w:color w:val="0077CC"/>
            <w:sz w:val="18"/>
            <w:u w:val="single"/>
            <w:shd w:val="clear" w:color="auto" w:fill="FFFFFF"/>
          </w:rPr>
          <w:t>https://www.cnbc.com/2017/02/08/trump-defends-his-immigration-order-to-police-claims-courts-seem</w:t>
        </w:r>
        <w:r>
          <w:rPr>
            <w:rFonts w:ascii="Arial Unicode MS" w:eastAsia="Arial Unicode MS" w:hAnsi="Arial Unicode MS" w:cs="Arial Unicode MS"/>
            <w:i/>
            <w:color w:val="0077CC"/>
            <w:sz w:val="18"/>
            <w:u w:val="single"/>
            <w:shd w:val="clear" w:color="auto" w:fill="FFFFFF"/>
          </w:rPr>
          <w:t>-to-be-so-political.html</w:t>
        </w:r>
      </w:hyperlink>
      <w:r>
        <w:rPr>
          <w:rFonts w:ascii="Arial Unicode MS" w:eastAsia="Arial Unicode MS" w:hAnsi="Arial Unicode MS" w:cs="Arial Unicode MS"/>
          <w:color w:val="000000"/>
          <w:sz w:val="18"/>
        </w:rPr>
        <w:t xml:space="preserve"> [</w:t>
      </w:r>
      <w:hyperlink r:id="rId227" w:history="1">
        <w:r>
          <w:rPr>
            <w:rFonts w:ascii="Arial Unicode MS" w:eastAsia="Arial Unicode MS" w:hAnsi="Arial Unicode MS" w:cs="Arial Unicode MS"/>
            <w:i/>
            <w:color w:val="0077CC"/>
            <w:sz w:val="18"/>
            <w:u w:val="single"/>
            <w:shd w:val="clear" w:color="auto" w:fill="FFFFFF"/>
          </w:rPr>
          <w:t>https://perma.cc/KT77-394V</w:t>
        </w:r>
      </w:hyperlink>
      <w:r>
        <w:rPr>
          <w:rFonts w:ascii="Arial Unicode MS" w:eastAsia="Arial Unicode MS" w:hAnsi="Arial Unicode MS" w:cs="Arial Unicode MS"/>
          <w:color w:val="000000"/>
          <w:sz w:val="18"/>
        </w:rPr>
        <w:t>].</w:t>
      </w:r>
    </w:p>
  </w:footnote>
  <w:footnote w:id="244">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244 </w:t>
      </w:r>
      <w:r>
        <w:rPr>
          <w:rFonts w:ascii="Arial Unicode MS" w:eastAsia="Arial Unicode MS" w:hAnsi="Arial Unicode MS" w:cs="Arial Unicode MS"/>
          <w:color w:val="000000"/>
          <w:sz w:val="18"/>
        </w:rPr>
        <w:t xml:space="preserve">      Peter Baker,       </w:t>
      </w:r>
      <w:r>
        <w:rPr>
          <w:rFonts w:ascii="Arial Unicode MS" w:eastAsia="Arial Unicode MS" w:hAnsi="Arial Unicode MS" w:cs="Arial Unicode MS"/>
          <w:i/>
          <w:color w:val="000000"/>
          <w:sz w:val="18"/>
        </w:rPr>
        <w:t>Trump Clashes Early with Courts, Portending Years of Legal Battles</w:t>
      </w:r>
      <w:r>
        <w:rPr>
          <w:rFonts w:ascii="Arial Unicode MS" w:eastAsia="Arial Unicode MS" w:hAnsi="Arial Unicode MS" w:cs="Arial Unicode MS"/>
          <w:color w:val="000000"/>
          <w:sz w:val="18"/>
        </w:rPr>
        <w:t xml:space="preserve">, N.Y. TIMES (Feb. 5, 2017), </w:t>
      </w:r>
      <w:hyperlink r:id="rId228" w:history="1">
        <w:r>
          <w:rPr>
            <w:rFonts w:ascii="Arial Unicode MS" w:eastAsia="Arial Unicode MS" w:hAnsi="Arial Unicode MS" w:cs="Arial Unicode MS"/>
            <w:i/>
            <w:color w:val="0077CC"/>
            <w:sz w:val="18"/>
            <w:u w:val="single"/>
            <w:shd w:val="clear" w:color="auto" w:fill="FFFFFF"/>
          </w:rPr>
          <w:t>https://www.nytimes.com/2017/02/05/us/politics/donald-trump-mike-pence-travel-ban-judge.html</w:t>
        </w:r>
      </w:hyperlink>
      <w:r>
        <w:rPr>
          <w:rFonts w:ascii="Arial Unicode MS" w:eastAsia="Arial Unicode MS" w:hAnsi="Arial Unicode MS" w:cs="Arial Unicode MS"/>
          <w:color w:val="000000"/>
          <w:sz w:val="18"/>
        </w:rPr>
        <w:t xml:space="preserve"> [</w:t>
      </w:r>
      <w:hyperlink r:id="rId229" w:history="1">
        <w:r>
          <w:rPr>
            <w:rFonts w:ascii="Arial Unicode MS" w:eastAsia="Arial Unicode MS" w:hAnsi="Arial Unicode MS" w:cs="Arial Unicode MS"/>
            <w:i/>
            <w:color w:val="0077CC"/>
            <w:sz w:val="18"/>
            <w:u w:val="single"/>
            <w:shd w:val="clear" w:color="auto" w:fill="FFFFFF"/>
          </w:rPr>
          <w:t>https://perm</w:t>
        </w:r>
        <w:r>
          <w:rPr>
            <w:rFonts w:ascii="Arial Unicode MS" w:eastAsia="Arial Unicode MS" w:hAnsi="Arial Unicode MS" w:cs="Arial Unicode MS"/>
            <w:i/>
            <w:color w:val="0077CC"/>
            <w:sz w:val="18"/>
            <w:u w:val="single"/>
            <w:shd w:val="clear" w:color="auto" w:fill="FFFFFF"/>
          </w:rPr>
          <w:t>a.cc/KT77-394V</w:t>
        </w:r>
      </w:hyperlink>
      <w:r>
        <w:rPr>
          <w:rFonts w:ascii="Arial Unicode MS" w:eastAsia="Arial Unicode MS" w:hAnsi="Arial Unicode MS" w:cs="Arial Unicode MS"/>
          <w:color w:val="000000"/>
          <w:sz w:val="18"/>
        </w:rPr>
        <w:t>].</w:t>
      </w:r>
    </w:p>
  </w:footnote>
  <w:footnote w:id="245">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245 </w:t>
      </w:r>
      <w:r>
        <w:rPr>
          <w:rFonts w:ascii="Arial Unicode MS" w:eastAsia="Arial Unicode MS" w:hAnsi="Arial Unicode MS" w:cs="Arial Unicode MS"/>
          <w:color w:val="000000"/>
          <w:sz w:val="18"/>
        </w:rPr>
        <w:t xml:space="preserve">      Matt Zapotosky,       </w:t>
      </w:r>
      <w:r>
        <w:rPr>
          <w:rFonts w:ascii="Arial Unicode MS" w:eastAsia="Arial Unicode MS" w:hAnsi="Arial Unicode MS" w:cs="Arial Unicode MS"/>
          <w:i/>
          <w:color w:val="000000"/>
          <w:sz w:val="18"/>
        </w:rPr>
        <w:t>Trump Said Dangerous People Might be Pouring in Without His Travel Ban. But He's Not Rushing to Restore It.</w:t>
      </w:r>
      <w:r>
        <w:rPr>
          <w:rFonts w:ascii="Arial Unicode MS" w:eastAsia="Arial Unicode MS" w:hAnsi="Arial Unicode MS" w:cs="Arial Unicode MS"/>
          <w:color w:val="000000"/>
          <w:sz w:val="18"/>
        </w:rPr>
        <w:t xml:space="preserve">, WASH. POST (Mar. 23, 2017, 4:43 PM), </w:t>
      </w:r>
      <w:hyperlink r:id="rId230" w:history="1">
        <w:r>
          <w:rPr>
            <w:rFonts w:ascii="Arial Unicode MS" w:eastAsia="Arial Unicode MS" w:hAnsi="Arial Unicode MS" w:cs="Arial Unicode MS"/>
            <w:i/>
            <w:color w:val="0077CC"/>
            <w:sz w:val="18"/>
            <w:u w:val="single"/>
            <w:shd w:val="clear" w:color="auto" w:fill="FFFFFF"/>
          </w:rPr>
          <w:t>https://washingtonpost.com/news/post-nation/wp/2017/03/23/trump-said-dangerous-people-might-be-pouring-in-without</w:t>
        </w:r>
      </w:hyperlink>
      <w:r>
        <w:rPr>
          <w:rFonts w:ascii="Arial Unicode MS" w:eastAsia="Arial Unicode MS" w:hAnsi="Arial Unicode MS" w:cs="Arial Unicode MS"/>
          <w:color w:val="000000"/>
          <w:sz w:val="18"/>
        </w:rPr>
        <w:t xml:space="preserve"> -his-travel-ban-but-hes-not-rushing-to-restore-it [</w:t>
      </w:r>
      <w:hyperlink r:id="rId231" w:history="1">
        <w:r>
          <w:rPr>
            <w:rFonts w:ascii="Arial Unicode MS" w:eastAsia="Arial Unicode MS" w:hAnsi="Arial Unicode MS" w:cs="Arial Unicode MS"/>
            <w:i/>
            <w:color w:val="0077CC"/>
            <w:sz w:val="18"/>
            <w:u w:val="single"/>
            <w:shd w:val="clear" w:color="auto" w:fill="FFFFFF"/>
          </w:rPr>
          <w:t>https://perma.cc/2H5J-BJCV</w:t>
        </w:r>
      </w:hyperlink>
      <w:r>
        <w:rPr>
          <w:rFonts w:ascii="Arial Unicode MS" w:eastAsia="Arial Unicode MS" w:hAnsi="Arial Unicode MS" w:cs="Arial Unicode MS"/>
          <w:color w:val="000000"/>
          <w:sz w:val="18"/>
        </w:rPr>
        <w:t>].</w:t>
      </w:r>
    </w:p>
  </w:footnote>
  <w:footnote w:id="246">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246 </w:t>
      </w:r>
      <w:r>
        <w:rPr>
          <w:rFonts w:ascii="Arial Unicode MS" w:eastAsia="Arial Unicode MS" w:hAnsi="Arial Unicode MS" w:cs="Arial Unicode MS"/>
          <w:color w:val="000000"/>
          <w:sz w:val="18"/>
        </w:rPr>
        <w:t xml:space="preserve">      Katie Reilly,       </w:t>
      </w:r>
      <w:r>
        <w:rPr>
          <w:rFonts w:ascii="Arial Unicode MS" w:eastAsia="Arial Unicode MS" w:hAnsi="Arial Unicode MS" w:cs="Arial Unicode MS"/>
          <w:i/>
          <w:color w:val="000000"/>
          <w:sz w:val="18"/>
        </w:rPr>
        <w:t>President Trump Escalates Attacks on "Obama Judges" After Rare Rebuke from Chief Justice</w:t>
      </w:r>
      <w:r>
        <w:rPr>
          <w:rFonts w:ascii="Arial Unicode MS" w:eastAsia="Arial Unicode MS" w:hAnsi="Arial Unicode MS" w:cs="Arial Unicode MS"/>
          <w:color w:val="000000"/>
          <w:sz w:val="18"/>
        </w:rPr>
        <w:t xml:space="preserve">, TIME (Nov. 21, 2018, 5:19 PM), </w:t>
      </w:r>
      <w:hyperlink r:id="rId232" w:history="1">
        <w:r>
          <w:rPr>
            <w:rFonts w:ascii="Arial Unicode MS" w:eastAsia="Arial Unicode MS" w:hAnsi="Arial Unicode MS" w:cs="Arial Unicode MS"/>
            <w:i/>
            <w:color w:val="0077CC"/>
            <w:sz w:val="18"/>
            <w:u w:val="single"/>
            <w:shd w:val="clear" w:color="auto" w:fill="FFFFFF"/>
          </w:rPr>
          <w:t>https://time.com/5461827/donald-trump-judiciary-chief-justice-john-roberts/</w:t>
        </w:r>
      </w:hyperlink>
      <w:r>
        <w:rPr>
          <w:rFonts w:ascii="Arial Unicode MS" w:eastAsia="Arial Unicode MS" w:hAnsi="Arial Unicode MS" w:cs="Arial Unicode MS"/>
          <w:color w:val="000000"/>
          <w:sz w:val="18"/>
        </w:rPr>
        <w:t xml:space="preserve"> [</w:t>
      </w:r>
      <w:hyperlink r:id="rId233" w:history="1">
        <w:r>
          <w:rPr>
            <w:rFonts w:ascii="Arial Unicode MS" w:eastAsia="Arial Unicode MS" w:hAnsi="Arial Unicode MS" w:cs="Arial Unicode MS"/>
            <w:i/>
            <w:color w:val="0077CC"/>
            <w:sz w:val="18"/>
            <w:u w:val="single"/>
            <w:shd w:val="clear" w:color="auto" w:fill="FFFFFF"/>
          </w:rPr>
          <w:t>https://perma.cc/627F-LA34</w:t>
        </w:r>
      </w:hyperlink>
      <w:r>
        <w:rPr>
          <w:rFonts w:ascii="Arial Unicode MS" w:eastAsia="Arial Unicode MS" w:hAnsi="Arial Unicode MS" w:cs="Arial Unicode MS"/>
          <w:color w:val="000000"/>
          <w:sz w:val="18"/>
        </w:rPr>
        <w:t>].</w:t>
      </w:r>
    </w:p>
  </w:footnote>
  <w:footnote w:id="247">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247 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Id.</w:t>
      </w:r>
      <w:r>
        <w:rPr>
          <w:rFonts w:ascii="Arial Unicode MS" w:eastAsia="Arial Unicode MS" w:hAnsi="Arial Unicode MS" w:cs="Arial Unicode MS"/>
          <w:color w:val="000000"/>
          <w:sz w:val="18"/>
        </w:rPr>
        <w:t xml:space="preserve">      </w:t>
      </w:r>
    </w:p>
  </w:footnote>
  <w:footnote w:id="248">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248 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Id.</w:t>
      </w:r>
      <w:r>
        <w:rPr>
          <w:rFonts w:ascii="Arial Unicode MS" w:eastAsia="Arial Unicode MS" w:hAnsi="Arial Unicode MS" w:cs="Arial Unicode MS"/>
          <w:color w:val="000000"/>
          <w:sz w:val="18"/>
        </w:rPr>
        <w:t xml:space="preserve">      </w:t>
      </w:r>
    </w:p>
  </w:footnote>
  <w:footnote w:id="249">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249 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Id.</w:t>
      </w:r>
      <w:r>
        <w:rPr>
          <w:rFonts w:ascii="Arial Unicode MS" w:eastAsia="Arial Unicode MS" w:hAnsi="Arial Unicode MS" w:cs="Arial Unicode MS"/>
          <w:color w:val="000000"/>
          <w:sz w:val="18"/>
        </w:rPr>
        <w:t xml:space="preserve">      </w:t>
      </w:r>
    </w:p>
  </w:footnote>
  <w:footnote w:id="250">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250 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Id.</w:t>
      </w:r>
      <w:r>
        <w:rPr>
          <w:rFonts w:ascii="Arial Unicode MS" w:eastAsia="Arial Unicode MS" w:hAnsi="Arial Unicode MS" w:cs="Arial Unicode MS"/>
          <w:color w:val="000000"/>
          <w:sz w:val="18"/>
        </w:rPr>
        <w:t xml:space="preserve">      </w:t>
      </w:r>
    </w:p>
  </w:footnote>
  <w:footnote w:id="251">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251 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Id.</w:t>
      </w:r>
      <w:r>
        <w:rPr>
          <w:rFonts w:ascii="Arial Unicode MS" w:eastAsia="Arial Unicode MS" w:hAnsi="Arial Unicode MS" w:cs="Arial Unicode MS"/>
          <w:color w:val="000000"/>
          <w:sz w:val="18"/>
        </w:rPr>
        <w:t xml:space="preserve"> A news report on the President's tweets noted that two other circuits--the Sixth and the Eleventh--have higher reversal rates than the Ninth.       </w:t>
      </w:r>
      <w:r>
        <w:rPr>
          <w:rFonts w:ascii="Arial Unicode MS" w:eastAsia="Arial Unicode MS" w:hAnsi="Arial Unicode MS" w:cs="Arial Unicode MS"/>
          <w:i/>
          <w:color w:val="000000"/>
          <w:sz w:val="18"/>
        </w:rPr>
        <w:t>Id.</w:t>
      </w:r>
    </w:p>
  </w:footnote>
  <w:footnote w:id="252">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252 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 e.g.</w:t>
      </w:r>
      <w:r>
        <w:rPr>
          <w:rFonts w:ascii="Arial Unicode MS" w:eastAsia="Arial Unicode MS" w:hAnsi="Arial Unicode MS" w:cs="Arial Unicode MS"/>
          <w:color w:val="000000"/>
          <w:sz w:val="18"/>
        </w:rPr>
        <w:t>, M</w:t>
      </w:r>
      <w:r>
        <w:rPr>
          <w:rFonts w:ascii="Arial Unicode MS" w:eastAsia="Arial Unicode MS" w:hAnsi="Arial Unicode MS" w:cs="Arial Unicode MS"/>
          <w:color w:val="000000"/>
          <w:sz w:val="18"/>
        </w:rPr>
        <w:t xml:space="preserve">arc A. Thiessen,       </w:t>
      </w:r>
      <w:r>
        <w:rPr>
          <w:rFonts w:ascii="Arial Unicode MS" w:eastAsia="Arial Unicode MS" w:hAnsi="Arial Unicode MS" w:cs="Arial Unicode MS"/>
          <w:i/>
          <w:color w:val="000000"/>
          <w:sz w:val="18"/>
        </w:rPr>
        <w:t>Opinion: Chief Justice Roberts is Wrong. We Do Have Obama Judges and Trump Judges</w:t>
      </w:r>
      <w:r>
        <w:rPr>
          <w:rFonts w:ascii="Arial Unicode MS" w:eastAsia="Arial Unicode MS" w:hAnsi="Arial Unicode MS" w:cs="Arial Unicode MS"/>
          <w:color w:val="000000"/>
          <w:sz w:val="18"/>
        </w:rPr>
        <w:t xml:space="preserve">, WASH. POST (Nov. 23, 2018, 3:05 PM), </w:t>
      </w:r>
      <w:hyperlink r:id="rId234" w:history="1">
        <w:r>
          <w:rPr>
            <w:rFonts w:ascii="Arial Unicode MS" w:eastAsia="Arial Unicode MS" w:hAnsi="Arial Unicode MS" w:cs="Arial Unicode MS"/>
            <w:i/>
            <w:color w:val="0077CC"/>
            <w:sz w:val="18"/>
            <w:u w:val="single"/>
            <w:shd w:val="clear" w:color="auto" w:fill="FFFFFF"/>
          </w:rPr>
          <w:t>https://www.washingtonpost.com/opinions/chief-justice-roberts-is-wrong-we-do-have-obama-judges-and-trump-judges/2018/11/23/ee8de9a2-ef2c-11e8-8679-934a2b33be52_story.html</w:t>
        </w:r>
      </w:hyperlink>
      <w:r>
        <w:rPr>
          <w:rFonts w:ascii="Arial Unicode MS" w:eastAsia="Arial Unicode MS" w:hAnsi="Arial Unicode MS" w:cs="Arial Unicode MS"/>
          <w:color w:val="000000"/>
          <w:sz w:val="18"/>
        </w:rPr>
        <w:t xml:space="preserve"> [</w:t>
      </w:r>
      <w:hyperlink r:id="rId235" w:history="1">
        <w:r>
          <w:rPr>
            <w:rFonts w:ascii="Arial Unicode MS" w:eastAsia="Arial Unicode MS" w:hAnsi="Arial Unicode MS" w:cs="Arial Unicode MS"/>
            <w:i/>
            <w:color w:val="0077CC"/>
            <w:sz w:val="18"/>
            <w:u w:val="single"/>
            <w:shd w:val="clear" w:color="auto" w:fill="FFFFFF"/>
          </w:rPr>
          <w:t>https://perma.cc/JQ8ZRQD2</w:t>
        </w:r>
      </w:hyperlink>
      <w:r>
        <w:rPr>
          <w:rFonts w:ascii="Arial Unicode MS" w:eastAsia="Arial Unicode MS" w:hAnsi="Arial Unicode MS" w:cs="Arial Unicode MS"/>
          <w:color w:val="000000"/>
          <w:sz w:val="18"/>
        </w:rPr>
        <w:t>].</w:t>
      </w:r>
    </w:p>
  </w:footnote>
  <w:footnote w:id="253">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253 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James L. Gibson &amp; Gregory A. Caldeira,       </w:t>
      </w:r>
      <w:r>
        <w:rPr>
          <w:rFonts w:ascii="Arial Unicode MS" w:eastAsia="Arial Unicode MS" w:hAnsi="Arial Unicode MS" w:cs="Arial Unicode MS"/>
          <w:i/>
          <w:color w:val="000000"/>
          <w:sz w:val="18"/>
        </w:rPr>
        <w:t>Has Legal Realism Damaged the Legitimacy of the U.S. Supreme Court?</w:t>
      </w:r>
      <w:r>
        <w:rPr>
          <w:rFonts w:ascii="Arial Unicode MS" w:eastAsia="Arial Unicode MS" w:hAnsi="Arial Unicode MS" w:cs="Arial Unicode MS"/>
          <w:color w:val="000000"/>
          <w:sz w:val="18"/>
        </w:rPr>
        <w:t>, 45 L. &amp; SOC'Y REV. 195, 214 (2011). The Chief Justice's own co</w:t>
      </w:r>
      <w:r>
        <w:rPr>
          <w:rFonts w:ascii="Arial Unicode MS" w:eastAsia="Arial Unicode MS" w:hAnsi="Arial Unicode MS" w:cs="Arial Unicode MS"/>
          <w:color w:val="000000"/>
          <w:sz w:val="18"/>
        </w:rPr>
        <w:t>nfirmation testimony, wherein he asserted that judges were like "umpires" who applied but did not make the rules, was a piece of political theater that hewed to a naïve formulation of the rule of law mantra that social science data has challenged, if not d</w:t>
      </w:r>
      <w:r>
        <w:rPr>
          <w:rFonts w:ascii="Arial Unicode MS" w:eastAsia="Arial Unicode MS" w:hAnsi="Arial Unicode MS" w:cs="Arial Unicode MS"/>
          <w:color w:val="000000"/>
          <w:sz w:val="18"/>
        </w:rPr>
        <w:t xml:space="preserve">ebunked.       </w:t>
      </w:r>
      <w:r>
        <w:rPr>
          <w:rFonts w:ascii="Arial Unicode MS" w:eastAsia="Arial Unicode MS" w:hAnsi="Arial Unicode MS" w:cs="Arial Unicode MS"/>
          <w:i/>
          <w:color w:val="000000"/>
          <w:sz w:val="18"/>
        </w:rPr>
        <w:t>Confirmation Hearing on the Nomination of John G. Roberts, Jr. to be Chief Justice of the United States, Hearings Before the S. Comm. on the Judiciary</w:t>
      </w:r>
      <w:r>
        <w:rPr>
          <w:rFonts w:ascii="Arial Unicode MS" w:eastAsia="Arial Unicode MS" w:hAnsi="Arial Unicode MS" w:cs="Arial Unicode MS"/>
          <w:color w:val="000000"/>
          <w:sz w:val="18"/>
        </w:rPr>
        <w:t>, 109th Cong. 55-56 (2005) (statement of John G. Roberts, Jr.). The Chief's statement here,</w:t>
      </w:r>
      <w:r>
        <w:rPr>
          <w:rFonts w:ascii="Arial Unicode MS" w:eastAsia="Arial Unicode MS" w:hAnsi="Arial Unicode MS" w:cs="Arial Unicode MS"/>
          <w:color w:val="000000"/>
          <w:sz w:val="18"/>
        </w:rPr>
        <w:t xml:space="preserve"> in contrast, contended only that judges do not self-identify as appendages of their appointing Presidents and do their "level best" to treat the parties equally--unexceptional claims relating to judges' motivations that attitudinal studies of judicial dec</w:t>
      </w:r>
      <w:r>
        <w:rPr>
          <w:rFonts w:ascii="Arial Unicode MS" w:eastAsia="Arial Unicode MS" w:hAnsi="Arial Unicode MS" w:cs="Arial Unicode MS"/>
          <w:color w:val="000000"/>
          <w:sz w:val="18"/>
        </w:rPr>
        <w:t xml:space="preserve">ision-making do not address or contradict.       </w:t>
      </w:r>
      <w:r>
        <w:rPr>
          <w:rFonts w:ascii="Arial Unicode MS" w:eastAsia="Arial Unicode MS" w:hAnsi="Arial Unicode MS" w:cs="Arial Unicode MS"/>
          <w:i/>
          <w:color w:val="000000"/>
          <w:sz w:val="18"/>
        </w:rPr>
        <w:t>Id.</w:t>
      </w:r>
    </w:p>
  </w:footnote>
  <w:footnote w:id="254">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254 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JAMES L. GIBSON &amp; GREGORY A. CALDEIRA, CITIZENS, COURTS, AND CONFIRMATIONS: POSITIVITY THEORY AND JUDGMENTS OF THE AMERICAN PEOPLE 123, 125 (2009).</w:t>
      </w:r>
    </w:p>
  </w:footnote>
  <w:footnote w:id="255">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255 </w:t>
      </w:r>
      <w:r>
        <w:rPr>
          <w:rFonts w:ascii="Arial Unicode MS" w:eastAsia="Arial Unicode MS" w:hAnsi="Arial Unicode MS" w:cs="Arial Unicode MS"/>
          <w:color w:val="000000"/>
          <w:sz w:val="18"/>
        </w:rPr>
        <w:t xml:space="preserve">      A second end-game strateg</w:t>
      </w:r>
      <w:r>
        <w:rPr>
          <w:rFonts w:ascii="Arial Unicode MS" w:eastAsia="Arial Unicode MS" w:hAnsi="Arial Unicode MS" w:cs="Arial Unicode MS"/>
          <w:color w:val="000000"/>
          <w:sz w:val="18"/>
        </w:rPr>
        <w:t xml:space="preserve">y--less germane to this sub-section on defiance of court orders but nonetheless relevant to the future of </w:t>
      </w:r>
      <w:r>
        <w:rPr>
          <w:rFonts w:ascii="Arial Unicode MS" w:eastAsia="Arial Unicode MS" w:hAnsi="Arial Unicode MS" w:cs="Arial Unicode MS"/>
          <w:b/>
          <w:i/>
          <w:color w:val="000000"/>
          <w:sz w:val="18"/>
          <w:u w:val="single"/>
        </w:rPr>
        <w:t>judicial</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b/>
          <w:i/>
          <w:color w:val="000000"/>
          <w:sz w:val="18"/>
          <w:u w:val="single"/>
        </w:rPr>
        <w:t>independence</w:t>
      </w:r>
      <w:r>
        <w:rPr>
          <w:rFonts w:ascii="Arial Unicode MS" w:eastAsia="Arial Unicode MS" w:hAnsi="Arial Unicode MS" w:cs="Arial Unicode MS"/>
          <w:color w:val="000000"/>
          <w:sz w:val="18"/>
        </w:rPr>
        <w:t xml:space="preserve"> generally--is that a campaign of delegitimizing rhetoric could intimidate judges into acquiescence to the President's will.</w:t>
      </w:r>
    </w:p>
  </w:footnote>
  <w:footnote w:id="256">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256 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David H. Gans,       </w:t>
      </w:r>
      <w:r>
        <w:rPr>
          <w:rFonts w:ascii="Arial Unicode MS" w:eastAsia="Arial Unicode MS" w:hAnsi="Arial Unicode MS" w:cs="Arial Unicode MS"/>
          <w:i/>
          <w:color w:val="000000"/>
          <w:sz w:val="18"/>
        </w:rPr>
        <w:t>The President's Duty to Obey Court Judgments</w:t>
      </w:r>
      <w:r>
        <w:rPr>
          <w:rFonts w:ascii="Arial Unicode MS" w:eastAsia="Arial Unicode MS" w:hAnsi="Arial Unicode MS" w:cs="Arial Unicode MS"/>
          <w:color w:val="000000"/>
          <w:sz w:val="18"/>
        </w:rPr>
        <w:t xml:space="preserve">, CONST. ACCOUNTABILITY CTR. 11 (June 2018), </w:t>
      </w:r>
      <w:hyperlink r:id="rId236" w:history="1">
        <w:r>
          <w:rPr>
            <w:rFonts w:ascii="Arial Unicode MS" w:eastAsia="Arial Unicode MS" w:hAnsi="Arial Unicode MS" w:cs="Arial Unicode MS"/>
            <w:i/>
            <w:color w:val="0077CC"/>
            <w:sz w:val="18"/>
            <w:u w:val="single"/>
            <w:shd w:val="clear" w:color="auto" w:fill="FFFFFF"/>
          </w:rPr>
          <w:t>https://www.theusconstitution.</w:t>
        </w:r>
        <w:r>
          <w:rPr>
            <w:rFonts w:ascii="Arial Unicode MS" w:eastAsia="Arial Unicode MS" w:hAnsi="Arial Unicode MS" w:cs="Arial Unicode MS"/>
            <w:i/>
            <w:color w:val="0077CC"/>
            <w:sz w:val="18"/>
            <w:u w:val="single"/>
            <w:shd w:val="clear" w:color="auto" w:fill="FFFFFF"/>
          </w:rPr>
          <w:t>org/wp-content/uploads/2018/06/Trump-Obey-Court-Judgm</w:t>
        </w:r>
      </w:hyperlink>
      <w:r>
        <w:rPr>
          <w:rFonts w:ascii="Arial Unicode MS" w:eastAsia="Arial Unicode MS" w:hAnsi="Arial Unicode MS" w:cs="Arial Unicode MS"/>
          <w:color w:val="000000"/>
          <w:sz w:val="18"/>
        </w:rPr>
        <w:t xml:space="preserve"> ents-Issue-Brief.pdf [</w:t>
      </w:r>
      <w:hyperlink r:id="rId237" w:history="1">
        <w:r>
          <w:rPr>
            <w:rFonts w:ascii="Arial Unicode MS" w:eastAsia="Arial Unicode MS" w:hAnsi="Arial Unicode MS" w:cs="Arial Unicode MS"/>
            <w:i/>
            <w:color w:val="0077CC"/>
            <w:sz w:val="18"/>
            <w:u w:val="single"/>
            <w:shd w:val="clear" w:color="auto" w:fill="FFFFFF"/>
          </w:rPr>
          <w:t>https://perma.cc/C84G-P9VD</w:t>
        </w:r>
      </w:hyperlink>
      <w:r>
        <w:rPr>
          <w:rFonts w:ascii="Arial Unicode MS" w:eastAsia="Arial Unicode MS" w:hAnsi="Arial Unicode MS" w:cs="Arial Unicode MS"/>
          <w:color w:val="000000"/>
          <w:sz w:val="18"/>
        </w:rPr>
        <w:t xml:space="preserve">] (explaining how Lincoln did not seek to defy the Court in       </w:t>
      </w:r>
      <w:r>
        <w:rPr>
          <w:rFonts w:ascii="Arial Unicode MS" w:eastAsia="Arial Unicode MS" w:hAnsi="Arial Unicode MS" w:cs="Arial Unicode MS"/>
          <w:i/>
          <w:color w:val="000000"/>
          <w:sz w:val="18"/>
        </w:rPr>
        <w:t>Ex Parte Merryman</w:t>
      </w:r>
      <w:r>
        <w:rPr>
          <w:rFonts w:ascii="Arial Unicode MS" w:eastAsia="Arial Unicode MS" w:hAnsi="Arial Unicode MS" w:cs="Arial Unicode MS"/>
          <w:color w:val="000000"/>
          <w:sz w:val="18"/>
        </w:rPr>
        <w:t>, but only to exercise a war</w:t>
      </w:r>
      <w:r>
        <w:rPr>
          <w:rFonts w:ascii="Arial Unicode MS" w:eastAsia="Arial Unicode MS" w:hAnsi="Arial Unicode MS" w:cs="Arial Unicode MS"/>
          <w:color w:val="000000"/>
          <w:sz w:val="18"/>
        </w:rPr>
        <w:t xml:space="preserve">time exception);       </w:t>
      </w:r>
      <w:r>
        <w:rPr>
          <w:rFonts w:ascii="Arial Unicode MS" w:eastAsia="Arial Unicode MS" w:hAnsi="Arial Unicode MS" w:cs="Arial Unicode MS"/>
          <w:i/>
          <w:color w:val="000000"/>
          <w:sz w:val="18"/>
        </w:rPr>
        <w:t>see also</w:t>
      </w:r>
      <w:r>
        <w:rPr>
          <w:rFonts w:ascii="Arial Unicode MS" w:eastAsia="Arial Unicode MS" w:hAnsi="Arial Unicode MS" w:cs="Arial Unicode MS"/>
          <w:color w:val="000000"/>
          <w:sz w:val="18"/>
        </w:rPr>
        <w:t xml:space="preserve"> Abraham Lincoln,       </w:t>
      </w:r>
      <w:r>
        <w:rPr>
          <w:rFonts w:ascii="Arial Unicode MS" w:eastAsia="Arial Unicode MS" w:hAnsi="Arial Unicode MS" w:cs="Arial Unicode MS"/>
          <w:i/>
          <w:color w:val="000000"/>
          <w:sz w:val="18"/>
        </w:rPr>
        <w:t>Message to Congress in Special Session, July 4, 1861, in</w:t>
      </w:r>
      <w:r>
        <w:rPr>
          <w:rFonts w:ascii="Arial Unicode MS" w:eastAsia="Arial Unicode MS" w:hAnsi="Arial Unicode MS" w:cs="Arial Unicode MS"/>
          <w:color w:val="000000"/>
          <w:sz w:val="18"/>
        </w:rPr>
        <w:t xml:space="preserve"> 4 COLLECTED WORKS OF ABRAHAM LINCOLN 421, 430 (Roy P. Basler ed., 1953) (emphasizing Lincoln's argument for an exception in the case of a wartim</w:t>
      </w:r>
      <w:r>
        <w:rPr>
          <w:rFonts w:ascii="Arial Unicode MS" w:eastAsia="Arial Unicode MS" w:hAnsi="Arial Unicode MS" w:cs="Arial Unicode MS"/>
          <w:color w:val="000000"/>
          <w:sz w:val="18"/>
        </w:rPr>
        <w:t xml:space="preserve">e emergency);       </w:t>
      </w:r>
      <w:r>
        <w:rPr>
          <w:rFonts w:ascii="Arial Unicode MS" w:eastAsia="Arial Unicode MS" w:hAnsi="Arial Unicode MS" w:cs="Arial Unicode MS"/>
          <w:i/>
          <w:color w:val="000000"/>
          <w:sz w:val="18"/>
        </w:rPr>
        <w:t xml:space="preserve">see generally </w:t>
      </w:r>
      <w:r>
        <w:rPr>
          <w:rFonts w:ascii="Arial Unicode MS" w:eastAsia="Arial Unicode MS" w:hAnsi="Arial Unicode MS" w:cs="Arial Unicode MS"/>
          <w:b/>
          <w:i/>
          <w:color w:val="000000"/>
          <w:sz w:val="18"/>
        </w:rPr>
        <w:t>Ex Parte Merryman, 17 F. Cas. 144, 147-48 (C.C.D. Md. 1861)</w:t>
      </w:r>
      <w:r>
        <w:rPr>
          <w:rFonts w:ascii="Arial Unicode MS" w:eastAsia="Arial Unicode MS" w:hAnsi="Arial Unicode MS" w:cs="Arial Unicode MS"/>
          <w:color w:val="000000"/>
          <w:sz w:val="18"/>
        </w:rPr>
        <w:t xml:space="preserve"> (No. 9,487) (holding that the President lacks the constitutional authority to suspend the privilege of the writ of habeas corpus and cannot authorize a military o</w:t>
      </w:r>
      <w:r>
        <w:rPr>
          <w:rFonts w:ascii="Arial Unicode MS" w:eastAsia="Arial Unicode MS" w:hAnsi="Arial Unicode MS" w:cs="Arial Unicode MS"/>
          <w:color w:val="000000"/>
          <w:sz w:val="18"/>
        </w:rPr>
        <w:t>fficer to do so).</w:t>
      </w:r>
    </w:p>
  </w:footnote>
  <w:footnote w:id="257">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257 </w:t>
      </w:r>
      <w:r>
        <w:rPr>
          <w:rFonts w:ascii="Arial Unicode MS" w:eastAsia="Arial Unicode MS" w:hAnsi="Arial Unicode MS" w:cs="Arial Unicode MS"/>
          <w:color w:val="000000"/>
          <w:sz w:val="18"/>
        </w:rPr>
        <w:t xml:space="preserve">      Thomas P. Wolf &amp; Brianna Cea,       </w:t>
      </w:r>
      <w:r>
        <w:rPr>
          <w:rFonts w:ascii="Arial Unicode MS" w:eastAsia="Arial Unicode MS" w:hAnsi="Arial Unicode MS" w:cs="Arial Unicode MS"/>
          <w:i/>
          <w:color w:val="000000"/>
          <w:sz w:val="18"/>
        </w:rPr>
        <w:t>A Critical History of the United States Census and Citizenship Questions</w:t>
      </w:r>
      <w:r>
        <w:rPr>
          <w:rFonts w:ascii="Arial Unicode MS" w:eastAsia="Arial Unicode MS" w:hAnsi="Arial Unicode MS" w:cs="Arial Unicode MS"/>
          <w:color w:val="000000"/>
          <w:sz w:val="18"/>
        </w:rPr>
        <w:t>, 108 GEO. L.J. ONLINE 1, 3 (2019).</w:t>
      </w:r>
    </w:p>
  </w:footnote>
  <w:footnote w:id="258">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258 </w:t>
      </w:r>
      <w:r>
        <w:rPr>
          <w:rFonts w:ascii="Arial Unicode MS" w:eastAsia="Arial Unicode MS" w:hAnsi="Arial Unicode MS" w:cs="Arial Unicode MS"/>
          <w:color w:val="000000"/>
          <w:sz w:val="18"/>
        </w:rPr>
        <w:t xml:space="preserve">      Andrew Prokop,       </w:t>
      </w:r>
      <w:r>
        <w:rPr>
          <w:rFonts w:ascii="Arial Unicode MS" w:eastAsia="Arial Unicode MS" w:hAnsi="Arial Unicode MS" w:cs="Arial Unicode MS"/>
          <w:i/>
          <w:color w:val="000000"/>
          <w:sz w:val="18"/>
        </w:rPr>
        <w:t>Trump's Census Citizenship Question Fiasco, Explained</w:t>
      </w:r>
      <w:r>
        <w:rPr>
          <w:rFonts w:ascii="Arial Unicode MS" w:eastAsia="Arial Unicode MS" w:hAnsi="Arial Unicode MS" w:cs="Arial Unicode MS"/>
          <w:color w:val="000000"/>
          <w:sz w:val="18"/>
        </w:rPr>
        <w:t xml:space="preserve">, VOX (July 11, 2019, 6:05 PM), </w:t>
      </w:r>
      <w:hyperlink r:id="rId238" w:history="1">
        <w:r>
          <w:rPr>
            <w:rFonts w:ascii="Arial Unicode MS" w:eastAsia="Arial Unicode MS" w:hAnsi="Arial Unicode MS" w:cs="Arial Unicode MS"/>
            <w:i/>
            <w:color w:val="0077CC"/>
            <w:sz w:val="18"/>
            <w:u w:val="single"/>
            <w:shd w:val="clear" w:color="auto" w:fill="FFFFFF"/>
          </w:rPr>
          <w:t>https://www.vox.com/2019/7/11/20689015/census-citizenship-question-trump-executive-order</w:t>
        </w:r>
      </w:hyperlink>
      <w:r>
        <w:rPr>
          <w:rFonts w:ascii="Arial Unicode MS" w:eastAsia="Arial Unicode MS" w:hAnsi="Arial Unicode MS" w:cs="Arial Unicode MS"/>
          <w:color w:val="000000"/>
          <w:sz w:val="18"/>
        </w:rPr>
        <w:t xml:space="preserve"> [</w:t>
      </w:r>
      <w:hyperlink r:id="rId239" w:history="1">
        <w:r>
          <w:rPr>
            <w:rFonts w:ascii="Arial Unicode MS" w:eastAsia="Arial Unicode MS" w:hAnsi="Arial Unicode MS" w:cs="Arial Unicode MS"/>
            <w:i/>
            <w:color w:val="0077CC"/>
            <w:sz w:val="18"/>
            <w:u w:val="single"/>
            <w:shd w:val="clear" w:color="auto" w:fill="FFFFFF"/>
          </w:rPr>
          <w:t>https://perma.cc/7WNM-EK9V</w:t>
        </w:r>
      </w:hyperlink>
      <w:r>
        <w:rPr>
          <w:rFonts w:ascii="Arial Unicode MS" w:eastAsia="Arial Unicode MS" w:hAnsi="Arial Unicode MS" w:cs="Arial Unicode MS"/>
          <w:color w:val="000000"/>
          <w:sz w:val="18"/>
        </w:rPr>
        <w:t>].</w:t>
      </w:r>
    </w:p>
  </w:footnote>
  <w:footnote w:id="259">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259 </w:t>
      </w:r>
      <w:r>
        <w:rPr>
          <w:rFonts w:ascii="Arial Unicode MS" w:eastAsia="Arial Unicode MS" w:hAnsi="Arial Unicode MS" w:cs="Arial Unicode MS"/>
          <w:color w:val="000000"/>
          <w:sz w:val="18"/>
        </w:rPr>
        <w:t xml:space="preserve">      </w:t>
      </w:r>
      <w:hyperlink r:id="rId240" w:history="1">
        <w:r>
          <w:rPr>
            <w:rFonts w:ascii="Arial Unicode MS" w:eastAsia="Arial Unicode MS" w:hAnsi="Arial Unicode MS" w:cs="Arial Unicode MS"/>
            <w:i/>
            <w:color w:val="0077CC"/>
            <w:sz w:val="18"/>
            <w:u w:val="single"/>
            <w:shd w:val="clear" w:color="auto" w:fill="FFFFFF"/>
          </w:rPr>
          <w:t>Dep't of Com. v. New York, 139 S. Ct. 2551, 2575-76 (2019)</w:t>
        </w:r>
      </w:hyperlink>
      <w:r>
        <w:rPr>
          <w:rFonts w:ascii="Arial Unicode MS" w:eastAsia="Arial Unicode MS" w:hAnsi="Arial Unicode MS" w:cs="Arial Unicode MS"/>
          <w:color w:val="000000"/>
          <w:sz w:val="18"/>
        </w:rPr>
        <w:t>.</w:t>
      </w:r>
    </w:p>
  </w:footnote>
  <w:footnote w:id="260">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260 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color w:val="000000"/>
          <w:sz w:val="18"/>
        </w:rPr>
        <w:t xml:space="preserve">   Jacqueline Thomsen,       </w:t>
      </w:r>
      <w:r>
        <w:rPr>
          <w:rFonts w:ascii="Arial Unicode MS" w:eastAsia="Arial Unicode MS" w:hAnsi="Arial Unicode MS" w:cs="Arial Unicode MS"/>
          <w:i/>
          <w:color w:val="000000"/>
          <w:sz w:val="18"/>
        </w:rPr>
        <w:t>Supreme Court Rules Against Trump on Census Citizenship Question</w:t>
      </w:r>
      <w:r>
        <w:rPr>
          <w:rFonts w:ascii="Arial Unicode MS" w:eastAsia="Arial Unicode MS" w:hAnsi="Arial Unicode MS" w:cs="Arial Unicode MS"/>
          <w:color w:val="000000"/>
          <w:sz w:val="18"/>
        </w:rPr>
        <w:t xml:space="preserve">, THE HILL (June 27, 2019, 10:44 AM), </w:t>
      </w:r>
      <w:hyperlink r:id="rId241" w:history="1">
        <w:r>
          <w:rPr>
            <w:rFonts w:ascii="Arial Unicode MS" w:eastAsia="Arial Unicode MS" w:hAnsi="Arial Unicode MS" w:cs="Arial Unicode MS"/>
            <w:i/>
            <w:color w:val="0077CC"/>
            <w:sz w:val="18"/>
            <w:u w:val="single"/>
            <w:shd w:val="clear" w:color="auto" w:fill="FFFFFF"/>
          </w:rPr>
          <w:t>https://thehill.com/regulation/court-battles/450641-supreme-court-rules-against-trump-administration-over-census</w:t>
        </w:r>
      </w:hyperlink>
      <w:r>
        <w:rPr>
          <w:rFonts w:ascii="Arial Unicode MS" w:eastAsia="Arial Unicode MS" w:hAnsi="Arial Unicode MS" w:cs="Arial Unicode MS"/>
          <w:color w:val="000000"/>
          <w:sz w:val="18"/>
        </w:rPr>
        <w:t xml:space="preserve"> [</w:t>
      </w:r>
      <w:hyperlink r:id="rId242" w:history="1">
        <w:r>
          <w:rPr>
            <w:rFonts w:ascii="Arial Unicode MS" w:eastAsia="Arial Unicode MS" w:hAnsi="Arial Unicode MS" w:cs="Arial Unicode MS"/>
            <w:i/>
            <w:color w:val="0077CC"/>
            <w:sz w:val="18"/>
            <w:u w:val="single"/>
            <w:shd w:val="clear" w:color="auto" w:fill="FFFFFF"/>
          </w:rPr>
          <w:t>https://perma.cc/3D4D-WDJZ</w:t>
        </w:r>
      </w:hyperlink>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 also</w:t>
      </w:r>
      <w:r>
        <w:rPr>
          <w:rFonts w:ascii="Arial Unicode MS" w:eastAsia="Arial Unicode MS" w:hAnsi="Arial Unicode MS" w:cs="Arial Unicode MS"/>
          <w:color w:val="000000"/>
          <w:sz w:val="18"/>
        </w:rPr>
        <w:t xml:space="preserve"> Tara Bahrampour, Matt Zapotosky &amp; Josh Dawsey,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Reversing Course, Trump Administration Will Look For a Way to Add Citizenship Question to 2020 Census</w:t>
      </w:r>
      <w:r>
        <w:rPr>
          <w:rFonts w:ascii="Arial Unicode MS" w:eastAsia="Arial Unicode MS" w:hAnsi="Arial Unicode MS" w:cs="Arial Unicode MS"/>
          <w:color w:val="000000"/>
          <w:sz w:val="18"/>
        </w:rPr>
        <w:t xml:space="preserve">, WASH. POST (July 4, 2019), </w:t>
      </w:r>
      <w:hyperlink r:id="rId243" w:history="1">
        <w:r>
          <w:rPr>
            <w:rFonts w:ascii="Arial Unicode MS" w:eastAsia="Arial Unicode MS" w:hAnsi="Arial Unicode MS" w:cs="Arial Unicode MS"/>
            <w:i/>
            <w:color w:val="0077CC"/>
            <w:sz w:val="18"/>
            <w:u w:val="single"/>
            <w:shd w:val="clear" w:color="auto" w:fill="FFFFFF"/>
          </w:rPr>
          <w:t>https://www.washingtonpost.com/politics/trump-appears-to-contradict-his-own-administration-on-census-citizenship-question/2019/07/03/b720bb94-9da4-11e9-b27f-ed2942f73d70_sto</w:t>
        </w:r>
      </w:hyperlink>
      <w:r>
        <w:rPr>
          <w:rFonts w:ascii="Arial Unicode MS" w:eastAsia="Arial Unicode MS" w:hAnsi="Arial Unicode MS" w:cs="Arial Unicode MS"/>
          <w:color w:val="000000"/>
          <w:sz w:val="18"/>
        </w:rPr>
        <w:t xml:space="preserve"> ry.html [</w:t>
      </w:r>
      <w:hyperlink r:id="rId244" w:history="1">
        <w:r>
          <w:rPr>
            <w:rFonts w:ascii="Arial Unicode MS" w:eastAsia="Arial Unicode MS" w:hAnsi="Arial Unicode MS" w:cs="Arial Unicode MS"/>
            <w:i/>
            <w:color w:val="0077CC"/>
            <w:sz w:val="18"/>
            <w:u w:val="single"/>
            <w:shd w:val="clear" w:color="auto" w:fill="FFFFFF"/>
          </w:rPr>
          <w:t>https://perma.cc/99AY-8YJ</w:t>
        </w:r>
      </w:hyperlink>
      <w:r>
        <w:rPr>
          <w:rFonts w:ascii="Arial Unicode MS" w:eastAsia="Arial Unicode MS" w:hAnsi="Arial Unicode MS" w:cs="Arial Unicode MS"/>
          <w:color w:val="000000"/>
          <w:sz w:val="18"/>
        </w:rPr>
        <w:t>].</w:t>
      </w:r>
    </w:p>
  </w:footnote>
  <w:footnote w:id="261">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261 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 e.g.</w:t>
      </w:r>
      <w:r>
        <w:rPr>
          <w:rFonts w:ascii="Arial Unicode MS" w:eastAsia="Arial Unicode MS" w:hAnsi="Arial Unicode MS" w:cs="Arial Unicode MS"/>
          <w:color w:val="000000"/>
          <w:sz w:val="18"/>
        </w:rPr>
        <w:t xml:space="preserve">, Jacqueline Thomsen,       </w:t>
      </w:r>
      <w:r>
        <w:rPr>
          <w:rFonts w:ascii="Arial Unicode MS" w:eastAsia="Arial Unicode MS" w:hAnsi="Arial Unicode MS" w:cs="Arial Unicode MS"/>
          <w:i/>
          <w:color w:val="000000"/>
          <w:sz w:val="18"/>
        </w:rPr>
        <w:t>DOJ Reverses, Says it's Trying to Find Ways to Include Citizenship Question on 2020 Census</w:t>
      </w:r>
      <w:r>
        <w:rPr>
          <w:rFonts w:ascii="Arial Unicode MS" w:eastAsia="Arial Unicode MS" w:hAnsi="Arial Unicode MS" w:cs="Arial Unicode MS"/>
          <w:color w:val="000000"/>
          <w:sz w:val="18"/>
        </w:rPr>
        <w:t xml:space="preserve">, THE HILL (July 3, 2019, 5:36 PM), </w:t>
      </w:r>
      <w:hyperlink r:id="rId245" w:history="1">
        <w:r>
          <w:rPr>
            <w:rFonts w:ascii="Arial Unicode MS" w:eastAsia="Arial Unicode MS" w:hAnsi="Arial Unicode MS" w:cs="Arial Unicode MS"/>
            <w:i/>
            <w:color w:val="0077CC"/>
            <w:sz w:val="18"/>
            <w:u w:val="single"/>
            <w:shd w:val="clear" w:color="auto" w:fill="FFFFFF"/>
          </w:rPr>
          <w:t>https://thehill.com/homenews/administration/451639-doj-ordered-to-find-ways-to-include-citizenship-question-on-2020</w:t>
        </w:r>
      </w:hyperlink>
      <w:r>
        <w:rPr>
          <w:rFonts w:ascii="Arial Unicode MS" w:eastAsia="Arial Unicode MS" w:hAnsi="Arial Unicode MS" w:cs="Arial Unicode MS"/>
          <w:color w:val="000000"/>
          <w:sz w:val="18"/>
        </w:rPr>
        <w:t xml:space="preserve"> [</w:t>
      </w:r>
      <w:hyperlink r:id="rId246" w:history="1">
        <w:r>
          <w:rPr>
            <w:rFonts w:ascii="Arial Unicode MS" w:eastAsia="Arial Unicode MS" w:hAnsi="Arial Unicode MS" w:cs="Arial Unicode MS"/>
            <w:i/>
            <w:color w:val="0077CC"/>
            <w:sz w:val="18"/>
            <w:u w:val="single"/>
            <w:shd w:val="clear" w:color="auto" w:fill="FFFFFF"/>
          </w:rPr>
          <w:t>https://perma.cc/9DXG-T6DN</w:t>
        </w:r>
      </w:hyperlink>
      <w:r>
        <w:rPr>
          <w:rFonts w:ascii="Arial Unicode MS" w:eastAsia="Arial Unicode MS" w:hAnsi="Arial Unicode MS" w:cs="Arial Unicode MS"/>
          <w:color w:val="000000"/>
          <w:sz w:val="18"/>
        </w:rPr>
        <w:t xml:space="preserve">]; Michael Wines &amp; Adam Liptak,       </w:t>
      </w:r>
      <w:r>
        <w:rPr>
          <w:rFonts w:ascii="Arial Unicode MS" w:eastAsia="Arial Unicode MS" w:hAnsi="Arial Unicode MS" w:cs="Arial Unicode MS"/>
          <w:i/>
          <w:color w:val="000000"/>
          <w:sz w:val="18"/>
        </w:rPr>
        <w:t>Trump Considering an Executive Order to Allow Citizenship Question on Census</w:t>
      </w:r>
      <w:r>
        <w:rPr>
          <w:rFonts w:ascii="Arial Unicode MS" w:eastAsia="Arial Unicode MS" w:hAnsi="Arial Unicode MS" w:cs="Arial Unicode MS"/>
          <w:color w:val="000000"/>
          <w:sz w:val="18"/>
        </w:rPr>
        <w:t xml:space="preserve">, N.Y. TIMES (July 5, 2019), </w:t>
      </w:r>
      <w:hyperlink r:id="rId247" w:history="1">
        <w:r>
          <w:rPr>
            <w:rFonts w:ascii="Arial Unicode MS" w:eastAsia="Arial Unicode MS" w:hAnsi="Arial Unicode MS" w:cs="Arial Unicode MS"/>
            <w:i/>
            <w:color w:val="0077CC"/>
            <w:sz w:val="18"/>
            <w:u w:val="single"/>
            <w:shd w:val="clear" w:color="auto" w:fill="FFFFFF"/>
          </w:rPr>
          <w:t>https://www.nytimes.com/2019/07/05/us/census-question.html</w:t>
        </w:r>
      </w:hyperlink>
      <w:r>
        <w:rPr>
          <w:rFonts w:ascii="Arial Unicode MS" w:eastAsia="Arial Unicode MS" w:hAnsi="Arial Unicode MS" w:cs="Arial Unicode MS"/>
          <w:color w:val="000000"/>
          <w:sz w:val="18"/>
        </w:rPr>
        <w:t xml:space="preserve"> [</w:t>
      </w:r>
      <w:hyperlink r:id="rId248" w:history="1">
        <w:r>
          <w:rPr>
            <w:rFonts w:ascii="Arial Unicode MS" w:eastAsia="Arial Unicode MS" w:hAnsi="Arial Unicode MS" w:cs="Arial Unicode MS"/>
            <w:i/>
            <w:color w:val="0077CC"/>
            <w:sz w:val="18"/>
            <w:u w:val="single"/>
            <w:shd w:val="clear" w:color="auto" w:fill="FFFFFF"/>
          </w:rPr>
          <w:t>https://perma.cc/R5AV-KBZM</w:t>
        </w:r>
      </w:hyperlink>
      <w:r>
        <w:rPr>
          <w:rFonts w:ascii="Arial Unicode MS" w:eastAsia="Arial Unicode MS" w:hAnsi="Arial Unicode MS" w:cs="Arial Unicode MS"/>
          <w:color w:val="000000"/>
          <w:sz w:val="18"/>
        </w:rPr>
        <w:t>].</w:t>
      </w:r>
    </w:p>
  </w:footnote>
  <w:footnote w:id="262">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262 </w:t>
      </w:r>
      <w:r>
        <w:rPr>
          <w:rFonts w:ascii="Arial Unicode MS" w:eastAsia="Arial Unicode MS" w:hAnsi="Arial Unicode MS" w:cs="Arial Unicode MS"/>
          <w:color w:val="000000"/>
          <w:sz w:val="18"/>
        </w:rPr>
        <w:t xml:space="preserve">      Thomsen,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260.</w:t>
      </w:r>
    </w:p>
  </w:footnote>
  <w:footnote w:id="263">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263 </w:t>
      </w:r>
      <w:r>
        <w:rPr>
          <w:rFonts w:ascii="Arial Unicode MS" w:eastAsia="Arial Unicode MS" w:hAnsi="Arial Unicode MS" w:cs="Arial Unicode MS"/>
          <w:color w:val="000000"/>
          <w:sz w:val="18"/>
        </w:rPr>
        <w:t xml:space="preserve">      JM Rieger,       </w:t>
      </w:r>
      <w:r>
        <w:rPr>
          <w:rFonts w:ascii="Arial Unicode MS" w:eastAsia="Arial Unicode MS" w:hAnsi="Arial Unicode MS" w:cs="Arial Unicode MS"/>
          <w:i/>
          <w:color w:val="000000"/>
          <w:sz w:val="18"/>
        </w:rPr>
        <w:t>The Trump Administration Changed i</w:t>
      </w:r>
      <w:r>
        <w:rPr>
          <w:rFonts w:ascii="Arial Unicode MS" w:eastAsia="Arial Unicode MS" w:hAnsi="Arial Unicode MS" w:cs="Arial Unicode MS"/>
          <w:i/>
          <w:color w:val="000000"/>
          <w:sz w:val="18"/>
        </w:rPr>
        <w:t>ts Story on the Census Citizenship Question 12 Times in Four Months</w:t>
      </w:r>
      <w:r>
        <w:rPr>
          <w:rFonts w:ascii="Arial Unicode MS" w:eastAsia="Arial Unicode MS" w:hAnsi="Arial Unicode MS" w:cs="Arial Unicode MS"/>
          <w:color w:val="000000"/>
          <w:sz w:val="18"/>
        </w:rPr>
        <w:t xml:space="preserve">, WASH. POST (July 11, 2019, 8:49 PM), </w:t>
      </w:r>
      <w:hyperlink r:id="rId249" w:history="1">
        <w:r>
          <w:rPr>
            <w:rFonts w:ascii="Arial Unicode MS" w:eastAsia="Arial Unicode MS" w:hAnsi="Arial Unicode MS" w:cs="Arial Unicode MS"/>
            <w:i/>
            <w:color w:val="0077CC"/>
            <w:sz w:val="18"/>
            <w:u w:val="single"/>
            <w:shd w:val="clear" w:color="auto" w:fill="FFFFFF"/>
          </w:rPr>
          <w:t>https://www.washingtonpost.com/politics/2019/07/08/trump-administration-has-changed-its-story-census-citizenship-question-least-times-four-months/?utm_term=.7511fb567c5d</w:t>
        </w:r>
      </w:hyperlink>
      <w:r>
        <w:rPr>
          <w:rFonts w:ascii="Arial Unicode MS" w:eastAsia="Arial Unicode MS" w:hAnsi="Arial Unicode MS" w:cs="Arial Unicode MS"/>
          <w:color w:val="000000"/>
          <w:sz w:val="18"/>
        </w:rPr>
        <w:t xml:space="preserve"> [</w:t>
      </w:r>
      <w:hyperlink r:id="rId250" w:history="1">
        <w:r>
          <w:rPr>
            <w:rFonts w:ascii="Arial Unicode MS" w:eastAsia="Arial Unicode MS" w:hAnsi="Arial Unicode MS" w:cs="Arial Unicode MS"/>
            <w:i/>
            <w:color w:val="0077CC"/>
            <w:sz w:val="18"/>
            <w:u w:val="single"/>
            <w:shd w:val="clear" w:color="auto" w:fill="FFFFFF"/>
          </w:rPr>
          <w:t>https:</w:t>
        </w:r>
        <w:r>
          <w:rPr>
            <w:rFonts w:ascii="Arial Unicode MS" w:eastAsia="Arial Unicode MS" w:hAnsi="Arial Unicode MS" w:cs="Arial Unicode MS"/>
            <w:i/>
            <w:color w:val="0077CC"/>
            <w:sz w:val="18"/>
            <w:u w:val="single"/>
            <w:shd w:val="clear" w:color="auto" w:fill="FFFFFF"/>
          </w:rPr>
          <w:t>//perma.cc/4XX8-ZMUJ</w:t>
        </w:r>
      </w:hyperlink>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 also</w:t>
      </w:r>
      <w:r>
        <w:rPr>
          <w:rFonts w:ascii="Arial Unicode MS" w:eastAsia="Arial Unicode MS" w:hAnsi="Arial Unicode MS" w:cs="Arial Unicode MS"/>
          <w:color w:val="000000"/>
          <w:sz w:val="18"/>
        </w:rPr>
        <w:t xml:space="preserve"> Prokop,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258.</w:t>
      </w:r>
    </w:p>
  </w:footnote>
  <w:footnote w:id="264">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264 </w:t>
      </w:r>
      <w:r>
        <w:rPr>
          <w:rFonts w:ascii="Arial Unicode MS" w:eastAsia="Arial Unicode MS" w:hAnsi="Arial Unicode MS" w:cs="Arial Unicode MS"/>
          <w:color w:val="000000"/>
          <w:sz w:val="18"/>
        </w:rPr>
        <w:t xml:space="preserve">      Renato Mariotti,       </w:t>
      </w:r>
      <w:r>
        <w:rPr>
          <w:rFonts w:ascii="Arial Unicode MS" w:eastAsia="Arial Unicode MS" w:hAnsi="Arial Unicode MS" w:cs="Arial Unicode MS"/>
          <w:i/>
          <w:color w:val="000000"/>
          <w:sz w:val="18"/>
        </w:rPr>
        <w:t>Trump's Path Forward on Census Question Could be Headed to Constitutional Crisis</w:t>
      </w:r>
      <w:r>
        <w:rPr>
          <w:rFonts w:ascii="Arial Unicode MS" w:eastAsia="Arial Unicode MS" w:hAnsi="Arial Unicode MS" w:cs="Arial Unicode MS"/>
          <w:color w:val="000000"/>
          <w:sz w:val="18"/>
        </w:rPr>
        <w:t xml:space="preserve">, POLITICO (July 10, 2019), </w:t>
      </w:r>
      <w:hyperlink r:id="rId251" w:history="1">
        <w:r>
          <w:rPr>
            <w:rFonts w:ascii="Arial Unicode MS" w:eastAsia="Arial Unicode MS" w:hAnsi="Arial Unicode MS" w:cs="Arial Unicode MS"/>
            <w:i/>
            <w:color w:val="0077CC"/>
            <w:sz w:val="18"/>
            <w:u w:val="single"/>
            <w:shd w:val="clear" w:color="auto" w:fill="FFFFFF"/>
          </w:rPr>
          <w:t>https://www.politico.com/magazine/story/2019/07/10/trump-census-citizenship-question-supreme-court-department-justice</w:t>
        </w:r>
        <w:r>
          <w:rPr>
            <w:rFonts w:ascii="Arial Unicode MS" w:eastAsia="Arial Unicode MS" w:hAnsi="Arial Unicode MS" w:cs="Arial Unicode MS"/>
            <w:i/>
            <w:color w:val="0077CC"/>
            <w:sz w:val="18"/>
            <w:u w:val="single"/>
            <w:shd w:val="clear" w:color="auto" w:fill="FFFFFF"/>
          </w:rPr>
          <w:t>-227280</w:t>
        </w:r>
      </w:hyperlink>
      <w:r>
        <w:rPr>
          <w:rFonts w:ascii="Arial Unicode MS" w:eastAsia="Arial Unicode MS" w:hAnsi="Arial Unicode MS" w:cs="Arial Unicode MS"/>
          <w:color w:val="000000"/>
          <w:sz w:val="18"/>
        </w:rPr>
        <w:t xml:space="preserve"> [</w:t>
      </w:r>
      <w:hyperlink r:id="rId252" w:history="1">
        <w:r>
          <w:rPr>
            <w:rFonts w:ascii="Arial Unicode MS" w:eastAsia="Arial Unicode MS" w:hAnsi="Arial Unicode MS" w:cs="Arial Unicode MS"/>
            <w:i/>
            <w:color w:val="0077CC"/>
            <w:sz w:val="18"/>
            <w:u w:val="single"/>
            <w:shd w:val="clear" w:color="auto" w:fill="FFFFFF"/>
          </w:rPr>
          <w:t>https://perma.cc/C49K-K6FE</w:t>
        </w:r>
      </w:hyperlink>
      <w:r>
        <w:rPr>
          <w:rFonts w:ascii="Arial Unicode MS" w:eastAsia="Arial Unicode MS" w:hAnsi="Arial Unicode MS" w:cs="Arial Unicode MS"/>
          <w:color w:val="000000"/>
          <w:sz w:val="18"/>
        </w:rPr>
        <w:t>].</w:t>
      </w:r>
    </w:p>
  </w:footnote>
  <w:footnote w:id="265">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265 </w:t>
      </w:r>
      <w:r>
        <w:rPr>
          <w:rFonts w:ascii="Arial Unicode MS" w:eastAsia="Arial Unicode MS" w:hAnsi="Arial Unicode MS" w:cs="Arial Unicode MS"/>
          <w:color w:val="000000"/>
          <w:sz w:val="18"/>
        </w:rPr>
        <w:t xml:space="preserve">      Emma Newburger,       </w:t>
      </w:r>
      <w:r>
        <w:rPr>
          <w:rFonts w:ascii="Arial Unicode MS" w:eastAsia="Arial Unicode MS" w:hAnsi="Arial Unicode MS" w:cs="Arial Unicode MS"/>
          <w:i/>
          <w:color w:val="000000"/>
          <w:sz w:val="18"/>
        </w:rPr>
        <w:t>Judge Rejects Trump Administration's Request to Swap Lawyers in Census Case</w:t>
      </w:r>
      <w:r>
        <w:rPr>
          <w:rFonts w:ascii="Arial Unicode MS" w:eastAsia="Arial Unicode MS" w:hAnsi="Arial Unicode MS" w:cs="Arial Unicode MS"/>
          <w:color w:val="000000"/>
          <w:sz w:val="18"/>
        </w:rPr>
        <w:t xml:space="preserve">, CNBC (July 9, 2019, 6:54 PM), </w:t>
      </w:r>
      <w:hyperlink r:id="rId253" w:history="1">
        <w:r>
          <w:rPr>
            <w:rFonts w:ascii="Arial Unicode MS" w:eastAsia="Arial Unicode MS" w:hAnsi="Arial Unicode MS" w:cs="Arial Unicode MS"/>
            <w:i/>
            <w:color w:val="0077CC"/>
            <w:sz w:val="18"/>
            <w:u w:val="single"/>
            <w:shd w:val="clear" w:color="auto" w:fill="FFFFFF"/>
          </w:rPr>
          <w:t>https://www.cnbc.com/2019/07/09/census-judge-rejects-trump-administrations-request-to-swap-lawyers.html</w:t>
        </w:r>
      </w:hyperlink>
      <w:r>
        <w:rPr>
          <w:rFonts w:ascii="Arial Unicode MS" w:eastAsia="Arial Unicode MS" w:hAnsi="Arial Unicode MS" w:cs="Arial Unicode MS"/>
          <w:color w:val="000000"/>
          <w:sz w:val="18"/>
        </w:rPr>
        <w:t xml:space="preserve"> [</w:t>
      </w:r>
      <w:hyperlink r:id="rId254" w:history="1">
        <w:r>
          <w:rPr>
            <w:rFonts w:ascii="Arial Unicode MS" w:eastAsia="Arial Unicode MS" w:hAnsi="Arial Unicode MS" w:cs="Arial Unicode MS"/>
            <w:i/>
            <w:color w:val="0077CC"/>
            <w:sz w:val="18"/>
            <w:u w:val="single"/>
            <w:shd w:val="clear" w:color="auto" w:fill="FFFFFF"/>
          </w:rPr>
          <w:t>https://perma.cc/QP8P-ZR</w:t>
        </w:r>
        <w:r>
          <w:rPr>
            <w:rFonts w:ascii="Arial Unicode MS" w:eastAsia="Arial Unicode MS" w:hAnsi="Arial Unicode MS" w:cs="Arial Unicode MS"/>
            <w:i/>
            <w:color w:val="0077CC"/>
            <w:sz w:val="18"/>
            <w:u w:val="single"/>
            <w:shd w:val="clear" w:color="auto" w:fill="FFFFFF"/>
          </w:rPr>
          <w:t>V4</w:t>
        </w:r>
      </w:hyperlink>
      <w:r>
        <w:rPr>
          <w:rFonts w:ascii="Arial Unicode MS" w:eastAsia="Arial Unicode MS" w:hAnsi="Arial Unicode MS" w:cs="Arial Unicode MS"/>
          <w:color w:val="000000"/>
          <w:sz w:val="18"/>
        </w:rPr>
        <w:t>].</w:t>
      </w:r>
    </w:p>
  </w:footnote>
  <w:footnote w:id="266">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266 </w:t>
      </w:r>
      <w:r>
        <w:rPr>
          <w:rFonts w:ascii="Arial Unicode MS" w:eastAsia="Arial Unicode MS" w:hAnsi="Arial Unicode MS" w:cs="Arial Unicode MS"/>
          <w:color w:val="000000"/>
          <w:sz w:val="18"/>
        </w:rPr>
        <w:t xml:space="preserve">      Mariotti,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264.</w:t>
      </w:r>
    </w:p>
  </w:footnote>
  <w:footnote w:id="267">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267 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Hansi Lo Wang &amp; Franco Ordoñez,       </w:t>
      </w:r>
      <w:r>
        <w:rPr>
          <w:rFonts w:ascii="Arial Unicode MS" w:eastAsia="Arial Unicode MS" w:hAnsi="Arial Unicode MS" w:cs="Arial Unicode MS"/>
          <w:i/>
          <w:color w:val="000000"/>
          <w:sz w:val="18"/>
        </w:rPr>
        <w:t>Trump Backs Off Census Citizenship Question Fight</w:t>
      </w:r>
      <w:r>
        <w:rPr>
          <w:rFonts w:ascii="Arial Unicode MS" w:eastAsia="Arial Unicode MS" w:hAnsi="Arial Unicode MS" w:cs="Arial Unicode MS"/>
          <w:color w:val="000000"/>
          <w:sz w:val="18"/>
        </w:rPr>
        <w:t xml:space="preserve">, NPR (July 11, 2019, 12:42 PM), </w:t>
      </w:r>
      <w:hyperlink r:id="rId255" w:history="1">
        <w:r>
          <w:rPr>
            <w:rFonts w:ascii="Arial Unicode MS" w:eastAsia="Arial Unicode MS" w:hAnsi="Arial Unicode MS" w:cs="Arial Unicode MS"/>
            <w:i/>
            <w:color w:val="0077CC"/>
            <w:sz w:val="18"/>
            <w:u w:val="single"/>
            <w:shd w:val="clear" w:color="auto" w:fill="FFFFFF"/>
          </w:rPr>
          <w:t>https://www.npr.org/2019/07/11/739858115/trump-expected-to-renew-push-for-census-citizenship-question-with-executive-acti</w:t>
        </w:r>
      </w:hyperlink>
      <w:r>
        <w:rPr>
          <w:rFonts w:ascii="Arial Unicode MS" w:eastAsia="Arial Unicode MS" w:hAnsi="Arial Unicode MS" w:cs="Arial Unicode MS"/>
          <w:color w:val="000000"/>
          <w:sz w:val="18"/>
        </w:rPr>
        <w:t xml:space="preserve"> [</w:t>
      </w:r>
      <w:hyperlink r:id="rId256" w:history="1">
        <w:r>
          <w:rPr>
            <w:rFonts w:ascii="Arial Unicode MS" w:eastAsia="Arial Unicode MS" w:hAnsi="Arial Unicode MS" w:cs="Arial Unicode MS"/>
            <w:i/>
            <w:color w:val="0077CC"/>
            <w:sz w:val="18"/>
            <w:u w:val="single"/>
            <w:shd w:val="clear" w:color="auto" w:fill="FFFFFF"/>
          </w:rPr>
          <w:t>https://perma.cc/JZS5</w:t>
        </w:r>
        <w:r>
          <w:rPr>
            <w:rFonts w:ascii="Arial Unicode MS" w:eastAsia="Arial Unicode MS" w:hAnsi="Arial Unicode MS" w:cs="Arial Unicode MS"/>
            <w:i/>
            <w:color w:val="0077CC"/>
            <w:sz w:val="18"/>
            <w:u w:val="single"/>
            <w:shd w:val="clear" w:color="auto" w:fill="FFFFFF"/>
          </w:rPr>
          <w:t>-BVQY</w:t>
        </w:r>
      </w:hyperlink>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 also President Trump Remarks on Census Citizenship Question</w:t>
      </w:r>
      <w:r>
        <w:rPr>
          <w:rFonts w:ascii="Arial Unicode MS" w:eastAsia="Arial Unicode MS" w:hAnsi="Arial Unicode MS" w:cs="Arial Unicode MS"/>
          <w:color w:val="000000"/>
          <w:sz w:val="18"/>
        </w:rPr>
        <w:t xml:space="preserve">, C-SPAN (July 11, 2019), </w:t>
      </w:r>
      <w:hyperlink r:id="rId257" w:history="1">
        <w:r>
          <w:rPr>
            <w:rFonts w:ascii="Arial Unicode MS" w:eastAsia="Arial Unicode MS" w:hAnsi="Arial Unicode MS" w:cs="Arial Unicode MS"/>
            <w:i/>
            <w:color w:val="0077CC"/>
            <w:sz w:val="18"/>
            <w:u w:val="single"/>
            <w:shd w:val="clear" w:color="auto" w:fill="FFFFFF"/>
          </w:rPr>
          <w:t>https://www.c-span.org/video/?462535-1/trump-administration-longer-pursue-citizenship-question-2020-census&amp;live=</w:t>
        </w:r>
      </w:hyperlink>
      <w:r>
        <w:rPr>
          <w:rFonts w:ascii="Arial Unicode MS" w:eastAsia="Arial Unicode MS" w:hAnsi="Arial Unicode MS" w:cs="Arial Unicode MS"/>
          <w:color w:val="000000"/>
          <w:sz w:val="18"/>
        </w:rPr>
        <w:t xml:space="preserve"> [</w:t>
      </w:r>
      <w:hyperlink r:id="rId258" w:history="1">
        <w:r>
          <w:rPr>
            <w:rFonts w:ascii="Arial Unicode MS" w:eastAsia="Arial Unicode MS" w:hAnsi="Arial Unicode MS" w:cs="Arial Unicode MS"/>
            <w:i/>
            <w:color w:val="0077CC"/>
            <w:sz w:val="18"/>
            <w:u w:val="single"/>
            <w:shd w:val="clear" w:color="auto" w:fill="FFFFFF"/>
          </w:rPr>
          <w:t>https://perma.cc/D7NZ-P47S</w:t>
        </w:r>
      </w:hyperlink>
      <w:r>
        <w:rPr>
          <w:rFonts w:ascii="Arial Unicode MS" w:eastAsia="Arial Unicode MS" w:hAnsi="Arial Unicode MS" w:cs="Arial Unicode MS"/>
          <w:color w:val="000000"/>
          <w:sz w:val="18"/>
        </w:rPr>
        <w:t>].</w:t>
      </w:r>
    </w:p>
  </w:footnote>
  <w:footnote w:id="268">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268 </w:t>
      </w:r>
      <w:r>
        <w:rPr>
          <w:rFonts w:ascii="Arial Unicode MS" w:eastAsia="Arial Unicode MS" w:hAnsi="Arial Unicode MS" w:cs="Arial Unicode MS"/>
          <w:color w:val="000000"/>
          <w:sz w:val="18"/>
        </w:rPr>
        <w:t xml:space="preserve">      Josh Chafetz &amp; David E. Pozen,       </w:t>
      </w:r>
      <w:r>
        <w:rPr>
          <w:rFonts w:ascii="Arial Unicode MS" w:eastAsia="Arial Unicode MS" w:hAnsi="Arial Unicode MS" w:cs="Arial Unicode MS"/>
          <w:i/>
          <w:color w:val="000000"/>
          <w:sz w:val="18"/>
        </w:rPr>
        <w:t>How Constitutional Norm</w:t>
      </w:r>
      <w:r>
        <w:rPr>
          <w:rFonts w:ascii="Arial Unicode MS" w:eastAsia="Arial Unicode MS" w:hAnsi="Arial Unicode MS" w:cs="Arial Unicode MS"/>
          <w:i/>
          <w:color w:val="000000"/>
          <w:sz w:val="18"/>
        </w:rPr>
        <w:t>s Break Down</w:t>
      </w:r>
      <w:r>
        <w:rPr>
          <w:rFonts w:ascii="Arial Unicode MS" w:eastAsia="Arial Unicode MS" w:hAnsi="Arial Unicode MS" w:cs="Arial Unicode MS"/>
          <w:color w:val="000000"/>
          <w:sz w:val="18"/>
        </w:rPr>
        <w:t xml:space="preserve">, </w:t>
      </w:r>
      <w:hyperlink r:id="rId259" w:history="1">
        <w:r>
          <w:rPr>
            <w:rFonts w:ascii="Arial Unicode MS" w:eastAsia="Arial Unicode MS" w:hAnsi="Arial Unicode MS" w:cs="Arial Unicode MS"/>
            <w:i/>
            <w:color w:val="0077CC"/>
            <w:sz w:val="18"/>
            <w:u w:val="single"/>
            <w:shd w:val="clear" w:color="auto" w:fill="FFFFFF"/>
          </w:rPr>
          <w:t>65 UCLA L. REV. 1430, 1449 (2018)</w:t>
        </w:r>
      </w:hyperlink>
      <w:r>
        <w:rPr>
          <w:rFonts w:ascii="Arial Unicode MS" w:eastAsia="Arial Unicode MS" w:hAnsi="Arial Unicode MS" w:cs="Arial Unicode MS"/>
          <w:color w:val="000000"/>
          <w:sz w:val="18"/>
        </w:rPr>
        <w:t>.</w:t>
      </w:r>
    </w:p>
  </w:footnote>
  <w:footnote w:id="269">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269 </w:t>
      </w:r>
      <w:r>
        <w:rPr>
          <w:rFonts w:ascii="Arial Unicode MS" w:eastAsia="Arial Unicode MS" w:hAnsi="Arial Unicode MS" w:cs="Arial Unicode MS"/>
          <w:color w:val="000000"/>
          <w:sz w:val="18"/>
        </w:rPr>
        <w:t xml:space="preserve">      For an initial stab at the Legal Culture Parad</w:t>
      </w:r>
      <w:r>
        <w:rPr>
          <w:rFonts w:ascii="Arial Unicode MS" w:eastAsia="Arial Unicode MS" w:hAnsi="Arial Unicode MS" w:cs="Arial Unicode MS"/>
          <w:color w:val="000000"/>
          <w:sz w:val="18"/>
        </w:rPr>
        <w:t xml:space="preserve">igm that I propose here, see generally GEYH,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44, at 76-100.</w:t>
      </w:r>
    </w:p>
  </w:footnote>
  <w:footnote w:id="270">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270 </w:t>
      </w:r>
      <w:r>
        <w:rPr>
          <w:rFonts w:ascii="Arial Unicode MS" w:eastAsia="Arial Unicode MS" w:hAnsi="Arial Unicode MS" w:cs="Arial Unicode MS"/>
          <w:color w:val="000000"/>
          <w:sz w:val="18"/>
        </w:rPr>
        <w:t xml:space="preserve">      Charles Gardner Geyh,       </w:t>
      </w:r>
      <w:r>
        <w:rPr>
          <w:rFonts w:ascii="Arial Unicode MS" w:eastAsia="Arial Unicode MS" w:hAnsi="Arial Unicode MS" w:cs="Arial Unicode MS"/>
          <w:b/>
          <w:i/>
          <w:color w:val="000000"/>
          <w:sz w:val="18"/>
          <w:u w:val="single"/>
        </w:rPr>
        <w:t>Judicial</w:t>
      </w:r>
      <w:r>
        <w:rPr>
          <w:rFonts w:ascii="Arial Unicode MS" w:eastAsia="Arial Unicode MS" w:hAnsi="Arial Unicode MS" w:cs="Arial Unicode MS"/>
          <w:i/>
          <w:color w:val="000000"/>
          <w:sz w:val="18"/>
        </w:rPr>
        <w:t xml:space="preserve"> </w:t>
      </w:r>
      <w:r>
        <w:rPr>
          <w:rFonts w:ascii="Arial Unicode MS" w:eastAsia="Arial Unicode MS" w:hAnsi="Arial Unicode MS" w:cs="Arial Unicode MS"/>
          <w:b/>
          <w:i/>
          <w:color w:val="000000"/>
          <w:sz w:val="18"/>
          <w:u w:val="single"/>
        </w:rPr>
        <w:t>Independence</w:t>
      </w:r>
      <w:r>
        <w:rPr>
          <w:rFonts w:ascii="Arial Unicode MS" w:eastAsia="Arial Unicode MS" w:hAnsi="Arial Unicode MS" w:cs="Arial Unicode MS"/>
          <w:i/>
          <w:color w:val="000000"/>
          <w:sz w:val="18"/>
        </w:rPr>
        <w:t xml:space="preserve"> as an Organizing Principle</w:t>
      </w:r>
      <w:r>
        <w:rPr>
          <w:rFonts w:ascii="Arial Unicode MS" w:eastAsia="Arial Unicode MS" w:hAnsi="Arial Unicode MS" w:cs="Arial Unicode MS"/>
          <w:color w:val="000000"/>
          <w:sz w:val="18"/>
        </w:rPr>
        <w:t>, 10 ANN. REV. L. &amp; SOC. SCI. 185, 190-91 (2014).</w:t>
      </w:r>
    </w:p>
  </w:footnote>
  <w:footnote w:id="271">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271 </w:t>
      </w:r>
      <w:r>
        <w:rPr>
          <w:rFonts w:ascii="Arial Unicode MS" w:eastAsia="Arial Unicode MS" w:hAnsi="Arial Unicode MS" w:cs="Arial Unicode MS"/>
          <w:color w:val="000000"/>
          <w:sz w:val="18"/>
        </w:rPr>
        <w:t xml:space="preserve">      Naomi Mezey,       </w:t>
      </w:r>
      <w:r>
        <w:rPr>
          <w:rFonts w:ascii="Arial Unicode MS" w:eastAsia="Arial Unicode MS" w:hAnsi="Arial Unicode MS" w:cs="Arial Unicode MS"/>
          <w:i/>
          <w:color w:val="000000"/>
          <w:sz w:val="18"/>
        </w:rPr>
        <w:t>Law as Culture</w:t>
      </w:r>
      <w:r>
        <w:rPr>
          <w:rFonts w:ascii="Arial Unicode MS" w:eastAsia="Arial Unicode MS" w:hAnsi="Arial Unicode MS" w:cs="Arial Unicode MS"/>
          <w:i/>
          <w:color w:val="000000"/>
          <w:sz w:val="18"/>
        </w:rPr>
        <w:t>, in</w:t>
      </w:r>
      <w:r>
        <w:rPr>
          <w:rFonts w:ascii="Arial Unicode MS" w:eastAsia="Arial Unicode MS" w:hAnsi="Arial Unicode MS" w:cs="Arial Unicode MS"/>
          <w:color w:val="000000"/>
          <w:sz w:val="18"/>
        </w:rPr>
        <w:t xml:space="preserve"> CULTURAL STUDIES, CULTURAL ANALYSIS, AND THE LAW: MOVING BEYOND LEGAL REALISM 37, 42 (Austen D. Sarat &amp; Jonathan Simon eds., 2003).</w:t>
      </w:r>
    </w:p>
  </w:footnote>
  <w:footnote w:id="272">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272 </w:t>
      </w:r>
      <w:r>
        <w:rPr>
          <w:rFonts w:ascii="Arial Unicode MS" w:eastAsia="Arial Unicode MS" w:hAnsi="Arial Unicode MS" w:cs="Arial Unicode MS"/>
          <w:color w:val="000000"/>
          <w:sz w:val="18"/>
        </w:rPr>
        <w:t xml:space="preserve">      LIEF H. CARTER &amp; THOMAS F. BURKE, REASON IN LAW 8 (6th ed. 2002); Susan Daicoff,       </w:t>
      </w:r>
      <w:r>
        <w:rPr>
          <w:rFonts w:ascii="Arial Unicode MS" w:eastAsia="Arial Unicode MS" w:hAnsi="Arial Unicode MS" w:cs="Arial Unicode MS"/>
          <w:i/>
          <w:color w:val="000000"/>
          <w:sz w:val="18"/>
        </w:rPr>
        <w:t xml:space="preserve">Lawyer, Know Thyself: </w:t>
      </w:r>
      <w:r>
        <w:rPr>
          <w:rFonts w:ascii="Arial Unicode MS" w:eastAsia="Arial Unicode MS" w:hAnsi="Arial Unicode MS" w:cs="Arial Unicode MS"/>
          <w:i/>
          <w:color w:val="000000"/>
          <w:sz w:val="18"/>
        </w:rPr>
        <w:t>A Review of Empirical Research on Attorney Attributes Bearing on Professionalism</w:t>
      </w:r>
      <w:r>
        <w:rPr>
          <w:rFonts w:ascii="Arial Unicode MS" w:eastAsia="Arial Unicode MS" w:hAnsi="Arial Unicode MS" w:cs="Arial Unicode MS"/>
          <w:color w:val="000000"/>
          <w:sz w:val="18"/>
        </w:rPr>
        <w:t xml:space="preserve">, </w:t>
      </w:r>
      <w:hyperlink r:id="rId260" w:history="1">
        <w:r>
          <w:rPr>
            <w:rFonts w:ascii="Arial Unicode MS" w:eastAsia="Arial Unicode MS" w:hAnsi="Arial Unicode MS" w:cs="Arial Unicode MS"/>
            <w:i/>
            <w:color w:val="0077CC"/>
            <w:sz w:val="18"/>
            <w:u w:val="single"/>
            <w:shd w:val="clear" w:color="auto" w:fill="FFFFFF"/>
          </w:rPr>
          <w:t>46 AM. U. L. REV. 1337,</w:t>
        </w:r>
        <w:r>
          <w:rPr>
            <w:rFonts w:ascii="Arial Unicode MS" w:eastAsia="Arial Unicode MS" w:hAnsi="Arial Unicode MS" w:cs="Arial Unicode MS"/>
            <w:i/>
            <w:color w:val="0077CC"/>
            <w:sz w:val="18"/>
            <w:u w:val="single"/>
            <w:shd w:val="clear" w:color="auto" w:fill="FFFFFF"/>
          </w:rPr>
          <w:t xml:space="preserve"> 1409-10 (1997)</w:t>
        </w:r>
      </w:hyperlink>
      <w:r>
        <w:rPr>
          <w:rFonts w:ascii="Arial Unicode MS" w:eastAsia="Arial Unicode MS" w:hAnsi="Arial Unicode MS" w:cs="Arial Unicode MS"/>
          <w:color w:val="000000"/>
          <w:sz w:val="18"/>
        </w:rPr>
        <w:t xml:space="preserve">; James R. P. Ogloff, David R. Lyon, Kevin S. Douglas &amp; V. Gordon Rose,       </w:t>
      </w:r>
      <w:r>
        <w:rPr>
          <w:rFonts w:ascii="Arial Unicode MS" w:eastAsia="Arial Unicode MS" w:hAnsi="Arial Unicode MS" w:cs="Arial Unicode MS"/>
          <w:i/>
          <w:color w:val="000000"/>
          <w:sz w:val="18"/>
        </w:rPr>
        <w:t>More than "Learning to Think Like a Lawyer:" The Empirical Research on Legal Education</w:t>
      </w:r>
      <w:r>
        <w:rPr>
          <w:rFonts w:ascii="Arial Unicode MS" w:eastAsia="Arial Unicode MS" w:hAnsi="Arial Unicode MS" w:cs="Arial Unicode MS"/>
          <w:color w:val="000000"/>
          <w:sz w:val="18"/>
        </w:rPr>
        <w:t xml:space="preserve">, </w:t>
      </w:r>
      <w:hyperlink r:id="rId261" w:history="1">
        <w:r>
          <w:rPr>
            <w:rFonts w:ascii="Arial Unicode MS" w:eastAsia="Arial Unicode MS" w:hAnsi="Arial Unicode MS" w:cs="Arial Unicode MS"/>
            <w:i/>
            <w:color w:val="0077CC"/>
            <w:sz w:val="18"/>
            <w:u w:val="single"/>
            <w:shd w:val="clear" w:color="auto" w:fill="FFFFFF"/>
          </w:rPr>
          <w:t>34 CREIGHTON L. REV. 73, 111 (2000)</w:t>
        </w:r>
      </w:hyperlink>
      <w:r>
        <w:rPr>
          <w:rFonts w:ascii="Arial Unicode MS" w:eastAsia="Arial Unicode MS" w:hAnsi="Arial Unicode MS" w:cs="Arial Unicode MS"/>
          <w:color w:val="000000"/>
          <w:sz w:val="18"/>
        </w:rPr>
        <w:t>; EILEEN BRAMAN, LAW, POLITICS, AND PERCEPTION: HOW POLICY PREFERENCES INFLUENCE LEGAL REASONING 164 (2009); MARK A. GRABER, A NEW INTRODUCTION T</w:t>
      </w:r>
      <w:r>
        <w:rPr>
          <w:rFonts w:ascii="Arial Unicode MS" w:eastAsia="Arial Unicode MS" w:hAnsi="Arial Unicode MS" w:cs="Arial Unicode MS"/>
          <w:color w:val="000000"/>
          <w:sz w:val="18"/>
        </w:rPr>
        <w:t>O AMERICAN CONSTITUTIONALISM 93 (2013).</w:t>
      </w:r>
    </w:p>
  </w:footnote>
  <w:footnote w:id="273">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273 </w:t>
      </w:r>
      <w:r>
        <w:rPr>
          <w:rFonts w:ascii="Arial Unicode MS" w:eastAsia="Arial Unicode MS" w:hAnsi="Arial Unicode MS" w:cs="Arial Unicode MS"/>
          <w:color w:val="000000"/>
          <w:sz w:val="18"/>
        </w:rPr>
        <w:t xml:space="preserve">      Karl N. Llewellyn,       </w:t>
      </w:r>
      <w:r>
        <w:rPr>
          <w:rFonts w:ascii="Arial Unicode MS" w:eastAsia="Arial Unicode MS" w:hAnsi="Arial Unicode MS" w:cs="Arial Unicode MS"/>
          <w:i/>
          <w:color w:val="000000"/>
          <w:sz w:val="18"/>
        </w:rPr>
        <w:t>Remarks on the Theory of Appellate Decision and the Rules or Canons About How Statutes Are to be Construed</w:t>
      </w:r>
      <w:r>
        <w:rPr>
          <w:rFonts w:ascii="Arial Unicode MS" w:eastAsia="Arial Unicode MS" w:hAnsi="Arial Unicode MS" w:cs="Arial Unicode MS"/>
          <w:color w:val="000000"/>
          <w:sz w:val="18"/>
        </w:rPr>
        <w:t>, 3 VAND. L. REV. 395, 401-06 (1950).</w:t>
      </w:r>
    </w:p>
  </w:footnote>
  <w:footnote w:id="274">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274 </w:t>
      </w:r>
      <w:r>
        <w:rPr>
          <w:rFonts w:ascii="Arial Unicode MS" w:eastAsia="Arial Unicode MS" w:hAnsi="Arial Unicode MS" w:cs="Arial Unicode MS"/>
          <w:color w:val="000000"/>
          <w:sz w:val="18"/>
        </w:rPr>
        <w:t xml:space="preserve">      Richard Posner, for example</w:t>
      </w:r>
      <w:r>
        <w:rPr>
          <w:rFonts w:ascii="Arial Unicode MS" w:eastAsia="Arial Unicode MS" w:hAnsi="Arial Unicode MS" w:cs="Arial Unicode MS"/>
          <w:color w:val="000000"/>
          <w:sz w:val="18"/>
        </w:rPr>
        <w:t xml:space="preserve">, has observed that "most cases are routine," and that "[t]he routine case is dispatched with least fuss by legalist methods." RICHARD POSNER, HOW JUDGES THINK 46 (2010);       </w:t>
      </w:r>
      <w:r>
        <w:rPr>
          <w:rFonts w:ascii="Arial Unicode MS" w:eastAsia="Arial Unicode MS" w:hAnsi="Arial Unicode MS" w:cs="Arial Unicode MS"/>
          <w:i/>
          <w:color w:val="000000"/>
          <w:sz w:val="18"/>
        </w:rPr>
        <w:t>see also</w:t>
      </w:r>
      <w:r>
        <w:rPr>
          <w:rFonts w:ascii="Arial Unicode MS" w:eastAsia="Arial Unicode MS" w:hAnsi="Arial Unicode MS" w:cs="Arial Unicode MS"/>
          <w:color w:val="000000"/>
          <w:sz w:val="18"/>
        </w:rPr>
        <w:t xml:space="preserve"> Harry T. Edwards &amp; Michael A. Livermore,       </w:t>
      </w:r>
      <w:r>
        <w:rPr>
          <w:rFonts w:ascii="Arial Unicode MS" w:eastAsia="Arial Unicode MS" w:hAnsi="Arial Unicode MS" w:cs="Arial Unicode MS"/>
          <w:i/>
          <w:color w:val="000000"/>
          <w:sz w:val="18"/>
        </w:rPr>
        <w:t>Pitfalls of Empirical S</w:t>
      </w:r>
      <w:r>
        <w:rPr>
          <w:rFonts w:ascii="Arial Unicode MS" w:eastAsia="Arial Unicode MS" w:hAnsi="Arial Unicode MS" w:cs="Arial Unicode MS"/>
          <w:i/>
          <w:color w:val="000000"/>
          <w:sz w:val="18"/>
        </w:rPr>
        <w:t>tudies that Attempt to Understand the Factors Affecting Appellate Decisionmaking</w:t>
      </w:r>
      <w:r>
        <w:rPr>
          <w:rFonts w:ascii="Arial Unicode MS" w:eastAsia="Arial Unicode MS" w:hAnsi="Arial Unicode MS" w:cs="Arial Unicode MS"/>
          <w:color w:val="000000"/>
          <w:sz w:val="18"/>
        </w:rPr>
        <w:t xml:space="preserve">, </w:t>
      </w:r>
      <w:hyperlink r:id="rId262" w:history="1">
        <w:r>
          <w:rPr>
            <w:rFonts w:ascii="Arial Unicode MS" w:eastAsia="Arial Unicode MS" w:hAnsi="Arial Unicode MS" w:cs="Arial Unicode MS"/>
            <w:i/>
            <w:color w:val="0077CC"/>
            <w:sz w:val="18"/>
            <w:u w:val="single"/>
            <w:shd w:val="clear" w:color="auto" w:fill="FFFFFF"/>
          </w:rPr>
          <w:t>58 DUKE L.J. 1895, 1897</w:t>
        </w:r>
        <w:r>
          <w:rPr>
            <w:rFonts w:ascii="Arial Unicode MS" w:eastAsia="Arial Unicode MS" w:hAnsi="Arial Unicode MS" w:cs="Arial Unicode MS"/>
            <w:i/>
            <w:color w:val="0077CC"/>
            <w:sz w:val="18"/>
            <w:u w:val="single"/>
            <w:shd w:val="clear" w:color="auto" w:fill="FFFFFF"/>
          </w:rPr>
          <w:t xml:space="preserve"> (2009)</w:t>
        </w:r>
      </w:hyperlink>
      <w:r>
        <w:rPr>
          <w:rFonts w:ascii="Arial Unicode MS" w:eastAsia="Arial Unicode MS" w:hAnsi="Arial Unicode MS" w:cs="Arial Unicode MS"/>
          <w:color w:val="000000"/>
          <w:sz w:val="18"/>
        </w:rPr>
        <w:t xml:space="preserve"> ("When the relevant legal materials are uncomplicated, the issues are uncontroversial, and precedent is clear, judges' deliberations are straightforward and judgments are easily reached.").</w:t>
      </w:r>
    </w:p>
  </w:footnote>
  <w:footnote w:id="275">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275 </w:t>
      </w:r>
      <w:r>
        <w:rPr>
          <w:rFonts w:ascii="Arial Unicode MS" w:eastAsia="Arial Unicode MS" w:hAnsi="Arial Unicode MS" w:cs="Arial Unicode MS"/>
          <w:color w:val="000000"/>
          <w:sz w:val="18"/>
        </w:rPr>
        <w:t xml:space="preserve">      Stephen B. Burbank,       </w:t>
      </w:r>
      <w:r>
        <w:rPr>
          <w:rFonts w:ascii="Arial Unicode MS" w:eastAsia="Arial Unicode MS" w:hAnsi="Arial Unicode MS" w:cs="Arial Unicode MS"/>
          <w:i/>
          <w:color w:val="000000"/>
          <w:sz w:val="18"/>
        </w:rPr>
        <w:t>On the Study of Judici</w:t>
      </w:r>
      <w:r>
        <w:rPr>
          <w:rFonts w:ascii="Arial Unicode MS" w:eastAsia="Arial Unicode MS" w:hAnsi="Arial Unicode MS" w:cs="Arial Unicode MS"/>
          <w:i/>
          <w:color w:val="000000"/>
          <w:sz w:val="18"/>
        </w:rPr>
        <w:t>al Behaviors: Of Law, Politics, Science, and Humility, in</w:t>
      </w:r>
      <w:r>
        <w:rPr>
          <w:rFonts w:ascii="Arial Unicode MS" w:eastAsia="Arial Unicode MS" w:hAnsi="Arial Unicode MS" w:cs="Arial Unicode MS"/>
          <w:color w:val="000000"/>
          <w:sz w:val="18"/>
        </w:rPr>
        <w:t xml:space="preserve"> WHAT'S LAW GOT TO DO WITH IT? 41, 51 (Charles Gardner Geyh ed., 2011).</w:t>
      </w:r>
    </w:p>
  </w:footnote>
  <w:footnote w:id="276">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276 </w:t>
      </w:r>
      <w:r>
        <w:rPr>
          <w:rFonts w:ascii="Arial Unicode MS" w:eastAsia="Arial Unicode MS" w:hAnsi="Arial Unicode MS" w:cs="Arial Unicode MS"/>
          <w:color w:val="000000"/>
          <w:sz w:val="18"/>
        </w:rPr>
        <w:t xml:space="preserve">      Ronald S. Warren, Jr.,       </w:t>
      </w:r>
      <w:r>
        <w:rPr>
          <w:rFonts w:ascii="Arial Unicode MS" w:eastAsia="Arial Unicode MS" w:hAnsi="Arial Unicode MS" w:cs="Arial Unicode MS"/>
          <w:i/>
          <w:color w:val="000000"/>
          <w:sz w:val="18"/>
        </w:rPr>
        <w:t>The Estimation of Frictional Unemployment: A Stochastic Frontier Approach</w:t>
      </w:r>
      <w:r>
        <w:rPr>
          <w:rFonts w:ascii="Arial Unicode MS" w:eastAsia="Arial Unicode MS" w:hAnsi="Arial Unicode MS" w:cs="Arial Unicode MS"/>
          <w:color w:val="000000"/>
          <w:sz w:val="18"/>
        </w:rPr>
        <w:t>, 73 REV. ECON.</w:t>
      </w:r>
      <w:r>
        <w:rPr>
          <w:rFonts w:ascii="Arial Unicode MS" w:eastAsia="Arial Unicode MS" w:hAnsi="Arial Unicode MS" w:cs="Arial Unicode MS"/>
          <w:color w:val="000000"/>
          <w:sz w:val="18"/>
        </w:rPr>
        <w:t xml:space="preserve"> &amp; STAT. 373, 376 (1991).</w:t>
      </w:r>
    </w:p>
  </w:footnote>
  <w:footnote w:id="277">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277 </w:t>
      </w:r>
      <w:r>
        <w:rPr>
          <w:rFonts w:ascii="Arial Unicode MS" w:eastAsia="Arial Unicode MS" w:hAnsi="Arial Unicode MS" w:cs="Arial Unicode MS"/>
          <w:color w:val="000000"/>
          <w:sz w:val="18"/>
        </w:rPr>
        <w:t xml:space="preserve">      The Act does not regulate conduct related to the merits of rulings that judges issue, </w:t>
      </w:r>
      <w:hyperlink r:id="rId263" w:history="1">
        <w:r>
          <w:rPr>
            <w:rFonts w:ascii="Arial Unicode MS" w:eastAsia="Arial Unicode MS" w:hAnsi="Arial Unicode MS" w:cs="Arial Unicode MS"/>
            <w:i/>
            <w:color w:val="0077CC"/>
            <w:sz w:val="18"/>
            <w:u w:val="single"/>
            <w:shd w:val="clear" w:color="auto" w:fill="FFFFFF"/>
          </w:rPr>
          <w:t>28 U.S.C. § 352(b)(1)(A)(2)</w:t>
        </w:r>
      </w:hyperlink>
      <w:r>
        <w:rPr>
          <w:rFonts w:ascii="Arial Unicode MS" w:eastAsia="Arial Unicode MS" w:hAnsi="Arial Unicode MS" w:cs="Arial Unicode MS"/>
          <w:color w:val="000000"/>
          <w:sz w:val="18"/>
        </w:rPr>
        <w:t xml:space="preserve"> (2018), but can address extra-judicial conduct that casts doubt on the judge's capacity to serve as an impartial adjudicator.</w:t>
      </w:r>
    </w:p>
  </w:footnote>
  <w:footnote w:id="278">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278 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 e.g.</w:t>
      </w:r>
      <w:r>
        <w:rPr>
          <w:rFonts w:ascii="Arial Unicode MS" w:eastAsia="Arial Unicode MS" w:hAnsi="Arial Unicode MS" w:cs="Arial Unicode MS"/>
          <w:color w:val="000000"/>
          <w:sz w:val="18"/>
        </w:rPr>
        <w:t xml:space="preserve">, Marsha S. Berzon,       </w:t>
      </w:r>
      <w:r>
        <w:rPr>
          <w:rFonts w:ascii="Arial Unicode MS" w:eastAsia="Arial Unicode MS" w:hAnsi="Arial Unicode MS" w:cs="Arial Unicode MS"/>
          <w:i/>
          <w:color w:val="000000"/>
          <w:sz w:val="18"/>
        </w:rPr>
        <w:t xml:space="preserve">Dissent, "Dissentals," and </w:t>
      </w:r>
      <w:r>
        <w:rPr>
          <w:rFonts w:ascii="Arial Unicode MS" w:eastAsia="Arial Unicode MS" w:hAnsi="Arial Unicode MS" w:cs="Arial Unicode MS"/>
          <w:i/>
          <w:color w:val="000000"/>
          <w:sz w:val="18"/>
        </w:rPr>
        <w:t>Decision Making</w:t>
      </w:r>
      <w:r>
        <w:rPr>
          <w:rFonts w:ascii="Arial Unicode MS" w:eastAsia="Arial Unicode MS" w:hAnsi="Arial Unicode MS" w:cs="Arial Unicode MS"/>
          <w:color w:val="000000"/>
          <w:sz w:val="18"/>
        </w:rPr>
        <w:t xml:space="preserve">, </w:t>
      </w:r>
      <w:hyperlink r:id="rId264" w:history="1">
        <w:r>
          <w:rPr>
            <w:rFonts w:ascii="Arial Unicode MS" w:eastAsia="Arial Unicode MS" w:hAnsi="Arial Unicode MS" w:cs="Arial Unicode MS"/>
            <w:i/>
            <w:color w:val="0077CC"/>
            <w:sz w:val="18"/>
            <w:u w:val="single"/>
            <w:shd w:val="clear" w:color="auto" w:fill="FFFFFF"/>
          </w:rPr>
          <w:t>100 CAL. L. REV. 1479, 1480-81 (2012)</w:t>
        </w:r>
      </w:hyperlink>
      <w:r>
        <w:rPr>
          <w:rFonts w:ascii="Arial Unicode MS" w:eastAsia="Arial Unicode MS" w:hAnsi="Arial Unicode MS" w:cs="Arial Unicode MS"/>
          <w:color w:val="000000"/>
          <w:sz w:val="18"/>
        </w:rPr>
        <w:t>.</w:t>
      </w:r>
    </w:p>
  </w:footnote>
  <w:footnote w:id="279">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279 </w:t>
      </w:r>
      <w:r>
        <w:rPr>
          <w:rFonts w:ascii="Arial Unicode MS" w:eastAsia="Arial Unicode MS" w:hAnsi="Arial Unicode MS" w:cs="Arial Unicode MS"/>
          <w:color w:val="000000"/>
          <w:sz w:val="18"/>
        </w:rPr>
        <w:t xml:space="preserve">      </w:t>
      </w:r>
      <w:hyperlink r:id="rId265" w:history="1">
        <w:r>
          <w:rPr>
            <w:rFonts w:ascii="Arial Unicode MS" w:eastAsia="Arial Unicode MS" w:hAnsi="Arial Unicode MS" w:cs="Arial Unicode MS"/>
            <w:i/>
            <w:color w:val="0077CC"/>
            <w:sz w:val="18"/>
            <w:u w:val="single"/>
            <w:shd w:val="clear" w:color="auto" w:fill="FFFFFF"/>
          </w:rPr>
          <w:t>Will v. United States, 389 U.S. 90, 95 (1967)</w:t>
        </w:r>
      </w:hyperlink>
      <w:r>
        <w:rPr>
          <w:rFonts w:ascii="Arial Unicode MS" w:eastAsia="Arial Unicode MS" w:hAnsi="Arial Unicode MS" w:cs="Arial Unicode MS"/>
          <w:color w:val="000000"/>
          <w:sz w:val="18"/>
        </w:rPr>
        <w:t>.</w:t>
      </w:r>
    </w:p>
  </w:footnote>
  <w:footnote w:id="280">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280 </w:t>
      </w:r>
      <w:r>
        <w:rPr>
          <w:rFonts w:ascii="Arial Unicode MS" w:eastAsia="Arial Unicode MS" w:hAnsi="Arial Unicode MS" w:cs="Arial Unicode MS"/>
          <w:color w:val="000000"/>
          <w:sz w:val="18"/>
        </w:rPr>
        <w:t xml:space="preserve">      </w:t>
      </w:r>
      <w:hyperlink r:id="rId266" w:history="1">
        <w:r>
          <w:rPr>
            <w:rFonts w:ascii="Arial Unicode MS" w:eastAsia="Arial Unicode MS" w:hAnsi="Arial Unicode MS" w:cs="Arial Unicode MS"/>
            <w:i/>
            <w:color w:val="0077CC"/>
            <w:sz w:val="18"/>
            <w:u w:val="single"/>
            <w:shd w:val="clear" w:color="auto" w:fill="FFFFFF"/>
          </w:rPr>
          <w:t>28 U.S.C. § 455</w:t>
        </w:r>
      </w:hyperlink>
      <w:r>
        <w:rPr>
          <w:rFonts w:ascii="Arial Unicode MS" w:eastAsia="Arial Unicode MS" w:hAnsi="Arial Unicode MS" w:cs="Arial Unicode MS"/>
          <w:color w:val="000000"/>
          <w:sz w:val="18"/>
        </w:rPr>
        <w:t xml:space="preserve"> (2018).</w:t>
      </w:r>
    </w:p>
  </w:footnote>
  <w:footnote w:id="281">
    <w:p w:rsidR="00FB6628" w:rsidRDefault="0041577C">
      <w:pPr>
        <w:spacing w:before="120" w:line="240" w:lineRule="atLeast"/>
        <w:jc w:val="both"/>
      </w:pPr>
      <w:r>
        <w:rPr>
          <w:rFonts w:ascii="Arial Unicode MS" w:eastAsia="Arial Unicode MS" w:hAnsi="Arial Unicode MS" w:cs="Arial Unicode MS"/>
          <w:color w:val="000000"/>
          <w:sz w:val="18"/>
          <w:vertAlign w:val="superscript"/>
        </w:rPr>
        <w:t>281 </w:t>
      </w:r>
      <w:r>
        <w:rPr>
          <w:rFonts w:ascii="Arial Unicode MS" w:eastAsia="Arial Unicode MS" w:hAnsi="Arial Unicode MS" w:cs="Arial Unicode MS"/>
          <w:color w:val="000000"/>
          <w:sz w:val="18"/>
        </w:rPr>
        <w:t xml:space="preserve">      For example, there are explicit, rule-based constraints on a federal judge's discretion to grant dispositive motions for failure to state a claim, summary judgment, and a di</w:t>
      </w:r>
      <w:r>
        <w:rPr>
          <w:rFonts w:ascii="Arial Unicode MS" w:eastAsia="Arial Unicode MS" w:hAnsi="Arial Unicode MS" w:cs="Arial Unicode MS"/>
          <w:color w:val="000000"/>
          <w:sz w:val="18"/>
        </w:rPr>
        <w:t>rected verdict ("judgment as a matter of law"). GENE R. SHREVE, PETER RAVEN-HANSEN &amp; CHARLES GARDNER GEYH, UNDERSTANDING CIVIL PROCEDURE 212-13, 345, 401-02 (6th ed. 2019).</w:t>
      </w:r>
    </w:p>
  </w:footnote>
  <w:footnote w:id="282">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282 </w:t>
      </w:r>
      <w:r>
        <w:rPr>
          <w:rFonts w:ascii="Arial Unicode MS" w:eastAsia="Arial Unicode MS" w:hAnsi="Arial Unicode MS" w:cs="Arial Unicode MS"/>
          <w:color w:val="000000"/>
          <w:sz w:val="18"/>
        </w:rPr>
        <w:t xml:space="preserve">      2 U.S. COURTS, ETHICS AND JUDICIAL CONDUCT: CODE OF CONDUCT FOR UNITED ST</w:t>
      </w:r>
      <w:r>
        <w:rPr>
          <w:rFonts w:ascii="Arial Unicode MS" w:eastAsia="Arial Unicode MS" w:hAnsi="Arial Unicode MS" w:cs="Arial Unicode MS"/>
          <w:color w:val="000000"/>
          <w:sz w:val="18"/>
        </w:rPr>
        <w:t xml:space="preserve">ATES JUDGES, Canons 3, 5 (2019), </w:t>
      </w:r>
      <w:hyperlink r:id="rId267" w:history="1">
        <w:r>
          <w:rPr>
            <w:rFonts w:ascii="Arial Unicode MS" w:eastAsia="Arial Unicode MS" w:hAnsi="Arial Unicode MS" w:cs="Arial Unicode MS"/>
            <w:i/>
            <w:color w:val="0077CC"/>
            <w:sz w:val="18"/>
            <w:u w:val="single"/>
            <w:shd w:val="clear" w:color="auto" w:fill="FFFFFF"/>
          </w:rPr>
          <w:t>https://www.uscourts.gov/sites/default/files/code_of_conduct_for_united_states_judges_effecti</w:t>
        </w:r>
        <w:r>
          <w:rPr>
            <w:rFonts w:ascii="Arial Unicode MS" w:eastAsia="Arial Unicode MS" w:hAnsi="Arial Unicode MS" w:cs="Arial Unicode MS"/>
            <w:i/>
            <w:color w:val="0077CC"/>
            <w:sz w:val="18"/>
            <w:u w:val="single"/>
            <w:shd w:val="clear" w:color="auto" w:fill="FFFFFF"/>
          </w:rPr>
          <w:t>ve_march_12_2019.pdf</w:t>
        </w:r>
      </w:hyperlink>
      <w:r>
        <w:rPr>
          <w:rFonts w:ascii="Arial Unicode MS" w:eastAsia="Arial Unicode MS" w:hAnsi="Arial Unicode MS" w:cs="Arial Unicode MS"/>
          <w:color w:val="000000"/>
          <w:sz w:val="18"/>
        </w:rPr>
        <w:t xml:space="preserve"> [</w:t>
      </w:r>
      <w:hyperlink r:id="rId268" w:history="1">
        <w:r>
          <w:rPr>
            <w:rFonts w:ascii="Arial Unicode MS" w:eastAsia="Arial Unicode MS" w:hAnsi="Arial Unicode MS" w:cs="Arial Unicode MS"/>
            <w:i/>
            <w:color w:val="0077CC"/>
            <w:sz w:val="18"/>
            <w:u w:val="single"/>
            <w:shd w:val="clear" w:color="auto" w:fill="FFFFFF"/>
          </w:rPr>
          <w:t>https://perma.cc/8P2U-Y43R</w:t>
        </w:r>
      </w:hyperlink>
      <w:r>
        <w:rPr>
          <w:rFonts w:ascii="Arial Unicode MS" w:eastAsia="Arial Unicode MS" w:hAnsi="Arial Unicode MS" w:cs="Arial Unicode MS"/>
          <w:color w:val="000000"/>
          <w:sz w:val="18"/>
        </w:rPr>
        <w:t>].</w:t>
      </w:r>
    </w:p>
  </w:footnote>
  <w:footnote w:id="283">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283 </w:t>
      </w:r>
      <w:r>
        <w:rPr>
          <w:rFonts w:ascii="Arial Unicode MS" w:eastAsia="Arial Unicode MS" w:hAnsi="Arial Unicode MS" w:cs="Arial Unicode MS"/>
          <w:color w:val="000000"/>
          <w:sz w:val="18"/>
        </w:rPr>
        <w:t xml:space="preserve">      </w:t>
      </w:r>
      <w:hyperlink r:id="rId269" w:history="1">
        <w:r>
          <w:rPr>
            <w:rFonts w:ascii="Arial Unicode MS" w:eastAsia="Arial Unicode MS" w:hAnsi="Arial Unicode MS" w:cs="Arial Unicode MS"/>
            <w:i/>
            <w:color w:val="0077CC"/>
            <w:sz w:val="18"/>
            <w:u w:val="single"/>
            <w:shd w:val="clear" w:color="auto" w:fill="FFFFFF"/>
          </w:rPr>
          <w:t>2</w:t>
        </w:r>
        <w:r>
          <w:rPr>
            <w:rFonts w:ascii="Arial Unicode MS" w:eastAsia="Arial Unicode MS" w:hAnsi="Arial Unicode MS" w:cs="Arial Unicode MS"/>
            <w:i/>
            <w:color w:val="0077CC"/>
            <w:sz w:val="18"/>
            <w:u w:val="single"/>
            <w:shd w:val="clear" w:color="auto" w:fill="FFFFFF"/>
          </w:rPr>
          <w:t>8 U.S.C. §§ 351</w:t>
        </w:r>
      </w:hyperlink>
      <w:r>
        <w:rPr>
          <w:rFonts w:ascii="Arial Unicode MS" w:eastAsia="Arial Unicode MS" w:hAnsi="Arial Unicode MS" w:cs="Arial Unicode MS"/>
          <w:color w:val="000000"/>
          <w:sz w:val="18"/>
        </w:rPr>
        <w:t>-64 (2018).</w:t>
      </w:r>
    </w:p>
  </w:footnote>
  <w:footnote w:id="284">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284 </w:t>
      </w:r>
      <w:r>
        <w:rPr>
          <w:rFonts w:ascii="Arial Unicode MS" w:eastAsia="Arial Unicode MS" w:hAnsi="Arial Unicode MS" w:cs="Arial Unicode MS"/>
          <w:color w:val="000000"/>
          <w:sz w:val="18"/>
        </w:rPr>
        <w:t xml:space="preserve">      </w:t>
      </w:r>
      <w:hyperlink r:id="rId270" w:history="1">
        <w:r>
          <w:rPr>
            <w:rFonts w:ascii="Arial Unicode MS" w:eastAsia="Arial Unicode MS" w:hAnsi="Arial Unicode MS" w:cs="Arial Unicode MS"/>
            <w:i/>
            <w:color w:val="0077CC"/>
            <w:sz w:val="18"/>
            <w:u w:val="single"/>
            <w:shd w:val="clear" w:color="auto" w:fill="FFFFFF"/>
          </w:rPr>
          <w:t>28 U.S.C. § 453</w:t>
        </w:r>
      </w:hyperlink>
      <w:r>
        <w:rPr>
          <w:rFonts w:ascii="Arial Unicode MS" w:eastAsia="Arial Unicode MS" w:hAnsi="Arial Unicode MS" w:cs="Arial Unicode MS"/>
          <w:color w:val="000000"/>
          <w:sz w:val="18"/>
        </w:rPr>
        <w:t xml:space="preserve"> (2018).</w:t>
      </w:r>
    </w:p>
  </w:footnote>
  <w:footnote w:id="285">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285 </w:t>
      </w:r>
      <w:r>
        <w:rPr>
          <w:rFonts w:ascii="Arial Unicode MS" w:eastAsia="Arial Unicode MS" w:hAnsi="Arial Unicode MS" w:cs="Arial Unicode MS"/>
          <w:color w:val="000000"/>
          <w:sz w:val="18"/>
        </w:rPr>
        <w:t xml:space="preserve">      Harry T. Edwards,       </w:t>
      </w:r>
      <w:r>
        <w:rPr>
          <w:rFonts w:ascii="Arial Unicode MS" w:eastAsia="Arial Unicode MS" w:hAnsi="Arial Unicode MS" w:cs="Arial Unicode MS"/>
          <w:i/>
          <w:color w:val="000000"/>
          <w:sz w:val="18"/>
        </w:rPr>
        <w:t xml:space="preserve">Collegial </w:t>
      </w:r>
      <w:r>
        <w:rPr>
          <w:rFonts w:ascii="Arial Unicode MS" w:eastAsia="Arial Unicode MS" w:hAnsi="Arial Unicode MS" w:cs="Arial Unicode MS"/>
          <w:i/>
          <w:color w:val="000000"/>
          <w:sz w:val="18"/>
        </w:rPr>
        <w:t>Decision Making in the US Courts of Appeals</w:t>
      </w:r>
      <w:r>
        <w:rPr>
          <w:rFonts w:ascii="Arial Unicode MS" w:eastAsia="Arial Unicode MS" w:hAnsi="Arial Unicode MS" w:cs="Arial Unicode MS"/>
          <w:color w:val="000000"/>
          <w:sz w:val="18"/>
        </w:rPr>
        <w:t xml:space="preserve"> 26-28 (N.Y.U. Sch. L. Pub. L. &amp; Legal Theory Rsch. Paper Series, Working Paper No. 17-47, 2017).</w:t>
      </w:r>
    </w:p>
  </w:footnote>
  <w:footnote w:id="286">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286 </w:t>
      </w:r>
      <w:r>
        <w:rPr>
          <w:rFonts w:ascii="Arial Unicode MS" w:eastAsia="Arial Unicode MS" w:hAnsi="Arial Unicode MS" w:cs="Arial Unicode MS"/>
          <w:color w:val="000000"/>
          <w:sz w:val="18"/>
        </w:rPr>
        <w:t xml:space="preserve">      Geyh,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129, at 19-21.</w:t>
      </w:r>
    </w:p>
  </w:footnote>
  <w:footnote w:id="287">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287 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ROSS,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127, at 1 (characterizin</w:t>
      </w:r>
      <w:r>
        <w:rPr>
          <w:rFonts w:ascii="Arial Unicode MS" w:eastAsia="Arial Unicode MS" w:hAnsi="Arial Unicode MS" w:cs="Arial Unicode MS"/>
          <w:color w:val="000000"/>
          <w:sz w:val="18"/>
        </w:rPr>
        <w:t>g FDR's attacks on courts during the New Deal as a "culmination" of the anticourt sentiment that began a generation earlier, during the Populist-Progressive era).</w:t>
      </w:r>
    </w:p>
  </w:footnote>
  <w:footnote w:id="288">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288 </w:t>
      </w:r>
      <w:r>
        <w:rPr>
          <w:rFonts w:ascii="Arial Unicode MS" w:eastAsia="Arial Unicode MS" w:hAnsi="Arial Unicode MS" w:cs="Arial Unicode MS"/>
          <w:color w:val="000000"/>
          <w:sz w:val="18"/>
        </w:rPr>
        <w:t xml:space="preserve">      </w:t>
      </w:r>
      <w:hyperlink r:id="rId271" w:history="1">
        <w:r>
          <w:rPr>
            <w:rFonts w:ascii="Arial Unicode MS" w:eastAsia="Arial Unicode MS" w:hAnsi="Arial Unicode MS" w:cs="Arial Unicode MS"/>
            <w:i/>
            <w:color w:val="0077CC"/>
            <w:sz w:val="18"/>
            <w:u w:val="single"/>
            <w:shd w:val="clear" w:color="auto" w:fill="FFFFFF"/>
          </w:rPr>
          <w:t>United States v. Carolene Products Co., 304 U.S. 144, 152 n.4 (1938)</w:t>
        </w:r>
      </w:hyperlink>
      <w:r>
        <w:rPr>
          <w:rFonts w:ascii="Arial Unicode MS" w:eastAsia="Arial Unicode MS" w:hAnsi="Arial Unicode MS" w:cs="Arial Unicode MS"/>
          <w:color w:val="000000"/>
          <w:sz w:val="18"/>
        </w:rPr>
        <w:t>.</w:t>
      </w:r>
    </w:p>
  </w:footnote>
  <w:footnote w:id="289">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289 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David Schultz,       </w:t>
      </w:r>
      <w:r>
        <w:rPr>
          <w:rFonts w:ascii="Arial Unicode MS" w:eastAsia="Arial Unicode MS" w:hAnsi="Arial Unicode MS" w:cs="Arial Unicode MS"/>
          <w:i/>
          <w:color w:val="000000"/>
          <w:sz w:val="18"/>
        </w:rPr>
        <w:t>Carolene Prods. Footnote Four</w:t>
      </w:r>
      <w:r>
        <w:rPr>
          <w:rFonts w:ascii="Arial Unicode MS" w:eastAsia="Arial Unicode MS" w:hAnsi="Arial Unicode MS" w:cs="Arial Unicode MS"/>
          <w:color w:val="000000"/>
          <w:sz w:val="18"/>
        </w:rPr>
        <w:t xml:space="preserve">, MIDDLE TENN. STATE U.: FIRST AMENDMENT ENCYCLOPEDIA (2009), </w:t>
      </w:r>
      <w:hyperlink r:id="rId272" w:history="1">
        <w:r>
          <w:rPr>
            <w:rFonts w:ascii="Arial Unicode MS" w:eastAsia="Arial Unicode MS" w:hAnsi="Arial Unicode MS" w:cs="Arial Unicode MS"/>
            <w:i/>
            <w:color w:val="0077CC"/>
            <w:sz w:val="18"/>
            <w:u w:val="single"/>
            <w:shd w:val="clear" w:color="auto" w:fill="FFFFFF"/>
          </w:rPr>
          <w:t>https://www.mtsu.edu/first-amendment/article/5/carolene-products-footnote-four</w:t>
        </w:r>
      </w:hyperlink>
      <w:r>
        <w:rPr>
          <w:rFonts w:ascii="Arial Unicode MS" w:eastAsia="Arial Unicode MS" w:hAnsi="Arial Unicode MS" w:cs="Arial Unicode MS"/>
          <w:color w:val="000000"/>
          <w:sz w:val="18"/>
        </w:rPr>
        <w:t xml:space="preserve"> [</w:t>
      </w:r>
      <w:hyperlink r:id="rId273" w:history="1">
        <w:r>
          <w:rPr>
            <w:rFonts w:ascii="Arial Unicode MS" w:eastAsia="Arial Unicode MS" w:hAnsi="Arial Unicode MS" w:cs="Arial Unicode MS"/>
            <w:i/>
            <w:color w:val="0077CC"/>
            <w:sz w:val="18"/>
            <w:u w:val="single"/>
            <w:shd w:val="clear" w:color="auto" w:fill="FFFFFF"/>
          </w:rPr>
          <w:t>https://perma.cc/3WFW-7WDM</w:t>
        </w:r>
      </w:hyperlink>
      <w:r>
        <w:rPr>
          <w:rFonts w:ascii="Arial Unicode MS" w:eastAsia="Arial Unicode MS" w:hAnsi="Arial Unicode MS" w:cs="Arial Unicode MS"/>
          <w:color w:val="000000"/>
          <w:sz w:val="18"/>
        </w:rPr>
        <w:t xml:space="preserve">] ("Footnote </w:t>
      </w:r>
      <w:r>
        <w:rPr>
          <w:rFonts w:ascii="Arial Unicode MS" w:eastAsia="Arial Unicode MS" w:hAnsi="Arial Unicode MS" w:cs="Arial Unicode MS"/>
          <w:color w:val="000000"/>
          <w:sz w:val="18"/>
        </w:rPr>
        <w:t>four . . . presages a shift in the Supreme Court from predominately protecting property rights to protecting other individual rights . . . . It is arguably the most important footnote in U.S. constitutional law.").</w:t>
      </w:r>
    </w:p>
  </w:footnote>
  <w:footnote w:id="290">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290 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William G. Ross,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Attacks on the Warren Court by State Officials: A Case Study of Why Court-Curbing Movements Fail</w:t>
      </w:r>
      <w:r>
        <w:rPr>
          <w:rFonts w:ascii="Arial Unicode MS" w:eastAsia="Arial Unicode MS" w:hAnsi="Arial Unicode MS" w:cs="Arial Unicode MS"/>
          <w:color w:val="000000"/>
          <w:sz w:val="18"/>
        </w:rPr>
        <w:t xml:space="preserve">, </w:t>
      </w:r>
      <w:hyperlink r:id="rId274" w:history="1">
        <w:r>
          <w:rPr>
            <w:rFonts w:ascii="Arial Unicode MS" w:eastAsia="Arial Unicode MS" w:hAnsi="Arial Unicode MS" w:cs="Arial Unicode MS"/>
            <w:i/>
            <w:color w:val="0077CC"/>
            <w:sz w:val="18"/>
            <w:u w:val="single"/>
            <w:shd w:val="clear" w:color="auto" w:fill="FFFFFF"/>
          </w:rPr>
          <w:t xml:space="preserve">50 </w:t>
        </w:r>
        <w:r>
          <w:rPr>
            <w:rFonts w:ascii="Arial Unicode MS" w:eastAsia="Arial Unicode MS" w:hAnsi="Arial Unicode MS" w:cs="Arial Unicode MS"/>
            <w:i/>
            <w:color w:val="0077CC"/>
            <w:sz w:val="18"/>
            <w:u w:val="single"/>
            <w:shd w:val="clear" w:color="auto" w:fill="FFFFFF"/>
          </w:rPr>
          <w:t>BUFF. L. REV. 483, 528-52 (2002)</w:t>
        </w:r>
      </w:hyperlink>
      <w:r>
        <w:rPr>
          <w:rFonts w:ascii="Arial Unicode MS" w:eastAsia="Arial Unicode MS" w:hAnsi="Arial Unicode MS" w:cs="Arial Unicode MS"/>
          <w:color w:val="000000"/>
          <w:sz w:val="18"/>
        </w:rPr>
        <w:t>.</w:t>
      </w:r>
    </w:p>
  </w:footnote>
  <w:footnote w:id="291">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291 </w:t>
      </w:r>
      <w:r>
        <w:rPr>
          <w:rFonts w:ascii="Arial Unicode MS" w:eastAsia="Arial Unicode MS" w:hAnsi="Arial Unicode MS" w:cs="Arial Unicode MS"/>
          <w:color w:val="000000"/>
          <w:sz w:val="18"/>
        </w:rPr>
        <w:t xml:space="preserve">      AM. BAR ASS'N, AN INDEPENDENT JUDICIARY: REPORT OF THE COMMISSION ON SEPARATION OF POWERS AND </w:t>
      </w:r>
      <w:r>
        <w:rPr>
          <w:rFonts w:ascii="Arial Unicode MS" w:eastAsia="Arial Unicode MS" w:hAnsi="Arial Unicode MS" w:cs="Arial Unicode MS"/>
          <w:b/>
          <w:i/>
          <w:color w:val="000000"/>
          <w:sz w:val="18"/>
          <w:u w:val="single"/>
        </w:rPr>
        <w:t>JUDICIAL</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b/>
          <w:i/>
          <w:color w:val="000000"/>
          <w:sz w:val="18"/>
          <w:u w:val="single"/>
        </w:rPr>
        <w:t>INDEPENDENCE</w:t>
      </w:r>
      <w:r>
        <w:rPr>
          <w:rFonts w:ascii="Arial Unicode MS" w:eastAsia="Arial Unicode MS" w:hAnsi="Arial Unicode MS" w:cs="Arial Unicode MS"/>
          <w:color w:val="000000"/>
          <w:sz w:val="18"/>
        </w:rPr>
        <w:t xml:space="preserve"> 15-35 (1997).</w:t>
      </w:r>
    </w:p>
  </w:footnote>
  <w:footnote w:id="292">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292 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 supra</w:t>
      </w:r>
      <w:r>
        <w:rPr>
          <w:rFonts w:ascii="Arial Unicode MS" w:eastAsia="Arial Unicode MS" w:hAnsi="Arial Unicode MS" w:cs="Arial Unicode MS"/>
          <w:color w:val="000000"/>
          <w:sz w:val="18"/>
        </w:rPr>
        <w:t xml:space="preserve"> text accompanying notes 246-251.</w:t>
      </w:r>
    </w:p>
  </w:footnote>
  <w:footnote w:id="293">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293 </w:t>
      </w:r>
      <w:r>
        <w:rPr>
          <w:rFonts w:ascii="Arial Unicode MS" w:eastAsia="Arial Unicode MS" w:hAnsi="Arial Unicode MS" w:cs="Arial Unicode MS"/>
          <w:color w:val="000000"/>
          <w:sz w:val="18"/>
        </w:rPr>
        <w:t xml:space="preserve">      Cass Sunstein</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The Right-Wing Assault</w:t>
      </w:r>
      <w:r>
        <w:rPr>
          <w:rFonts w:ascii="Arial Unicode MS" w:eastAsia="Arial Unicode MS" w:hAnsi="Arial Unicode MS" w:cs="Arial Unicode MS"/>
          <w:color w:val="000000"/>
          <w:sz w:val="18"/>
        </w:rPr>
        <w:t xml:space="preserve">, THE AM. PROSPECT (Feb. 19, 2003), </w:t>
      </w:r>
      <w:hyperlink r:id="rId275" w:history="1">
        <w:r>
          <w:rPr>
            <w:rFonts w:ascii="Arial Unicode MS" w:eastAsia="Arial Unicode MS" w:hAnsi="Arial Unicode MS" w:cs="Arial Unicode MS"/>
            <w:i/>
            <w:color w:val="0077CC"/>
            <w:sz w:val="18"/>
            <w:u w:val="single"/>
            <w:shd w:val="clear" w:color="auto" w:fill="FFFFFF"/>
          </w:rPr>
          <w:t>https://prospect.org/article/right-wing-assault</w:t>
        </w:r>
      </w:hyperlink>
      <w:r>
        <w:rPr>
          <w:rFonts w:ascii="Arial Unicode MS" w:eastAsia="Arial Unicode MS" w:hAnsi="Arial Unicode MS" w:cs="Arial Unicode MS"/>
          <w:color w:val="000000"/>
          <w:sz w:val="18"/>
        </w:rPr>
        <w:t xml:space="preserve"> [</w:t>
      </w:r>
      <w:hyperlink r:id="rId276" w:history="1">
        <w:r>
          <w:rPr>
            <w:rFonts w:ascii="Arial Unicode MS" w:eastAsia="Arial Unicode MS" w:hAnsi="Arial Unicode MS" w:cs="Arial Unicode MS"/>
            <w:i/>
            <w:color w:val="0077CC"/>
            <w:sz w:val="18"/>
            <w:u w:val="single"/>
            <w:shd w:val="clear" w:color="auto" w:fill="FFFFFF"/>
          </w:rPr>
          <w:t>https://perma.cc/RP9S-RC53</w:t>
        </w:r>
      </w:hyperlink>
      <w:r>
        <w:rPr>
          <w:rFonts w:ascii="Arial Unicode MS" w:eastAsia="Arial Unicode MS" w:hAnsi="Arial Unicode MS" w:cs="Arial Unicode MS"/>
          <w:color w:val="000000"/>
          <w:sz w:val="18"/>
        </w:rPr>
        <w:t>].</w:t>
      </w:r>
    </w:p>
  </w:footnote>
  <w:footnote w:id="294">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294 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Dawn E. Johnsen,       </w:t>
      </w:r>
      <w:r>
        <w:rPr>
          <w:rFonts w:ascii="Arial Unicode MS" w:eastAsia="Arial Unicode MS" w:hAnsi="Arial Unicode MS" w:cs="Arial Unicode MS"/>
          <w:i/>
          <w:color w:val="000000"/>
          <w:sz w:val="18"/>
        </w:rPr>
        <w:t>Ronald Reagan and the Rehnquist Court on Congressional Power: Presidential Influences on Constitutional Change</w:t>
      </w:r>
      <w:r>
        <w:rPr>
          <w:rFonts w:ascii="Arial Unicode MS" w:eastAsia="Arial Unicode MS" w:hAnsi="Arial Unicode MS" w:cs="Arial Unicode MS"/>
          <w:color w:val="000000"/>
          <w:sz w:val="18"/>
        </w:rPr>
        <w:t xml:space="preserve">, </w:t>
      </w:r>
      <w:hyperlink r:id="rId277" w:history="1">
        <w:r>
          <w:rPr>
            <w:rFonts w:ascii="Arial Unicode MS" w:eastAsia="Arial Unicode MS" w:hAnsi="Arial Unicode MS" w:cs="Arial Unicode MS"/>
            <w:i/>
            <w:color w:val="0077CC"/>
            <w:sz w:val="18"/>
            <w:u w:val="single"/>
            <w:shd w:val="clear" w:color="auto" w:fill="FFFFFF"/>
          </w:rPr>
          <w:t>78 IND. L.J. 363, 389-99 (2003)</w:t>
        </w:r>
      </w:hyperlink>
      <w:r>
        <w:rPr>
          <w:rFonts w:ascii="Arial Unicode MS" w:eastAsia="Arial Unicode MS" w:hAnsi="Arial Unicode MS" w:cs="Arial Unicode MS"/>
          <w:color w:val="000000"/>
          <w:sz w:val="18"/>
        </w:rPr>
        <w:t>.</w:t>
      </w:r>
    </w:p>
  </w:footnote>
  <w:footnote w:id="295">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295 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 e.g.</w:t>
      </w:r>
      <w:r>
        <w:rPr>
          <w:rFonts w:ascii="Arial Unicode MS" w:eastAsia="Arial Unicode MS" w:hAnsi="Arial Unicode MS" w:cs="Arial Unicode MS"/>
          <w:color w:val="000000"/>
          <w:sz w:val="18"/>
        </w:rPr>
        <w:t xml:space="preserve">, Richard Wolf,       </w:t>
      </w:r>
      <w:r>
        <w:rPr>
          <w:rFonts w:ascii="Arial Unicode MS" w:eastAsia="Arial Unicode MS" w:hAnsi="Arial Unicode MS" w:cs="Arial Unicode MS"/>
          <w:i/>
          <w:color w:val="000000"/>
          <w:sz w:val="18"/>
        </w:rPr>
        <w:t>Trump's 21 Potential Court Nominees are Overwhelmingly White, Male and from Red States</w:t>
      </w:r>
      <w:r>
        <w:rPr>
          <w:rFonts w:ascii="Arial Unicode MS" w:eastAsia="Arial Unicode MS" w:hAnsi="Arial Unicode MS" w:cs="Arial Unicode MS"/>
          <w:color w:val="000000"/>
          <w:sz w:val="18"/>
        </w:rPr>
        <w:t xml:space="preserve">, USA TODAY (Dec. 1, 2016, 7:32 AM), </w:t>
      </w:r>
      <w:hyperlink r:id="rId278" w:history="1">
        <w:r>
          <w:rPr>
            <w:rFonts w:ascii="Arial Unicode MS" w:eastAsia="Arial Unicode MS" w:hAnsi="Arial Unicode MS" w:cs="Arial Unicode MS"/>
            <w:i/>
            <w:color w:val="0077CC"/>
            <w:sz w:val="18"/>
            <w:u w:val="single"/>
            <w:shd w:val="clear" w:color="auto" w:fill="FFFFFF"/>
          </w:rPr>
          <w:t>https://www.usatoday.com/story/news/politics/elections/2016/12/01/donald-trump-supreme-court-21-nominees-list-n</w:t>
        </w:r>
        <w:r>
          <w:rPr>
            <w:rFonts w:ascii="Arial Unicode MS" w:eastAsia="Arial Unicode MS" w:hAnsi="Arial Unicode MS" w:cs="Arial Unicode MS"/>
            <w:i/>
            <w:color w:val="0077CC"/>
            <w:sz w:val="18"/>
            <w:u w:val="single"/>
            <w:shd w:val="clear" w:color="auto" w:fill="FFFFFF"/>
          </w:rPr>
          <w:t>omination/93964888/</w:t>
        </w:r>
      </w:hyperlink>
      <w:r>
        <w:rPr>
          <w:rFonts w:ascii="Arial Unicode MS" w:eastAsia="Arial Unicode MS" w:hAnsi="Arial Unicode MS" w:cs="Arial Unicode MS"/>
          <w:color w:val="000000"/>
          <w:sz w:val="18"/>
        </w:rPr>
        <w:t xml:space="preserve"> [</w:t>
      </w:r>
      <w:hyperlink r:id="rId279" w:history="1">
        <w:r>
          <w:rPr>
            <w:rFonts w:ascii="Arial Unicode MS" w:eastAsia="Arial Unicode MS" w:hAnsi="Arial Unicode MS" w:cs="Arial Unicode MS"/>
            <w:i/>
            <w:color w:val="0077CC"/>
            <w:sz w:val="18"/>
            <w:u w:val="single"/>
            <w:shd w:val="clear" w:color="auto" w:fill="FFFFFF"/>
          </w:rPr>
          <w:t>https://perma.cc/FJH5-PNY8</w:t>
        </w:r>
      </w:hyperlink>
      <w:r>
        <w:rPr>
          <w:rFonts w:ascii="Arial Unicode MS" w:eastAsia="Arial Unicode MS" w:hAnsi="Arial Unicode MS" w:cs="Arial Unicode MS"/>
          <w:color w:val="000000"/>
          <w:sz w:val="18"/>
        </w:rPr>
        <w:t xml:space="preserve">] ("[Donald] Trump promised to 'appoint justices who, like Justice Scalia, will protect our liberty with the highest regard for the Constitution.'");       </w:t>
      </w:r>
      <w:r>
        <w:rPr>
          <w:rFonts w:ascii="Arial Unicode MS" w:eastAsia="Arial Unicode MS" w:hAnsi="Arial Unicode MS" w:cs="Arial Unicode MS"/>
          <w:i/>
          <w:color w:val="000000"/>
          <w:sz w:val="18"/>
        </w:rPr>
        <w:t>Bush Picks</w:t>
      </w:r>
      <w:r>
        <w:rPr>
          <w:rFonts w:ascii="Arial Unicode MS" w:eastAsia="Arial Unicode MS" w:hAnsi="Arial Unicode MS" w:cs="Arial Unicode MS"/>
          <w:i/>
          <w:color w:val="000000"/>
          <w:sz w:val="18"/>
        </w:rPr>
        <w:t xml:space="preserve"> Alito for Supreme Court</w:t>
      </w:r>
      <w:r>
        <w:rPr>
          <w:rFonts w:ascii="Arial Unicode MS" w:eastAsia="Arial Unicode MS" w:hAnsi="Arial Unicode MS" w:cs="Arial Unicode MS"/>
          <w:color w:val="000000"/>
          <w:sz w:val="18"/>
        </w:rPr>
        <w:t xml:space="preserve">, N.Y. TIMES (Oct. 31, 2005), </w:t>
      </w:r>
      <w:hyperlink r:id="rId280" w:history="1">
        <w:r>
          <w:rPr>
            <w:rFonts w:ascii="Arial Unicode MS" w:eastAsia="Arial Unicode MS" w:hAnsi="Arial Unicode MS" w:cs="Arial Unicode MS"/>
            <w:i/>
            <w:color w:val="0077CC"/>
            <w:sz w:val="18"/>
            <w:u w:val="single"/>
            <w:shd w:val="clear" w:color="auto" w:fill="FFFFFF"/>
          </w:rPr>
          <w:t>https://www.nytimes.com/2005/10/31/world/americas/bush-picks-alito-for-supreme-court.html</w:t>
        </w:r>
      </w:hyperlink>
      <w:r>
        <w:rPr>
          <w:rFonts w:ascii="Arial Unicode MS" w:eastAsia="Arial Unicode MS" w:hAnsi="Arial Unicode MS" w:cs="Arial Unicode MS"/>
          <w:color w:val="000000"/>
          <w:sz w:val="18"/>
        </w:rPr>
        <w:t xml:space="preserve"> [</w:t>
      </w:r>
      <w:hyperlink r:id="rId281" w:history="1">
        <w:r>
          <w:rPr>
            <w:rFonts w:ascii="Arial Unicode MS" w:eastAsia="Arial Unicode MS" w:hAnsi="Arial Unicode MS" w:cs="Arial Unicode MS"/>
            <w:i/>
            <w:color w:val="0077CC"/>
            <w:sz w:val="18"/>
            <w:u w:val="single"/>
            <w:shd w:val="clear" w:color="auto" w:fill="FFFFFF"/>
          </w:rPr>
          <w:t>https://perma.cc/8RUK-K47M</w:t>
        </w:r>
      </w:hyperlink>
      <w:r>
        <w:rPr>
          <w:rFonts w:ascii="Arial Unicode MS" w:eastAsia="Arial Unicode MS" w:hAnsi="Arial Unicode MS" w:cs="Arial Unicode MS"/>
          <w:color w:val="000000"/>
          <w:sz w:val="18"/>
        </w:rPr>
        <w:t>] (reporting that Kay Daly, President of the conservative Coalition for a Fair Judiciary, said, "The president has made an excellent choice today which reflects his commitment to appoint judge</w:t>
      </w:r>
      <w:r>
        <w:rPr>
          <w:rFonts w:ascii="Arial Unicode MS" w:eastAsia="Arial Unicode MS" w:hAnsi="Arial Unicode MS" w:cs="Arial Unicode MS"/>
          <w:color w:val="000000"/>
          <w:sz w:val="18"/>
        </w:rPr>
        <w:t xml:space="preserve">s in the mold of Scalia and Thomas"); Ariane De Vogue,       </w:t>
      </w:r>
      <w:r>
        <w:rPr>
          <w:rFonts w:ascii="Arial Unicode MS" w:eastAsia="Arial Unicode MS" w:hAnsi="Arial Unicode MS" w:cs="Arial Unicode MS"/>
          <w:i/>
          <w:color w:val="000000"/>
          <w:sz w:val="18"/>
        </w:rPr>
        <w:t>How the Presidential Election Might Change Supreme Court</w:t>
      </w:r>
      <w:r>
        <w:rPr>
          <w:rFonts w:ascii="Arial Unicode MS" w:eastAsia="Arial Unicode MS" w:hAnsi="Arial Unicode MS" w:cs="Arial Unicode MS"/>
          <w:color w:val="000000"/>
          <w:sz w:val="18"/>
        </w:rPr>
        <w:t xml:space="preserve">, ABC NEWS (Nov. 5, 2012, 12:18 PM), </w:t>
      </w:r>
      <w:hyperlink r:id="rId282" w:history="1">
        <w:r>
          <w:rPr>
            <w:rFonts w:ascii="Arial Unicode MS" w:eastAsia="Arial Unicode MS" w:hAnsi="Arial Unicode MS" w:cs="Arial Unicode MS"/>
            <w:i/>
            <w:color w:val="0077CC"/>
            <w:sz w:val="18"/>
            <w:u w:val="single"/>
            <w:shd w:val="clear" w:color="auto" w:fill="FFFFFF"/>
          </w:rPr>
          <w:t>https://abcnews.go.com/Politics/OTUS/presidential-election-change-supreme-court/story?id=17644255</w:t>
        </w:r>
      </w:hyperlink>
      <w:r>
        <w:rPr>
          <w:rFonts w:ascii="Arial Unicode MS" w:eastAsia="Arial Unicode MS" w:hAnsi="Arial Unicode MS" w:cs="Arial Unicode MS"/>
          <w:color w:val="000000"/>
          <w:sz w:val="18"/>
        </w:rPr>
        <w:t xml:space="preserve"> [</w:t>
      </w:r>
      <w:hyperlink r:id="rId283" w:history="1">
        <w:r>
          <w:rPr>
            <w:rFonts w:ascii="Arial Unicode MS" w:eastAsia="Arial Unicode MS" w:hAnsi="Arial Unicode MS" w:cs="Arial Unicode MS"/>
            <w:i/>
            <w:color w:val="0077CC"/>
            <w:sz w:val="18"/>
            <w:u w:val="single"/>
            <w:shd w:val="clear" w:color="auto" w:fill="FFFFFF"/>
          </w:rPr>
          <w:t>https://perma.cc/A8</w:t>
        </w:r>
      </w:hyperlink>
      <w:r>
        <w:rPr>
          <w:rFonts w:ascii="Arial Unicode MS" w:eastAsia="Arial Unicode MS" w:hAnsi="Arial Unicode MS" w:cs="Arial Unicode MS"/>
          <w:color w:val="000000"/>
          <w:sz w:val="18"/>
        </w:rPr>
        <w:t xml:space="preserve"> KX-2HT4] ("Romney has vowed on his web site to nominate 'judges in the mold of Chief Just</w:t>
      </w:r>
      <w:r>
        <w:rPr>
          <w:rFonts w:ascii="Arial Unicode MS" w:eastAsia="Arial Unicode MS" w:hAnsi="Arial Unicode MS" w:cs="Arial Unicode MS"/>
          <w:color w:val="000000"/>
          <w:sz w:val="18"/>
        </w:rPr>
        <w:t>ice Roberts and Justices Scalia, Thomas, and Alito.'").</w:t>
      </w:r>
    </w:p>
  </w:footnote>
  <w:footnote w:id="296">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296 </w:t>
      </w:r>
      <w:r>
        <w:rPr>
          <w:rFonts w:ascii="Arial Unicode MS" w:eastAsia="Arial Unicode MS" w:hAnsi="Arial Unicode MS" w:cs="Arial Unicode MS"/>
          <w:color w:val="000000"/>
          <w:sz w:val="18"/>
        </w:rPr>
        <w:t xml:space="preserve">      Sunstein,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293.</w:t>
      </w:r>
    </w:p>
  </w:footnote>
  <w:footnote w:id="297">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297 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Id.</w:t>
      </w:r>
      <w:r>
        <w:rPr>
          <w:rFonts w:ascii="Arial Unicode MS" w:eastAsia="Arial Unicode MS" w:hAnsi="Arial Unicode MS" w:cs="Arial Unicode MS"/>
          <w:color w:val="000000"/>
          <w:sz w:val="18"/>
        </w:rPr>
        <w:t xml:space="preserve">      </w:t>
      </w:r>
    </w:p>
  </w:footnote>
  <w:footnote w:id="298">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298 </w:t>
      </w:r>
      <w:r>
        <w:rPr>
          <w:rFonts w:ascii="Arial Unicode MS" w:eastAsia="Arial Unicode MS" w:hAnsi="Arial Unicode MS" w:cs="Arial Unicode MS"/>
          <w:color w:val="000000"/>
          <w:sz w:val="18"/>
        </w:rPr>
        <w:t xml:space="preserve">      Joseph Fishkin &amp; David E. Pozen,       </w:t>
      </w:r>
      <w:r>
        <w:rPr>
          <w:rFonts w:ascii="Arial Unicode MS" w:eastAsia="Arial Unicode MS" w:hAnsi="Arial Unicode MS" w:cs="Arial Unicode MS"/>
          <w:i/>
          <w:color w:val="000000"/>
          <w:sz w:val="18"/>
        </w:rPr>
        <w:t>Asymmetric Constitutional Hardball</w:t>
      </w:r>
      <w:r>
        <w:rPr>
          <w:rFonts w:ascii="Arial Unicode MS" w:eastAsia="Arial Unicode MS" w:hAnsi="Arial Unicode MS" w:cs="Arial Unicode MS"/>
          <w:color w:val="000000"/>
          <w:sz w:val="18"/>
        </w:rPr>
        <w:t xml:space="preserve">, </w:t>
      </w:r>
      <w:hyperlink r:id="rId284" w:history="1">
        <w:r>
          <w:rPr>
            <w:rFonts w:ascii="Arial Unicode MS" w:eastAsia="Arial Unicode MS" w:hAnsi="Arial Unicode MS" w:cs="Arial Unicode MS"/>
            <w:i/>
            <w:color w:val="0077CC"/>
            <w:sz w:val="18"/>
            <w:u w:val="single"/>
            <w:shd w:val="clear" w:color="auto" w:fill="FFFFFF"/>
          </w:rPr>
          <w:t>118 COLUM. L. REV. 915, 918-20 (2018)</w:t>
        </w:r>
      </w:hyperlink>
      <w:r>
        <w:rPr>
          <w:rFonts w:ascii="Arial Unicode MS" w:eastAsia="Arial Unicode MS" w:hAnsi="Arial Unicode MS" w:cs="Arial Unicode MS"/>
          <w:color w:val="000000"/>
          <w:sz w:val="18"/>
        </w:rPr>
        <w:t>.</w:t>
      </w:r>
    </w:p>
  </w:footnote>
  <w:footnote w:id="299">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299 </w:t>
      </w:r>
      <w:r>
        <w:rPr>
          <w:rFonts w:ascii="Arial Unicode MS" w:eastAsia="Arial Unicode MS" w:hAnsi="Arial Unicode MS" w:cs="Arial Unicode MS"/>
          <w:color w:val="000000"/>
          <w:sz w:val="18"/>
        </w:rPr>
        <w:t xml:space="preserve">      One notable exception being the Democrats' abuse of proces</w:t>
      </w:r>
      <w:r>
        <w:rPr>
          <w:rFonts w:ascii="Arial Unicode MS" w:eastAsia="Arial Unicode MS" w:hAnsi="Arial Unicode MS" w:cs="Arial Unicode MS"/>
          <w:color w:val="000000"/>
          <w:sz w:val="18"/>
        </w:rPr>
        <w:t xml:space="preserve">s conventions in judicial confirmation proceedings during the George W. Bush and Obama administrations. Wheeler,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237.</w:t>
      </w:r>
    </w:p>
  </w:footnote>
  <w:footnote w:id="300">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300 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 generally</w:t>
      </w:r>
      <w:r>
        <w:rPr>
          <w:rFonts w:ascii="Arial Unicode MS" w:eastAsia="Arial Unicode MS" w:hAnsi="Arial Unicode MS" w:cs="Arial Unicode MS"/>
          <w:color w:val="000000"/>
          <w:sz w:val="18"/>
        </w:rPr>
        <w:t xml:space="preserve"> Mark J. Richards &amp; Herbert M. Kritzer,       </w:t>
      </w:r>
      <w:r>
        <w:rPr>
          <w:rFonts w:ascii="Arial Unicode MS" w:eastAsia="Arial Unicode MS" w:hAnsi="Arial Unicode MS" w:cs="Arial Unicode MS"/>
          <w:i/>
          <w:color w:val="000000"/>
          <w:sz w:val="18"/>
        </w:rPr>
        <w:t>Jurisprudential Regimes in Supreme Court Decis</w:t>
      </w:r>
      <w:r>
        <w:rPr>
          <w:rFonts w:ascii="Arial Unicode MS" w:eastAsia="Arial Unicode MS" w:hAnsi="Arial Unicode MS" w:cs="Arial Unicode MS"/>
          <w:i/>
          <w:color w:val="000000"/>
          <w:sz w:val="18"/>
        </w:rPr>
        <w:t>ion Making</w:t>
      </w:r>
      <w:r>
        <w:rPr>
          <w:rFonts w:ascii="Arial Unicode MS" w:eastAsia="Arial Unicode MS" w:hAnsi="Arial Unicode MS" w:cs="Arial Unicode MS"/>
          <w:color w:val="000000"/>
          <w:sz w:val="18"/>
        </w:rPr>
        <w:t>, 96 AM. POL. SCI. REV. 305 (2002).</w:t>
      </w:r>
    </w:p>
  </w:footnote>
  <w:footnote w:id="301">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301 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Everett &amp; Levine,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238.</w:t>
      </w:r>
    </w:p>
  </w:footnote>
  <w:footnote w:id="302">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302 </w:t>
      </w:r>
      <w:r>
        <w:rPr>
          <w:rFonts w:ascii="Arial Unicode MS" w:eastAsia="Arial Unicode MS" w:hAnsi="Arial Unicode MS" w:cs="Arial Unicode MS"/>
          <w:color w:val="000000"/>
          <w:sz w:val="18"/>
        </w:rPr>
        <w:t xml:space="preserve">      Fishkin and Pozen doubt whether Democrats are fit to play hardball into extra innings, noting that they have lacked the philosophical and fi</w:t>
      </w:r>
      <w:r>
        <w:rPr>
          <w:rFonts w:ascii="Arial Unicode MS" w:eastAsia="Arial Unicode MS" w:hAnsi="Arial Unicode MS" w:cs="Arial Unicode MS"/>
          <w:color w:val="000000"/>
          <w:sz w:val="18"/>
        </w:rPr>
        <w:t xml:space="preserve">nancial resolve of their Republican counterparts. Fishkin &amp; Pozen,       </w:t>
      </w:r>
      <w:r>
        <w:rPr>
          <w:rFonts w:ascii="Arial Unicode MS" w:eastAsia="Arial Unicode MS" w:hAnsi="Arial Unicode MS" w:cs="Arial Unicode MS"/>
          <w:i/>
          <w:color w:val="000000"/>
          <w:sz w:val="18"/>
        </w:rPr>
        <w:t>supra</w:t>
      </w:r>
      <w:r>
        <w:rPr>
          <w:rFonts w:ascii="Arial Unicode MS" w:eastAsia="Arial Unicode MS" w:hAnsi="Arial Unicode MS" w:cs="Arial Unicode MS"/>
          <w:color w:val="000000"/>
          <w:sz w:val="18"/>
        </w:rPr>
        <w:t xml:space="preserve"> note 298, at 976-82. The accuracy of that prediction may turn on whether </w:t>
      </w:r>
      <w:r>
        <w:rPr>
          <w:rFonts w:ascii="Arial Unicode MS" w:eastAsia="Arial Unicode MS" w:hAnsi="Arial Unicode MS" w:cs="Arial Unicode MS"/>
          <w:b/>
          <w:i/>
          <w:color w:val="000000"/>
          <w:sz w:val="18"/>
          <w:u w:val="single"/>
        </w:rPr>
        <w:t>Judicial</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b/>
          <w:i/>
          <w:color w:val="000000"/>
          <w:sz w:val="18"/>
          <w:u w:val="single"/>
        </w:rPr>
        <w:t>Independence</w:t>
      </w:r>
      <w:r>
        <w:rPr>
          <w:rFonts w:ascii="Arial Unicode MS" w:eastAsia="Arial Unicode MS" w:hAnsi="Arial Unicode MS" w:cs="Arial Unicode MS"/>
          <w:color w:val="000000"/>
          <w:sz w:val="18"/>
        </w:rPr>
        <w:t xml:space="preserve"> 4.0 yields the major jurisprudential regime change that Republicans have been seek</w:t>
      </w:r>
      <w:r>
        <w:rPr>
          <w:rFonts w:ascii="Arial Unicode MS" w:eastAsia="Arial Unicode MS" w:hAnsi="Arial Unicode MS" w:cs="Arial Unicode MS"/>
          <w:color w:val="000000"/>
          <w:sz w:val="18"/>
        </w:rPr>
        <w:t>ing since the Reagan administration. If it does not, then Fishkin and Pozen are probably right. If, however, we are at a turning point that culminates in a more significant jurisprudential shift on the Supreme Court, the history of the left's protracted as</w:t>
      </w:r>
      <w:r>
        <w:rPr>
          <w:rFonts w:ascii="Arial Unicode MS" w:eastAsia="Arial Unicode MS" w:hAnsi="Arial Unicode MS" w:cs="Arial Unicode MS"/>
          <w:color w:val="000000"/>
          <w:sz w:val="18"/>
        </w:rPr>
        <w:t>sault on the federal courts during the Populist, Progressive, and New Deal eras suggests that the Democrats will be playing hardball with sustained intensity into the foreseeable future.</w:t>
      </w:r>
    </w:p>
  </w:footnote>
  <w:footnote w:id="303">
    <w:p w:rsidR="00FB6628" w:rsidRDefault="0041577C">
      <w:pPr>
        <w:spacing w:before="120" w:line="240" w:lineRule="atLeast"/>
        <w:jc w:val="both"/>
      </w:pPr>
      <w:r>
        <w:rPr>
          <w:rFonts w:ascii="Arial Unicode MS" w:eastAsia="Arial Unicode MS" w:hAnsi="Arial Unicode MS" w:cs="Arial Unicode MS"/>
          <w:color w:val="000000"/>
          <w:sz w:val="18"/>
          <w:vertAlign w:val="superscript"/>
        </w:rPr>
        <w:t>303 </w:t>
      </w:r>
      <w:r>
        <w:rPr>
          <w:rFonts w:ascii="Arial Unicode MS" w:eastAsia="Arial Unicode MS" w:hAnsi="Arial Unicode MS" w:cs="Arial Unicode MS"/>
          <w:color w:val="000000"/>
          <w:sz w:val="18"/>
        </w:rPr>
        <w:t xml:space="preserve">      JAMES MADISON, THE RECORDS OF THE FEDERAL CONVENTION OF 178</w:t>
      </w:r>
      <w:r>
        <w:rPr>
          <w:rFonts w:ascii="Arial Unicode MS" w:eastAsia="Arial Unicode MS" w:hAnsi="Arial Unicode MS" w:cs="Arial Unicode MS"/>
          <w:color w:val="000000"/>
          <w:sz w:val="18"/>
        </w:rPr>
        <w:t>7, at 21 (Max Farrand ed., 1937).</w:t>
      </w:r>
    </w:p>
  </w:footnote>
  <w:footnote w:id="304">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304 </w:t>
      </w:r>
      <w:r>
        <w:rPr>
          <w:rFonts w:ascii="Arial Unicode MS" w:eastAsia="Arial Unicode MS" w:hAnsi="Arial Unicode MS" w:cs="Arial Unicode MS"/>
          <w:color w:val="000000"/>
          <w:sz w:val="18"/>
        </w:rPr>
        <w:t xml:space="preserve">      Benjamin N. Cardozo,       </w:t>
      </w:r>
      <w:r>
        <w:rPr>
          <w:rFonts w:ascii="Arial Unicode MS" w:eastAsia="Arial Unicode MS" w:hAnsi="Arial Unicode MS" w:cs="Arial Unicode MS"/>
          <w:i/>
          <w:color w:val="000000"/>
          <w:sz w:val="18"/>
        </w:rPr>
        <w:t>A Ministry of Justice</w:t>
      </w:r>
      <w:r>
        <w:rPr>
          <w:rFonts w:ascii="Arial Unicode MS" w:eastAsia="Arial Unicode MS" w:hAnsi="Arial Unicode MS" w:cs="Arial Unicode MS"/>
          <w:color w:val="000000"/>
          <w:sz w:val="18"/>
        </w:rPr>
        <w:t>, 35 HARV. L. REV. 113, 114, 124 (1921).</w:t>
      </w:r>
    </w:p>
  </w:footnote>
  <w:footnote w:id="305">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305 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 e.g.</w:t>
      </w:r>
      <w:r>
        <w:rPr>
          <w:rFonts w:ascii="Arial Unicode MS" w:eastAsia="Arial Unicode MS" w:hAnsi="Arial Unicode MS" w:cs="Arial Unicode MS"/>
          <w:color w:val="000000"/>
          <w:sz w:val="18"/>
        </w:rPr>
        <w:t xml:space="preserve">, COMM. ON LONG RANGE PLAN., JUD. CONF. OF THE U.S., PROPOSED LONG RANGE PLAN FOR THE FEDERAL COURTS 118 (1995) (proposing creation of National Commission on the Federal Courts); William E. Cooper,       </w:t>
      </w:r>
      <w:r>
        <w:rPr>
          <w:rFonts w:ascii="Arial Unicode MS" w:eastAsia="Arial Unicode MS" w:hAnsi="Arial Unicode MS" w:cs="Arial Unicode MS"/>
          <w:i/>
          <w:color w:val="000000"/>
          <w:sz w:val="18"/>
        </w:rPr>
        <w:t>A Proposal for a Congressional Council of Revision</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color w:val="000000"/>
          <w:sz w:val="18"/>
        </w:rPr>
        <w:t xml:space="preserve">12 SETON HALL LEGIS. J. 233, 238-40 (1989) (proposing council of revision comprised of former judges and legislators); Larry Kramer,       </w:t>
      </w:r>
      <w:r>
        <w:rPr>
          <w:rFonts w:ascii="Arial Unicode MS" w:eastAsia="Arial Unicode MS" w:hAnsi="Arial Unicode MS" w:cs="Arial Unicode MS"/>
          <w:i/>
          <w:color w:val="000000"/>
          <w:sz w:val="18"/>
        </w:rPr>
        <w:t>"The One-Eyed are Kings": Improving Congress's Ability to Regulate the Use of Judicial Resources</w:t>
      </w:r>
      <w:r>
        <w:rPr>
          <w:rFonts w:ascii="Arial Unicode MS" w:eastAsia="Arial Unicode MS" w:hAnsi="Arial Unicode MS" w:cs="Arial Unicode MS"/>
          <w:color w:val="000000"/>
          <w:sz w:val="18"/>
        </w:rPr>
        <w:t>, 54 L. &amp; CONTEMP. PR</w:t>
      </w:r>
      <w:r>
        <w:rPr>
          <w:rFonts w:ascii="Arial Unicode MS" w:eastAsia="Arial Unicode MS" w:hAnsi="Arial Unicode MS" w:cs="Arial Unicode MS"/>
          <w:color w:val="000000"/>
          <w:sz w:val="18"/>
        </w:rPr>
        <w:t>OBS. 73, 95 (1991) (advocating establishment of planning agency within legislative branch).</w:t>
      </w:r>
    </w:p>
  </w:footnote>
  <w:footnote w:id="306">
    <w:p w:rsidR="00FB6628" w:rsidRDefault="0041577C">
      <w:pPr>
        <w:spacing w:before="240" w:line="240" w:lineRule="atLeast"/>
        <w:jc w:val="both"/>
      </w:pPr>
      <w:r>
        <w:rPr>
          <w:rFonts w:ascii="Arial Unicode MS" w:eastAsia="Arial Unicode MS" w:hAnsi="Arial Unicode MS" w:cs="Arial Unicode MS"/>
          <w:color w:val="000000"/>
          <w:sz w:val="18"/>
          <w:vertAlign w:val="superscript"/>
        </w:rPr>
        <w:t>306 </w:t>
      </w:r>
      <w:r>
        <w:rPr>
          <w:rFonts w:ascii="Arial Unicode MS" w:eastAsia="Arial Unicode MS" w:hAnsi="Arial Unicode MS" w:cs="Arial Unicode MS"/>
          <w:color w:val="000000"/>
          <w:sz w:val="18"/>
        </w:rPr>
        <w:t xml:space="preserve">      Act of Oct. 13, 1972, </w:t>
      </w:r>
      <w:hyperlink r:id="rId285" w:history="1">
        <w:r>
          <w:rPr>
            <w:rFonts w:ascii="Arial Unicode MS" w:eastAsia="Arial Unicode MS" w:hAnsi="Arial Unicode MS" w:cs="Arial Unicode MS"/>
            <w:i/>
            <w:color w:val="0077CC"/>
            <w:sz w:val="18"/>
            <w:u w:val="single"/>
            <w:shd w:val="clear" w:color="auto" w:fill="FFFFFF"/>
          </w:rPr>
          <w:t>Pub. L. No. 92-489</w:t>
        </w:r>
      </w:hyperlink>
      <w:r>
        <w:rPr>
          <w:rFonts w:ascii="Arial Unicode MS" w:eastAsia="Arial Unicode MS" w:hAnsi="Arial Unicode MS" w:cs="Arial Unicode MS"/>
          <w:color w:val="000000"/>
          <w:sz w:val="18"/>
        </w:rPr>
        <w:t xml:space="preserve">, </w:t>
      </w:r>
      <w:hyperlink r:id="rId286" w:history="1">
        <w:r>
          <w:rPr>
            <w:rFonts w:ascii="Arial Unicode MS" w:eastAsia="Arial Unicode MS" w:hAnsi="Arial Unicode MS" w:cs="Arial Unicode MS"/>
            <w:i/>
            <w:color w:val="0077CC"/>
            <w:sz w:val="18"/>
            <w:u w:val="single"/>
            <w:shd w:val="clear" w:color="auto" w:fill="FFFFFF"/>
          </w:rPr>
          <w:t>86 Stat. 807</w:t>
        </w:r>
      </w:hyperlink>
      <w:r>
        <w:rPr>
          <w:rFonts w:ascii="Arial Unicode MS" w:eastAsia="Arial Unicode MS" w:hAnsi="Arial Unicode MS" w:cs="Arial Unicode MS"/>
          <w:color w:val="000000"/>
          <w:sz w:val="18"/>
        </w:rPr>
        <w:t>.</w:t>
      </w:r>
    </w:p>
  </w:footnote>
  <w:footnote w:id="307">
    <w:p w:rsidR="00FB6628" w:rsidRDefault="0041577C">
      <w:pPr>
        <w:spacing w:before="120" w:line="240" w:lineRule="atLeast"/>
        <w:jc w:val="both"/>
      </w:pPr>
      <w:r>
        <w:rPr>
          <w:rFonts w:ascii="Arial Unicode MS" w:eastAsia="Arial Unicode MS" w:hAnsi="Arial Unicode MS" w:cs="Arial Unicode MS"/>
          <w:color w:val="000000"/>
          <w:sz w:val="18"/>
          <w:vertAlign w:val="superscript"/>
        </w:rPr>
        <w:t>307 </w:t>
      </w:r>
      <w:r>
        <w:rPr>
          <w:rFonts w:ascii="Arial Unicode MS" w:eastAsia="Arial Unicode MS" w:hAnsi="Arial Unicode MS" w:cs="Arial Unicode MS"/>
          <w:color w:val="000000"/>
          <w:sz w:val="18"/>
        </w:rPr>
        <w:t xml:space="preserve">      Judicial Improvements and Access to Justic</w:t>
      </w:r>
      <w:r>
        <w:rPr>
          <w:rFonts w:ascii="Arial Unicode MS" w:eastAsia="Arial Unicode MS" w:hAnsi="Arial Unicode MS" w:cs="Arial Unicode MS"/>
          <w:color w:val="000000"/>
          <w:sz w:val="18"/>
        </w:rPr>
        <w:t xml:space="preserve">e Act, </w:t>
      </w:r>
      <w:r>
        <w:rPr>
          <w:rFonts w:ascii="Arial Unicode MS" w:eastAsia="Arial Unicode MS" w:hAnsi="Arial Unicode MS" w:cs="Arial Unicode MS"/>
          <w:b/>
          <w:i/>
          <w:color w:val="000000"/>
          <w:sz w:val="18"/>
        </w:rPr>
        <w:t>Pub. L. No. 100-702</w:t>
      </w:r>
      <w:r>
        <w:rPr>
          <w:rFonts w:ascii="Arial Unicode MS" w:eastAsia="Arial Unicode MS" w:hAnsi="Arial Unicode MS" w:cs="Arial Unicode MS"/>
          <w:color w:val="000000"/>
          <w:sz w:val="18"/>
        </w:rPr>
        <w:t xml:space="preserve">, §§ 101-09, </w:t>
      </w:r>
      <w:r>
        <w:rPr>
          <w:rFonts w:ascii="Arial Unicode MS" w:eastAsia="Arial Unicode MS" w:hAnsi="Arial Unicode MS" w:cs="Arial Unicode MS"/>
          <w:b/>
          <w:i/>
          <w:color w:val="000000"/>
          <w:sz w:val="18"/>
        </w:rPr>
        <w:t>102 Stat. 4642</w:t>
      </w:r>
      <w:r>
        <w:rPr>
          <w:rFonts w:ascii="Arial Unicode MS" w:eastAsia="Arial Unicode MS" w:hAnsi="Arial Unicode MS" w:cs="Arial Unicode MS"/>
          <w:color w:val="000000"/>
          <w:sz w:val="18"/>
        </w:rPr>
        <w:t>, 4644-45 (1998).</w:t>
      </w:r>
    </w:p>
  </w:footnote>
  <w:footnote w:id="308">
    <w:p w:rsidR="00FB6628" w:rsidRDefault="0041577C">
      <w:pPr>
        <w:spacing w:before="120" w:line="240" w:lineRule="atLeast"/>
        <w:jc w:val="both"/>
      </w:pPr>
      <w:r>
        <w:rPr>
          <w:rFonts w:ascii="Arial Unicode MS" w:eastAsia="Arial Unicode MS" w:hAnsi="Arial Unicode MS" w:cs="Arial Unicode MS"/>
          <w:color w:val="000000"/>
          <w:sz w:val="18"/>
          <w:vertAlign w:val="superscript"/>
        </w:rPr>
        <w:t>308 </w:t>
      </w:r>
      <w:r>
        <w:rPr>
          <w:rFonts w:ascii="Arial Unicode MS" w:eastAsia="Arial Unicode MS" w:hAnsi="Arial Unicode MS" w:cs="Arial Unicode MS"/>
          <w:color w:val="000000"/>
          <w:sz w:val="18"/>
        </w:rPr>
        <w:t xml:space="preserve">      National Commission on Judicial Discipline and Removal Act, </w:t>
      </w:r>
      <w:r>
        <w:rPr>
          <w:rFonts w:ascii="Arial Unicode MS" w:eastAsia="Arial Unicode MS" w:hAnsi="Arial Unicode MS" w:cs="Arial Unicode MS"/>
          <w:b/>
          <w:i/>
          <w:color w:val="000000"/>
          <w:sz w:val="18"/>
        </w:rPr>
        <w:t>Pub. L. No. 101-605</w:t>
      </w:r>
      <w:r>
        <w:rPr>
          <w:rFonts w:ascii="Arial Unicode MS" w:eastAsia="Arial Unicode MS" w:hAnsi="Arial Unicode MS" w:cs="Arial Unicode MS"/>
          <w:color w:val="000000"/>
          <w:sz w:val="18"/>
        </w:rPr>
        <w:t xml:space="preserve">, §§ 408-13, </w:t>
      </w:r>
      <w:r>
        <w:rPr>
          <w:rFonts w:ascii="Arial Unicode MS" w:eastAsia="Arial Unicode MS" w:hAnsi="Arial Unicode MS" w:cs="Arial Unicode MS"/>
          <w:b/>
          <w:i/>
          <w:color w:val="000000"/>
          <w:sz w:val="18"/>
        </w:rPr>
        <w:t>104 Stat. 5122</w:t>
      </w:r>
      <w:r>
        <w:rPr>
          <w:rFonts w:ascii="Arial Unicode MS" w:eastAsia="Arial Unicode MS" w:hAnsi="Arial Unicode MS" w:cs="Arial Unicode MS"/>
          <w:color w:val="000000"/>
          <w:sz w:val="18"/>
        </w:rPr>
        <w:t>, 5124-25 (1990).</w:t>
      </w:r>
    </w:p>
  </w:footnote>
  <w:footnote w:id="309">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309 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See</w:t>
      </w:r>
      <w:r>
        <w:rPr>
          <w:rFonts w:ascii="Arial Unicode MS" w:eastAsia="Arial Unicode MS" w:hAnsi="Arial Unicode MS" w:cs="Arial Unicode MS"/>
          <w:color w:val="000000"/>
          <w:sz w:val="18"/>
        </w:rPr>
        <w:t xml:space="preserve"> Mark W. Cannon &amp; Warren I. Cikins,       </w:t>
      </w:r>
      <w:r>
        <w:rPr>
          <w:rFonts w:ascii="Arial Unicode MS" w:eastAsia="Arial Unicode MS" w:hAnsi="Arial Unicode MS" w:cs="Arial Unicode MS"/>
          <w:i/>
          <w:color w:val="000000"/>
          <w:sz w:val="18"/>
        </w:rPr>
        <w:t>Interbranch Cooperation in Improving the Administration of Justice: A Major Innovation</w:t>
      </w:r>
      <w:r>
        <w:rPr>
          <w:rFonts w:ascii="Arial Unicode MS" w:eastAsia="Arial Unicode MS" w:hAnsi="Arial Unicode MS" w:cs="Arial Unicode MS"/>
          <w:color w:val="000000"/>
          <w:sz w:val="18"/>
        </w:rPr>
        <w:t>, 38 WASH. &amp; LEE L. REV. 1, 11-12, 15 (1981).</w:t>
      </w:r>
    </w:p>
  </w:footnote>
  <w:footnote w:id="310">
    <w:p w:rsidR="00FB6628" w:rsidRDefault="0041577C">
      <w:pPr>
        <w:spacing w:before="200" w:line="240" w:lineRule="atLeast"/>
        <w:jc w:val="both"/>
      </w:pPr>
      <w:r>
        <w:rPr>
          <w:rFonts w:ascii="Arial Unicode MS" w:eastAsia="Arial Unicode MS" w:hAnsi="Arial Unicode MS" w:cs="Arial Unicode MS"/>
          <w:color w:val="000000"/>
          <w:sz w:val="18"/>
          <w:vertAlign w:val="superscript"/>
        </w:rPr>
        <w:t>310 </w:t>
      </w:r>
      <w:r>
        <w:rPr>
          <w:rFonts w:ascii="Arial Unicode MS" w:eastAsia="Arial Unicode MS" w:hAnsi="Arial Unicode MS" w:cs="Arial Unicode MS"/>
          <w:color w:val="000000"/>
          <w:sz w:val="18"/>
        </w:rPr>
        <w:t xml:space="preserve">            </w:t>
      </w:r>
      <w:r>
        <w:rPr>
          <w:rFonts w:ascii="Arial Unicode MS" w:eastAsia="Arial Unicode MS" w:hAnsi="Arial Unicode MS" w:cs="Arial Unicode MS"/>
          <w:i/>
          <w:color w:val="000000"/>
          <w:sz w:val="18"/>
        </w:rPr>
        <w:t>Id.</w:t>
      </w:r>
      <w:r>
        <w:rPr>
          <w:rFonts w:ascii="Arial Unicode MS" w:eastAsia="Arial Unicode MS" w:hAnsi="Arial Unicode MS" w:cs="Arial Unicode MS"/>
          <w:color w:val="000000"/>
          <w:sz w:val="18"/>
        </w:rPr>
        <w:t xml:space="preserve"> at 11-19.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6628" w:rsidRDefault="00FB66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80" w:type="dxa"/>
      <w:jc w:val="center"/>
      <w:tblBorders>
        <w:top w:val="nil"/>
        <w:left w:val="nil"/>
        <w:bottom w:val="nil"/>
        <w:right w:val="nil"/>
        <w:insideH w:val="nil"/>
        <w:insideV w:val="nil"/>
      </w:tblBorders>
      <w:tblLayout w:type="fixed"/>
      <w:tblLook w:val="04A0" w:firstRow="1" w:lastRow="0" w:firstColumn="1" w:lastColumn="0" w:noHBand="0" w:noVBand="1"/>
    </w:tblPr>
    <w:tblGrid>
      <w:gridCol w:w="10080"/>
    </w:tblGrid>
    <w:tr w:rsidR="00FB6628">
      <w:trPr>
        <w:jc w:val="center"/>
      </w:trPr>
      <w:tc>
        <w:tcPr>
          <w:tcW w:w="10080" w:type="dxa"/>
          <w:vAlign w:val="center"/>
        </w:tcPr>
        <w:p w:rsidR="00FB6628" w:rsidRDefault="0041577C">
          <w:pPr>
            <w:jc w:val="right"/>
          </w:pPr>
          <w:r>
            <w:rPr>
              <w:rFonts w:ascii="Arial Unicode MS" w:eastAsia="Arial Unicode MS" w:hAnsi="Arial Unicode MS" w:cs="Arial Unicode MS"/>
              <w:sz w:val="20"/>
            </w:rPr>
            <w:t xml:space="preserve">Page </w:t>
          </w:r>
          <w:r>
            <w:rPr>
              <w:rFonts w:ascii="Arial Unicode MS" w:eastAsia="Arial Unicode MS" w:hAnsi="Arial Unicode MS" w:cs="Arial Unicode MS"/>
              <w:sz w:val="20"/>
            </w:rPr>
            <w:fldChar w:fldCharType="begin"/>
          </w:r>
          <w:r>
            <w:rPr>
              <w:rFonts w:ascii="Arial Unicode MS" w:eastAsia="Arial Unicode MS" w:hAnsi="Arial Unicode MS" w:cs="Arial Unicode MS"/>
              <w:sz w:val="20"/>
            </w:rPr>
            <w:instrText xml:space="preserve"> PAGE </w:instrText>
          </w:r>
          <w:r w:rsidR="006A7E53">
            <w:rPr>
              <w:rFonts w:ascii="Arial Unicode MS" w:eastAsia="Arial Unicode MS" w:hAnsi="Arial Unicode MS" w:cs="Arial Unicode MS"/>
              <w:sz w:val="20"/>
            </w:rPr>
            <w:fldChar w:fldCharType="separate"/>
          </w:r>
          <w:r w:rsidR="006A7E53">
            <w:rPr>
              <w:rFonts w:ascii="Arial Unicode MS" w:eastAsia="Arial Unicode MS" w:hAnsi="Arial Unicode MS" w:cs="Arial Unicode MS"/>
              <w:noProof/>
              <w:sz w:val="20"/>
            </w:rPr>
            <w:t>2</w:t>
          </w:r>
          <w:r>
            <w:rPr>
              <w:rFonts w:ascii="Arial Unicode MS" w:eastAsia="Arial Unicode MS" w:hAnsi="Arial Unicode MS" w:cs="Arial Unicode MS"/>
              <w:sz w:val="20"/>
            </w:rPr>
            <w:fldChar w:fldCharType="end"/>
          </w:r>
          <w:r>
            <w:rPr>
              <w:rFonts w:ascii="Arial Unicode MS" w:eastAsia="Arial Unicode MS" w:hAnsi="Arial Unicode MS" w:cs="Arial Unicode MS"/>
              <w:sz w:val="20"/>
            </w:rPr>
            <w:t xml:space="preserve"> of </w:t>
          </w:r>
          <w:r>
            <w:rPr>
              <w:rFonts w:ascii="Arial Unicode MS" w:eastAsia="Arial Unicode MS" w:hAnsi="Arial Unicode MS" w:cs="Arial Unicode MS"/>
              <w:sz w:val="20"/>
            </w:rPr>
            <w:fldChar w:fldCharType="begin"/>
          </w:r>
          <w:r>
            <w:rPr>
              <w:rFonts w:ascii="Arial Unicode MS" w:eastAsia="Arial Unicode MS" w:hAnsi="Arial Unicode MS" w:cs="Arial Unicode MS"/>
              <w:sz w:val="20"/>
            </w:rPr>
            <w:instrText xml:space="preserve"> NUMPAGES </w:instrText>
          </w:r>
          <w:r w:rsidR="006A7E53">
            <w:rPr>
              <w:rFonts w:ascii="Arial Unicode MS" w:eastAsia="Arial Unicode MS" w:hAnsi="Arial Unicode MS" w:cs="Arial Unicode MS"/>
              <w:sz w:val="20"/>
            </w:rPr>
            <w:fldChar w:fldCharType="separate"/>
          </w:r>
          <w:r w:rsidR="006A7E53">
            <w:rPr>
              <w:rFonts w:ascii="Arial Unicode MS" w:eastAsia="Arial Unicode MS" w:hAnsi="Arial Unicode MS" w:cs="Arial Unicode MS"/>
              <w:noProof/>
              <w:sz w:val="20"/>
            </w:rPr>
            <w:t>2</w:t>
          </w:r>
          <w:r>
            <w:rPr>
              <w:rFonts w:ascii="Arial Unicode MS" w:eastAsia="Arial Unicode MS" w:hAnsi="Arial Unicode MS" w:cs="Arial Unicode MS"/>
              <w:sz w:val="20"/>
            </w:rPr>
            <w:fldChar w:fldCharType="end"/>
          </w:r>
        </w:p>
      </w:tc>
    </w:tr>
    <w:tr w:rsidR="00FB6628">
      <w:trPr>
        <w:jc w:val="center"/>
      </w:trPr>
      <w:tc>
        <w:tcPr>
          <w:tcW w:w="10080" w:type="dxa"/>
        </w:tcPr>
        <w:p w:rsidR="00FB6628" w:rsidRDefault="0041577C">
          <w:pPr>
            <w:spacing w:before="60" w:after="200"/>
            <w:jc w:val="center"/>
          </w:pPr>
          <w:r>
            <w:rPr>
              <w:rFonts w:ascii="Arial Unicode MS" w:eastAsia="Arial Unicode MS" w:hAnsi="Arial Unicode MS" w:cs="Arial Unicode MS"/>
              <w:sz w:val="20"/>
            </w:rPr>
            <w:t>ARTICLE: JUDICIAL INDEPENDENCE AT TWILIGHT</w:t>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6628" w:rsidRDefault="00FB662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41577C"/>
    <w:rsid w:val="006A7E53"/>
    <w:rsid w:val="00A77B3E"/>
    <w:rsid w:val="00CA2A55"/>
    <w:rsid w:val="00FB6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0B894E3-5888-4F9A-85AC-D6BE0CAC5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dvance.lexis.com/api/document?collection=analytical-materials&amp;id=urn:contentItem:63RG-RM61-F8SS-6068-00000-00&amp;context=1000516"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s://advance.lexis.com/api/document?collection=analytical-materials&amp;id=urn:contentItem:63RG-RM61-F8SS-6068-00000-00&amp;context=1000516"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advance.lexis.com/api/document?collection=analytical-materials&amp;id=urn:contentItem:63RG-RM61-F8SS-6068-00000-00&amp;context=1000516"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advance.lexis.com/api/document?collection=analytical-materials&amp;id=urn:contentItem:63RG-RM61-F8SS-6068-00000-00&amp;context=1000516" TargetMode="Externa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advance.lexis.com/api/document?collection=analytical-materials&amp;id=urn:contentItem:63RG-RM61-F8SS-6068-00000-00&amp;context=1000516" TargetMode="External"/></Relationships>
</file>

<file path=word/_rels/footnotes.xml.rels><?xml version="1.0" encoding="UTF-8" standalone="yes"?>
<Relationships xmlns="http://schemas.openxmlformats.org/package/2006/relationships"><Relationship Id="rId117" Type="http://schemas.openxmlformats.org/officeDocument/2006/relationships/hyperlink" Target="https://perma.cc/4XMF-YURE" TargetMode="External"/><Relationship Id="rId21" Type="http://schemas.openxmlformats.org/officeDocument/2006/relationships/hyperlink" Target="https://advance.lexis.com/api/document?collection=cases&amp;id=urn:contentItem:3S4X-GNC0-003B-S1D8-00000-00&amp;context=1000516" TargetMode="External"/><Relationship Id="rId42" Type="http://schemas.openxmlformats.org/officeDocument/2006/relationships/hyperlink" Target="https://advance.lexis.com/api/document?collection=analytical-materials&amp;id=urn:contentItem:5TFS-HVV0-02BN-00FS-00000-00&amp;context=1000516" TargetMode="External"/><Relationship Id="rId63" Type="http://schemas.openxmlformats.org/officeDocument/2006/relationships/hyperlink" Target="https://advance.lexis.com/api/document?collection=analytical-materials&amp;id=urn:contentItem:3S41-43H0-00CV-5556-00000-00&amp;context=1000516" TargetMode="External"/><Relationship Id="rId84" Type="http://schemas.openxmlformats.org/officeDocument/2006/relationships/hyperlink" Target="https://advance.lexis.com/api/document?collection=analytical-materials&amp;id=urn:contentItem:4CFT-RW90-00CW-703F-00000-00&amp;context=1000516" TargetMode="External"/><Relationship Id="rId138" Type="http://schemas.openxmlformats.org/officeDocument/2006/relationships/hyperlink" Target="https://www.npr.org/2018/09/10/645223716/on-the-sidelines-of-democracy-exploring-why-so-many-americans-dont-vote" TargetMode="External"/><Relationship Id="rId159" Type="http://schemas.openxmlformats.org/officeDocument/2006/relationships/hyperlink" Target="https://perma.cc/EQ6A-7YL9" TargetMode="External"/><Relationship Id="rId170" Type="http://schemas.openxmlformats.org/officeDocument/2006/relationships/hyperlink" Target="https://perma.cc/GR2J-J8BH" TargetMode="External"/><Relationship Id="rId191" Type="http://schemas.openxmlformats.org/officeDocument/2006/relationships/hyperlink" Target="https://www.senate.gov/legislative/nominations/SupremeCourtNominations1789present.htm" TargetMode="External"/><Relationship Id="rId205" Type="http://schemas.openxmlformats.org/officeDocument/2006/relationships/hyperlink" Target="https://www.cnn.com/2019/02/07/politics/senate-judicial-nominations/index.html" TargetMode="External"/><Relationship Id="rId226" Type="http://schemas.openxmlformats.org/officeDocument/2006/relationships/hyperlink" Target="https://www.cnbc.com/2017/02/08/trump-defends-his-immigration-order-to-police-claims-courts-seem-to-be-so-political.html" TargetMode="External"/><Relationship Id="rId247" Type="http://schemas.openxmlformats.org/officeDocument/2006/relationships/hyperlink" Target="https://www.nytimes.com/2019/07/05/us/census-question.html" TargetMode="External"/><Relationship Id="rId107" Type="http://schemas.openxmlformats.org/officeDocument/2006/relationships/hyperlink" Target="https://perma.cc/RS4A-5U4H" TargetMode="External"/><Relationship Id="rId268" Type="http://schemas.openxmlformats.org/officeDocument/2006/relationships/hyperlink" Target="https://perma.cc/8P2U-Y43R" TargetMode="External"/><Relationship Id="rId11" Type="http://schemas.openxmlformats.org/officeDocument/2006/relationships/hyperlink" Target="https://advance.lexis.com/api/document?collection=analytical-materials&amp;id=urn:contentItem:5SCG-T5F0-00CV-7290-00000-00&amp;context=1000516" TargetMode="External"/><Relationship Id="rId32" Type="http://schemas.openxmlformats.org/officeDocument/2006/relationships/hyperlink" Target="https://advance.lexis.com/api/document?collection=statutes-legislation&amp;id=urn:contentItem:8T9R-R1W2-D6RV-H33Y-00000-00&amp;context=1000516" TargetMode="External"/><Relationship Id="rId53" Type="http://schemas.openxmlformats.org/officeDocument/2006/relationships/hyperlink" Target="https://www.c-span.org/video/?298525-5/representative-steve-king-federal-budget-issues" TargetMode="External"/><Relationship Id="rId74" Type="http://schemas.openxmlformats.org/officeDocument/2006/relationships/hyperlink" Target="https://perma.cc/LTX5-YNB9" TargetMode="External"/><Relationship Id="rId128" Type="http://schemas.openxmlformats.org/officeDocument/2006/relationships/hyperlink" Target="https://www.people-press.org/2015/11/23/1-trust-in-government-1958-2015/" TargetMode="External"/><Relationship Id="rId149" Type="http://schemas.openxmlformats.org/officeDocument/2006/relationships/hyperlink" Target="https://perma.cc/94H8-DYYN" TargetMode="External"/><Relationship Id="rId5" Type="http://schemas.openxmlformats.org/officeDocument/2006/relationships/hyperlink" Target="https://www.nytimes.com/2017/11/23/opinion/conservatives-weaponize-federal-courts.html" TargetMode="External"/><Relationship Id="rId95" Type="http://schemas.openxmlformats.org/officeDocument/2006/relationships/hyperlink" Target="https://www.nytimes.com/2017/03/31/us/politics/white-house-american-bar-association-judges.html" TargetMode="External"/><Relationship Id="rId160" Type="http://schemas.openxmlformats.org/officeDocument/2006/relationships/hyperlink" Target="https://www.salon.com/2017/01/07/donald-trumps-glorious-victory-for-anti-intellectualism-drain-the-swamp-just-meant-the-eggheads/" TargetMode="External"/><Relationship Id="rId181" Type="http://schemas.openxmlformats.org/officeDocument/2006/relationships/hyperlink" Target="https://fivethirtyeight.com/features/trump-completed-his-takeover-of-the-gop-in-2019/" TargetMode="External"/><Relationship Id="rId216" Type="http://schemas.openxmlformats.org/officeDocument/2006/relationships/hyperlink" Target="https://perma.cc/D3RY-JZUU" TargetMode="External"/><Relationship Id="rId237" Type="http://schemas.openxmlformats.org/officeDocument/2006/relationships/hyperlink" Target="https://perma.cc/C84G-P9VD" TargetMode="External"/><Relationship Id="rId258" Type="http://schemas.openxmlformats.org/officeDocument/2006/relationships/hyperlink" Target="https://perma.cc/D7NZ-P47S" TargetMode="External"/><Relationship Id="rId279" Type="http://schemas.openxmlformats.org/officeDocument/2006/relationships/hyperlink" Target="https://perma.cc/FJH5-PNY8" TargetMode="External"/><Relationship Id="rId22" Type="http://schemas.openxmlformats.org/officeDocument/2006/relationships/hyperlink" Target="https://advance.lexis.com/api/document?collection=statutes-legislation&amp;id=urn:contentItem:8T9R-R212-8T6X-72XD-00000-00&amp;context=1000516" TargetMode="External"/><Relationship Id="rId43" Type="http://schemas.openxmlformats.org/officeDocument/2006/relationships/hyperlink" Target="https://advance.lexis.com/api/document?collection=analytical-materials&amp;id=urn:contentItem:3Y56-B1Y0-00CT-S09T-00000-00&amp;context=1000516" TargetMode="External"/><Relationship Id="rId64" Type="http://schemas.openxmlformats.org/officeDocument/2006/relationships/hyperlink" Target="https://advance.lexis.com/api/document?collection=analytical-materials&amp;id=urn:contentItem:3S41-3N50-00CV-54CK-00000-00&amp;context=1000516" TargetMode="External"/><Relationship Id="rId118" Type="http://schemas.openxmlformats.org/officeDocument/2006/relationships/hyperlink" Target="https://www.people-press.org/2019/04/11/public-trust-in-government-1958-2019/" TargetMode="External"/><Relationship Id="rId139" Type="http://schemas.openxmlformats.org/officeDocument/2006/relationships/hyperlink" Target="https://www.pewresearch.org/fact-tank/2017/06/01/dislike-of-candidates-or-campaign-issues-was-most-common-reason-for-not-voting-in-2016/" TargetMode="External"/><Relationship Id="rId85" Type="http://schemas.openxmlformats.org/officeDocument/2006/relationships/hyperlink" Target="https://advance.lexis.com/api/document?collection=analytical-materials&amp;id=urn:contentItem:54S0-81Y0-00CT-Y001-00000-00&amp;context=1000516" TargetMode="External"/><Relationship Id="rId150" Type="http://schemas.openxmlformats.org/officeDocument/2006/relationships/hyperlink" Target="https://news.gallup.com/poll/4732/supremecourt.aspx" TargetMode="External"/><Relationship Id="rId171" Type="http://schemas.openxmlformats.org/officeDocument/2006/relationships/hyperlink" Target="https://www.voterstudygroup.org/publication/follow-the-leader" TargetMode="External"/><Relationship Id="rId192" Type="http://schemas.openxmlformats.org/officeDocument/2006/relationships/hyperlink" Target="https://perma.cc/CLP7-26EJ" TargetMode="External"/><Relationship Id="rId206" Type="http://schemas.openxmlformats.org/officeDocument/2006/relationships/hyperlink" Target="https://perma.cc/2MQG-WEHV" TargetMode="External"/><Relationship Id="rId227" Type="http://schemas.openxmlformats.org/officeDocument/2006/relationships/hyperlink" Target="https://perma.cc/KT77-394V" TargetMode="External"/><Relationship Id="rId248" Type="http://schemas.openxmlformats.org/officeDocument/2006/relationships/hyperlink" Target="https://perma.cc/R5AV-KBZM" TargetMode="External"/><Relationship Id="rId269" Type="http://schemas.openxmlformats.org/officeDocument/2006/relationships/hyperlink" Target="https://advance.lexis.com/api/document?collection=statutes-legislation&amp;id=urn:contentItem:8SG9-5HW2-D6RV-H03P-00000-00&amp;context=1000516" TargetMode="External"/><Relationship Id="rId12" Type="http://schemas.openxmlformats.org/officeDocument/2006/relationships/hyperlink" Target="https://advance.lexis.com/api/document?collection=analytical-materials&amp;id=urn:contentItem:5XFT-3DD1-JX8W-M1FP-00000-00&amp;context=1000516" TargetMode="External"/><Relationship Id="rId33" Type="http://schemas.openxmlformats.org/officeDocument/2006/relationships/hyperlink" Target="https://abaforlawstudents.com/2016/06/06/statement-of-aba-President-paulette-brown-on-judicial-independence-and-impartiality/" TargetMode="External"/><Relationship Id="rId108" Type="http://schemas.openxmlformats.org/officeDocument/2006/relationships/hyperlink" Target="https://www.maxwell.syr.edu/uploadedFiles/campbell/data_sources/Law%20and%20Courts%20Questions%20from%202005%20Poll.pdf" TargetMode="External"/><Relationship Id="rId129" Type="http://schemas.openxmlformats.org/officeDocument/2006/relationships/hyperlink" Target="https://perma.cc/S43M-PQSS" TargetMode="External"/><Relationship Id="rId280" Type="http://schemas.openxmlformats.org/officeDocument/2006/relationships/hyperlink" Target="https://www.nytimes.com/2005/10/31/world/americas/bush-picks-alito-for-supreme-court.html" TargetMode="External"/><Relationship Id="rId54" Type="http://schemas.openxmlformats.org/officeDocument/2006/relationships/hyperlink" Target="https://perma.cc/D5JE-TK2Z" TargetMode="External"/><Relationship Id="rId75" Type="http://schemas.openxmlformats.org/officeDocument/2006/relationships/hyperlink" Target="https://www.theatlantic.com/politics/archive/2017/02/a-historical-precedent-for-trumps-attack-on-judges/516144/" TargetMode="External"/><Relationship Id="rId96" Type="http://schemas.openxmlformats.org/officeDocument/2006/relationships/hyperlink" Target="https://perma.cc/YQ66-WV4K" TargetMode="External"/><Relationship Id="rId140" Type="http://schemas.openxmlformats.org/officeDocument/2006/relationships/hyperlink" Target="https://perma.cc/JN6Y-7L4" TargetMode="External"/><Relationship Id="rId161" Type="http://schemas.openxmlformats.org/officeDocument/2006/relationships/hyperlink" Target="https://perma.cc/NYQ2-68FM" TargetMode="External"/><Relationship Id="rId182" Type="http://schemas.openxmlformats.org/officeDocument/2006/relationships/hyperlink" Target="https://perma.cc/HV7Y-XCWZ" TargetMode="External"/><Relationship Id="rId217" Type="http://schemas.openxmlformats.org/officeDocument/2006/relationships/hyperlink" Target="https://judiciary.house.gov/news/documentsingle.aspx?DocumentID=4508" TargetMode="External"/><Relationship Id="rId6" Type="http://schemas.openxmlformats.org/officeDocument/2006/relationships/hyperlink" Target="https://perma.cc/H3QS-2" TargetMode="External"/><Relationship Id="rId238" Type="http://schemas.openxmlformats.org/officeDocument/2006/relationships/hyperlink" Target="https://www.vox.com/2019/7/11/20689015/census-citizenship-question-trump-executive-order" TargetMode="External"/><Relationship Id="rId259" Type="http://schemas.openxmlformats.org/officeDocument/2006/relationships/hyperlink" Target="https://advance.lexis.com/api/document?collection=analytical-materials&amp;id=urn:contentItem:5TFS-HVV0-02BN-00FS-00000-00&amp;context=1000516" TargetMode="External"/><Relationship Id="rId23" Type="http://schemas.openxmlformats.org/officeDocument/2006/relationships/hyperlink" Target="https://advance.lexis.com/api/document?collection=statutes-legislation&amp;id=urn:contentItem:8T9R-PP62-D6RV-H30X-00000-00&amp;context=1000516" TargetMode="External"/><Relationship Id="rId119" Type="http://schemas.openxmlformats.org/officeDocument/2006/relationships/hyperlink" Target="https://perma.cc/JZA8-CLVY" TargetMode="External"/><Relationship Id="rId270" Type="http://schemas.openxmlformats.org/officeDocument/2006/relationships/hyperlink" Target="https://advance.lexis.com/api/document?collection=statutes-legislation&amp;id=urn:contentItem:8SG9-5HW2-D6RV-H04T-00000-00&amp;context=1000516" TargetMode="External"/><Relationship Id="rId44" Type="http://schemas.openxmlformats.org/officeDocument/2006/relationships/hyperlink" Target="https://advance.lexis.com/api/document?collection=statutes-legislation&amp;id=urn:contentItem:5C66-XGX0-01XN-S1FP-00000-00&amp;context=1000516" TargetMode="External"/><Relationship Id="rId65" Type="http://schemas.openxmlformats.org/officeDocument/2006/relationships/hyperlink" Target="https://advance.lexis.com/api/document?collection=analytical-materials&amp;id=urn:contentItem:5S78-0JC0-02BN-10CW-00000-00&amp;context=1000516" TargetMode="External"/><Relationship Id="rId86" Type="http://schemas.openxmlformats.org/officeDocument/2006/relationships/hyperlink" Target="https://advance.lexis.com/api/document?collection=analytical-materials&amp;id=urn:contentItem:4805-6XV0-00CW-C04Y-00000-00&amp;context=1000516" TargetMode="External"/><Relationship Id="rId130" Type="http://schemas.openxmlformats.org/officeDocument/2006/relationships/hyperlink" Target="https://www.theatlantic.com/international/archive/2018/01/trust-trump-america-world/550964/" TargetMode="External"/><Relationship Id="rId151" Type="http://schemas.openxmlformats.org/officeDocument/2006/relationships/hyperlink" Target="https://perma.cc/KL3H-LWY2" TargetMode="External"/><Relationship Id="rId172" Type="http://schemas.openxmlformats.org/officeDocument/2006/relationships/hyperlink" Target="https://perma.cc/2C33-86LT" TargetMode="External"/><Relationship Id="rId193" Type="http://schemas.openxmlformats.org/officeDocument/2006/relationships/hyperlink" Target="https://www.history.com/topics/us-presidents/millard-fillmore" TargetMode="External"/><Relationship Id="rId207" Type="http://schemas.openxmlformats.org/officeDocument/2006/relationships/hyperlink" Target="https://www.npr.org/2018/10/25/660463475/republicans-holding-judicial-hearing-with-senate-in-recess" TargetMode="External"/><Relationship Id="rId228" Type="http://schemas.openxmlformats.org/officeDocument/2006/relationships/hyperlink" Target="https://www.nytimes.com/2017/02/05/us/politics/donald-trump-mike-pence-travel-ban-judge.html" TargetMode="External"/><Relationship Id="rId249" Type="http://schemas.openxmlformats.org/officeDocument/2006/relationships/hyperlink" Target="https://www.washingtonpost.com/politics/2019/07/08/trump-administration-has-changed-its-story-census-citizenship-question-least-times-four-months/?utm_term=.7511fb567c5d" TargetMode="External"/><Relationship Id="rId13" Type="http://schemas.openxmlformats.org/officeDocument/2006/relationships/hyperlink" Target="https://advance.lexis.com/api/document?collection=analytical-materials&amp;id=urn:contentItem:3WX6-NSW0-00CV-50CG-00000-00&amp;context=1000516" TargetMode="External"/><Relationship Id="rId18" Type="http://schemas.openxmlformats.org/officeDocument/2006/relationships/hyperlink" Target="https://advance.lexis.com/api/document?collection=analytical-materials&amp;id=urn:contentItem:3S3T-X6R0-00CW-803N-00000-01&amp;context=1000516" TargetMode="External"/><Relationship Id="rId39" Type="http://schemas.openxmlformats.org/officeDocument/2006/relationships/hyperlink" Target="https://advance.lexis.com/api/document?collection=analytical-materials&amp;id=urn:contentItem:3S3T-V5C0-00CV-T089-00000-00&amp;context=1000516" TargetMode="External"/><Relationship Id="rId109" Type="http://schemas.openxmlformats.org/officeDocument/2006/relationships/hyperlink" Target="https://perma.cc/SBD5-NEMW" TargetMode="External"/><Relationship Id="rId260" Type="http://schemas.openxmlformats.org/officeDocument/2006/relationships/hyperlink" Target="https://advance.lexis.com/api/document?collection=analytical-materials&amp;id=urn:contentItem:3RRC-KNW0-00CW-G015-00000-00&amp;context=1000516" TargetMode="External"/><Relationship Id="rId265" Type="http://schemas.openxmlformats.org/officeDocument/2006/relationships/hyperlink" Target="https://advance.lexis.com/api/document?collection=cases&amp;id=urn:contentItem:3S4X-FSN0-003B-S2TR-00000-00&amp;context=1000516" TargetMode="External"/><Relationship Id="rId281" Type="http://schemas.openxmlformats.org/officeDocument/2006/relationships/hyperlink" Target="https://perma.cc/8RUK-K47M" TargetMode="External"/><Relationship Id="rId286" Type="http://schemas.openxmlformats.org/officeDocument/2006/relationships/hyperlink" Target="https://advance.lexis.com/api/document?collection=statutes-legislation&amp;id=urn:contentItem:5CD7-HSD0-01XN-S295-00000-00&amp;context=1000516" TargetMode="External"/><Relationship Id="rId34" Type="http://schemas.openxmlformats.org/officeDocument/2006/relationships/hyperlink" Target="https://abaforlawstudents.com/2016/06/06/statement-of-aba-President-paulette-brown-on-judicial-independence-and-impartiality/" TargetMode="External"/><Relationship Id="rId50" Type="http://schemas.openxmlformats.org/officeDocument/2006/relationships/hyperlink" Target="https://www.washingtonpost.com/politics/federal-judges-in-cost-of-living-suit-collect-a-14-percent-raise-after-years-of-legal-battles/2014/01/16/c06ee214-7eda-11e3-93c1-0e888170b723_story.html" TargetMode="External"/><Relationship Id="rId55" Type="http://schemas.openxmlformats.org/officeDocument/2006/relationships/hyperlink" Target="https://www.fjc.gov/history/legislation/landmark-legislation-judiciary-act-1801" TargetMode="External"/><Relationship Id="rId76" Type="http://schemas.openxmlformats.org/officeDocument/2006/relationships/hyperlink" Target="https://perma.cc/M86Q-UNKW" TargetMode="External"/><Relationship Id="rId97" Type="http://schemas.openxmlformats.org/officeDocument/2006/relationships/hyperlink" Target="https://georgewbush-whitehouse.archives.gov/news/releases/2008/10/20081006-5.html" TargetMode="External"/><Relationship Id="rId104" Type="http://schemas.openxmlformats.org/officeDocument/2006/relationships/hyperlink" Target="https://perma.cc/ESA8-6FGK" TargetMode="External"/><Relationship Id="rId120" Type="http://schemas.openxmlformats.org/officeDocument/2006/relationships/hyperlink" Target="https://news.gallup.com/poll/5392/trust-government.aspx" TargetMode="External"/><Relationship Id="rId125" Type="http://schemas.openxmlformats.org/officeDocument/2006/relationships/hyperlink" Target="https://perma.cc/HP83-8U6J" TargetMode="External"/><Relationship Id="rId141" Type="http://schemas.openxmlformats.org/officeDocument/2006/relationships/hyperlink" Target="https://www.pbs.org/newshour/politics/voterturn-out-united-states" TargetMode="External"/><Relationship Id="rId146" Type="http://schemas.openxmlformats.org/officeDocument/2006/relationships/hyperlink" Target="https://news.gallup.com/poll/1600" TargetMode="External"/><Relationship Id="rId167" Type="http://schemas.openxmlformats.org/officeDocument/2006/relationships/hyperlink" Target="https://www.britannica.com/topic/populism" TargetMode="External"/><Relationship Id="rId188" Type="http://schemas.openxmlformats.org/officeDocument/2006/relationships/hyperlink" Target="https://perma.cc/2KV3-KCQ7" TargetMode="External"/><Relationship Id="rId7" Type="http://schemas.openxmlformats.org/officeDocument/2006/relationships/hyperlink" Target="https://www.politico.com/story/2019/03/18/2020-democrats-supreme-court-1223625" TargetMode="External"/><Relationship Id="rId71" Type="http://schemas.openxmlformats.org/officeDocument/2006/relationships/hyperlink" Target="https://www.nytimes.com/2005/07/05/politics/politicsspecial1/presidents-picking-justices-can-have-backfires.html" TargetMode="External"/><Relationship Id="rId92" Type="http://schemas.openxmlformats.org/officeDocument/2006/relationships/hyperlink" Target="https://www.wsj.com/articles/SB124027173965437107" TargetMode="External"/><Relationship Id="rId162" Type="http://schemas.openxmlformats.org/officeDocument/2006/relationships/hyperlink" Target="https://www.latimes.com/politics/la-na-pol-trump-elites-20170725-story.html" TargetMode="External"/><Relationship Id="rId183" Type="http://schemas.openxmlformats.org/officeDocument/2006/relationships/hyperlink" Target="https://www.theatlantic.com/politics/archive/2020/09/democrats-case-court-packing/616446/" TargetMode="External"/><Relationship Id="rId213" Type="http://schemas.openxmlformats.org/officeDocument/2006/relationships/hyperlink" Target="https://www.brookings.edu/blog/fixgov/2013/12/30/judicial-nominations-and-confirmations-fact-and-fiction/" TargetMode="External"/><Relationship Id="rId218" Type="http://schemas.openxmlformats.org/officeDocument/2006/relationships/hyperlink" Target="https://time.com/4356045/donald-trump-judge-gonzalo-curiel/" TargetMode="External"/><Relationship Id="rId234" Type="http://schemas.openxmlformats.org/officeDocument/2006/relationships/hyperlink" Target="https://www.washingtonpost.com/opinions/chief-justice-roberts-is-wrong-we-do-have-obama-judges-and-trump-judges/2018/11/23/ee8de9a2-ef2c-11e8-8679-934a2b33be52_story.html" TargetMode="External"/><Relationship Id="rId239" Type="http://schemas.openxmlformats.org/officeDocument/2006/relationships/hyperlink" Target="https://perma.cc/7WNM-EK9V" TargetMode="External"/><Relationship Id="rId2" Type="http://schemas.openxmlformats.org/officeDocument/2006/relationships/hyperlink" Target="https://perma.cc/YJ6D-QT8E" TargetMode="External"/><Relationship Id="rId29" Type="http://schemas.openxmlformats.org/officeDocument/2006/relationships/hyperlink" Target="https://advance.lexis.com/api/document?collection=cases&amp;id=urn:contentItem:3S4X-JTB0-003B-H21G-00000-00&amp;context=1000516" TargetMode="External"/><Relationship Id="rId250" Type="http://schemas.openxmlformats.org/officeDocument/2006/relationships/hyperlink" Target="https://perma.cc/4XX8-ZMUJ" TargetMode="External"/><Relationship Id="rId255" Type="http://schemas.openxmlformats.org/officeDocument/2006/relationships/hyperlink" Target="https://www.npr.org/2019/07/11/739858115/trump-expected-to-renew-push-for-census-citizenship-question-with-executive-acti" TargetMode="External"/><Relationship Id="rId271" Type="http://schemas.openxmlformats.org/officeDocument/2006/relationships/hyperlink" Target="https://advance.lexis.com/api/document?collection=cases&amp;id=urn:contentItem:3S4X-8RX0-003B-709T-00000-00&amp;context=1000516" TargetMode="External"/><Relationship Id="rId276" Type="http://schemas.openxmlformats.org/officeDocument/2006/relationships/hyperlink" Target="https://perma.cc/RP9S-RC53" TargetMode="External"/><Relationship Id="rId24" Type="http://schemas.openxmlformats.org/officeDocument/2006/relationships/hyperlink" Target="https://advance.lexis.com/api/document?collection=cases&amp;id=urn:contentItem:3S5B-0C40-003B-R500-00000-00&amp;context=1000516" TargetMode="External"/><Relationship Id="rId40" Type="http://schemas.openxmlformats.org/officeDocument/2006/relationships/hyperlink" Target="https://advance.lexis.com/api/document?collection=analytical-materials&amp;id=urn:contentItem:491S-PKN0-00CW-00DP-00000-00&amp;context=1000516" TargetMode="External"/><Relationship Id="rId45" Type="http://schemas.openxmlformats.org/officeDocument/2006/relationships/hyperlink" Target="https://advance.lexis.com/api/document?collection=statutes-legislation&amp;id=urn:contentItem:5C8C-P820-01XN-S3HW-00000-00&amp;context=1000516" TargetMode="External"/><Relationship Id="rId66" Type="http://schemas.openxmlformats.org/officeDocument/2006/relationships/hyperlink" Target="https://advance.lexis.com/api/document?collection=analytical-materials&amp;id=urn:contentItem:5S07-BMH0-02BN-10C2-00000-00&amp;context=1000516" TargetMode="External"/><Relationship Id="rId87" Type="http://schemas.openxmlformats.org/officeDocument/2006/relationships/hyperlink" Target="https://advance.lexis.com/api/document?collection=analytical-materials&amp;id=urn:contentItem:3S3T-W7W0-00CW-00YF-00000-00&amp;context=1000516" TargetMode="External"/><Relationship Id="rId110" Type="http://schemas.openxmlformats.org/officeDocument/2006/relationships/hyperlink" Target="https://advance.lexis.com/api/document?collection=analytical-materials&amp;id=urn:contentItem:4NX2-GWK0-02BM-Y0HH-00000-00&amp;context=1000516" TargetMode="External"/><Relationship Id="rId115" Type="http://schemas.openxmlformats.org/officeDocument/2006/relationships/hyperlink" Target="https://perma.cc/8LV7-YFTF" TargetMode="External"/><Relationship Id="rId131" Type="http://schemas.openxmlformats.org/officeDocument/2006/relationships/hyperlink" Target="https://perma.cc/B2G2-76RP" TargetMode="External"/><Relationship Id="rId136" Type="http://schemas.openxmlformats.org/officeDocument/2006/relationships/hyperlink" Target="http://www.electproject.org/national-1789-present" TargetMode="External"/><Relationship Id="rId157" Type="http://schemas.openxmlformats.org/officeDocument/2006/relationships/hyperlink" Target="https://perma.cc/2KWE-Y5F4" TargetMode="External"/><Relationship Id="rId178" Type="http://schemas.openxmlformats.org/officeDocument/2006/relationships/hyperlink" Target="https://news.stanford.edu/2018/12/26/explaining-surge-populist-politics-movements-today/" TargetMode="External"/><Relationship Id="rId61" Type="http://schemas.openxmlformats.org/officeDocument/2006/relationships/hyperlink" Target="https://www.americanbar.org/news/abanews/aba-news-archives/2017/11/statement_of_abapre/" TargetMode="External"/><Relationship Id="rId82" Type="http://schemas.openxmlformats.org/officeDocument/2006/relationships/hyperlink" Target="https://perma.cc/U8V7-GHCB" TargetMode="External"/><Relationship Id="rId152" Type="http://schemas.openxmlformats.org/officeDocument/2006/relationships/hyperlink" Target="https://www.washingtonpost.com/politics/courts_law/polls-show-trust-in-supreme-court-but-there-is-growing-interest-in-fixed-terms-and-other-changes/2019/10/24/dcbbcba4-f64c-11e9-8cf0-4cc99f74d127_story.html" TargetMode="External"/><Relationship Id="rId173" Type="http://schemas.openxmlformats.org/officeDocument/2006/relationships/hyperlink" Target="https://advance.lexis.com/api/document?collection=analytical-materials&amp;id=urn:contentItem:5RYS-CKS0-00CV-K2DH-00000-00&amp;context=1000516" TargetMode="External"/><Relationship Id="rId194" Type="http://schemas.openxmlformats.org/officeDocument/2006/relationships/hyperlink" Target="https://perma.cc/LY2S-AP9W" TargetMode="External"/><Relationship Id="rId199" Type="http://schemas.openxmlformats.org/officeDocument/2006/relationships/hyperlink" Target="https://www.washingtonpost.com/politics/2019/02/28/senate-confirmed-eric-miller-ninth-circuit-court-appeals-despite-feinsteins-objection-thats-new/" TargetMode="External"/><Relationship Id="rId203" Type="http://schemas.openxmlformats.org/officeDocument/2006/relationships/hyperlink" Target="https://www.washingtonpost.com/news/magazine/wp/2019/01/02/feature/conquerors-of-the-courts/" TargetMode="External"/><Relationship Id="rId208" Type="http://schemas.openxmlformats.org/officeDocument/2006/relationships/hyperlink" Target="https://perma.cc/TU2K-BDJJ" TargetMode="External"/><Relationship Id="rId229" Type="http://schemas.openxmlformats.org/officeDocument/2006/relationships/hyperlink" Target="https://perma.cc/KT77-394V" TargetMode="External"/><Relationship Id="rId19" Type="http://schemas.openxmlformats.org/officeDocument/2006/relationships/hyperlink" Target="https://advance.lexis.com/api/document?collection=statutes-legislation&amp;id=urn:contentItem:8T9R-R1W2-D6RV-H33Y-00000-00&amp;context=1000516" TargetMode="External"/><Relationship Id="rId224" Type="http://schemas.openxmlformats.org/officeDocument/2006/relationships/hyperlink" Target="https://www.usatoday.com/story/news/politics/2017/06/05/donald-trump-travel-ban-supreme-court/102509292/" TargetMode="External"/><Relationship Id="rId240" Type="http://schemas.openxmlformats.org/officeDocument/2006/relationships/hyperlink" Target="https://advance.lexis.com/api/document?collection=cases&amp;id=urn:contentItem:5WF6-Y1G1-JWXF-23BR-00000-00&amp;context=1000516" TargetMode="External"/><Relationship Id="rId245" Type="http://schemas.openxmlformats.org/officeDocument/2006/relationships/hyperlink" Target="https://thehill.com/homenews/administration/451639-doj-ordered-to-find-ways-to-include-citizenship-question-on-2020" TargetMode="External"/><Relationship Id="rId261" Type="http://schemas.openxmlformats.org/officeDocument/2006/relationships/hyperlink" Target="https://advance.lexis.com/api/document?collection=analytical-materials&amp;id=urn:contentItem:421T-2GJ0-00CV-710Y-00000-00&amp;context=1000516" TargetMode="External"/><Relationship Id="rId266" Type="http://schemas.openxmlformats.org/officeDocument/2006/relationships/hyperlink" Target="https://advance.lexis.com/api/document?collection=statutes-legislation&amp;id=urn:contentItem:8SG9-5HW2-D6RV-H04W-00000-00&amp;context=1000516" TargetMode="External"/><Relationship Id="rId14" Type="http://schemas.openxmlformats.org/officeDocument/2006/relationships/hyperlink" Target="https://advance.lexis.com/api/document?collection=statutes-legislation&amp;id=urn:contentItem:8T9R-R1W2-D6RV-H33Y-00000-00&amp;context=1000516" TargetMode="External"/><Relationship Id="rId30" Type="http://schemas.openxmlformats.org/officeDocument/2006/relationships/hyperlink" Target="http://www.supremecourt.gov/publicinfo/year-end/2011year-endreport.pdf" TargetMode="External"/><Relationship Id="rId35" Type="http://schemas.openxmlformats.org/officeDocument/2006/relationships/hyperlink" Target="https://abaforlawstudents.com/2016/06/06/statement-of-aba-President-paulette-brown-on-judicial-independence-and-impartiality/" TargetMode="External"/><Relationship Id="rId56" Type="http://schemas.openxmlformats.org/officeDocument/2006/relationships/hyperlink" Target="https://perma.cc/2NHK-G7KM" TargetMode="External"/><Relationship Id="rId77" Type="http://schemas.openxmlformats.org/officeDocument/2006/relationships/hyperlink" Target="https://www.nytimes.com/1861/03/09/archives/mr-lincoln-and-the-supreme-court.html" TargetMode="External"/><Relationship Id="rId100" Type="http://schemas.openxmlformats.org/officeDocument/2006/relationships/hyperlink" Target="https://perma.cc/A6J5-BMKF" TargetMode="External"/><Relationship Id="rId105" Type="http://schemas.openxmlformats.org/officeDocument/2006/relationships/hyperlink" Target="https://cdn.annenbergpublicpolicycenter.org/Downloads/Releases/Release_Courts20060928/Courts_Summary_20060928.pdf" TargetMode="External"/><Relationship Id="rId126" Type="http://schemas.openxmlformats.org/officeDocument/2006/relationships/hyperlink" Target="https://www.nytimes.com/2015/07/04/upshot/the-long-decline-of-trust-in-government-and-why-that-can-be-patriotic.html" TargetMode="External"/><Relationship Id="rId147" Type="http://schemas.openxmlformats.org/officeDocument/2006/relationships/hyperlink" Target="https://perma.cc/Q4Q9-GNYB" TargetMode="External"/><Relationship Id="rId168" Type="http://schemas.openxmlformats.org/officeDocument/2006/relationships/hyperlink" Target="https://perma.cc/5FL9-N5FM" TargetMode="External"/><Relationship Id="rId282" Type="http://schemas.openxmlformats.org/officeDocument/2006/relationships/hyperlink" Target="https://abcnews.go.com/Politics/OTUS/presidential-election-change-supreme-court/story?id=17644255" TargetMode="External"/><Relationship Id="rId8" Type="http://schemas.openxmlformats.org/officeDocument/2006/relationships/hyperlink" Target="https://perma.cc/4L" TargetMode="External"/><Relationship Id="rId51" Type="http://schemas.openxmlformats.org/officeDocument/2006/relationships/hyperlink" Target="https://perma.cc/8ZQG-GQ35" TargetMode="External"/><Relationship Id="rId72" Type="http://schemas.openxmlformats.org/officeDocument/2006/relationships/hyperlink" Target="https://perma.cc/FY2X-DGRR" TargetMode="External"/><Relationship Id="rId93" Type="http://schemas.openxmlformats.org/officeDocument/2006/relationships/hyperlink" Target="https://perma.cc/BSS4-GTYF" TargetMode="External"/><Relationship Id="rId98" Type="http://schemas.openxmlformats.org/officeDocument/2006/relationships/hyperlink" Target="https://perma.cc/C3VG-L9HK" TargetMode="External"/><Relationship Id="rId121" Type="http://schemas.openxmlformats.org/officeDocument/2006/relationships/hyperlink" Target="https://perma.cc/3MKL-BV63" TargetMode="External"/><Relationship Id="rId142" Type="http://schemas.openxmlformats.org/officeDocument/2006/relationships/hyperlink" Target="https://perma.cc/MZS9-RMUB" TargetMode="External"/><Relationship Id="rId163" Type="http://schemas.openxmlformats.org/officeDocument/2006/relationships/hyperlink" Target="https://perma.cc/J82D-WRXS" TargetMode="External"/><Relationship Id="rId184" Type="http://schemas.openxmlformats.org/officeDocument/2006/relationships/hyperlink" Target="https://perma.cc/R88Z-D7HA" TargetMode="External"/><Relationship Id="rId189" Type="http://schemas.openxmlformats.org/officeDocument/2006/relationships/hyperlink" Target="https://www.washingtonpost.com/archive/politics/1987/09/15/supreme-court-nominees-rejected-by-the-senate/28abe505-180f-423d-a774-adfb861ef2e0/" TargetMode="External"/><Relationship Id="rId219" Type="http://schemas.openxmlformats.org/officeDocument/2006/relationships/hyperlink" Target="https://perma.cc/CBC2-XYJM" TargetMode="External"/><Relationship Id="rId3" Type="http://schemas.openxmlformats.org/officeDocument/2006/relationships/hyperlink" Target="https://www.nytimes.com/2019/04/03/us/politics/senate-republicans-nuclear-option.html" TargetMode="External"/><Relationship Id="rId214" Type="http://schemas.openxmlformats.org/officeDocument/2006/relationships/hyperlink" Target="https://perma.cc/KQL3-JENX" TargetMode="External"/><Relationship Id="rId230" Type="http://schemas.openxmlformats.org/officeDocument/2006/relationships/hyperlink" Target="https://washingtonpost.com/news/post-nation/wp/2017/03/23/trump-said-dangerous-people-might-be-pouring-in-without" TargetMode="External"/><Relationship Id="rId235" Type="http://schemas.openxmlformats.org/officeDocument/2006/relationships/hyperlink" Target="https://perma.cc/JQ8ZRQD2" TargetMode="External"/><Relationship Id="rId251" Type="http://schemas.openxmlformats.org/officeDocument/2006/relationships/hyperlink" Target="https://www.politico.com/magazine/story/2019/07/10/trump-census-citizenship-question-supreme-court-department-justice-227280" TargetMode="External"/><Relationship Id="rId256" Type="http://schemas.openxmlformats.org/officeDocument/2006/relationships/hyperlink" Target="https://perma.cc/JZS5-BVQY" TargetMode="External"/><Relationship Id="rId277" Type="http://schemas.openxmlformats.org/officeDocument/2006/relationships/hyperlink" Target="https://advance.lexis.com/api/document?collection=analytical-materials&amp;id=urn:contentItem:494T-0JB0-00CW-G099-00000-00&amp;context=1000516" TargetMode="External"/><Relationship Id="rId25" Type="http://schemas.openxmlformats.org/officeDocument/2006/relationships/hyperlink" Target="https://advance.lexis.com/api/document?collection=cases&amp;id=urn:contentItem:3S4X-GNC0-003B-S1D8-00000-00&amp;context=1000516" TargetMode="External"/><Relationship Id="rId46" Type="http://schemas.openxmlformats.org/officeDocument/2006/relationships/hyperlink" Target="https://advance.lexis.com/api/document?collection=statutes-legislation&amp;id=urn:contentItem:5C7R-8160-01XN-S39B-00000-00&amp;context=1000516" TargetMode="External"/><Relationship Id="rId67" Type="http://schemas.openxmlformats.org/officeDocument/2006/relationships/hyperlink" Target="https://advance.lexis.com/api/document?collection=statutes-legislation&amp;id=urn:contentItem:8T9R-PPB2-D6RV-H31B-00000-00&amp;context=1000516" TargetMode="External"/><Relationship Id="rId116" Type="http://schemas.openxmlformats.org/officeDocument/2006/relationships/hyperlink" Target="https://www.voterstudygroup.org/publication/follow-the-leader" TargetMode="External"/><Relationship Id="rId137" Type="http://schemas.openxmlformats.org/officeDocument/2006/relationships/hyperlink" Target="https://perma.cc/866E-QS5B" TargetMode="External"/><Relationship Id="rId158" Type="http://schemas.openxmlformats.org/officeDocument/2006/relationships/hyperlink" Target="https://blogs.lse.ac.uk/usappblog/2017/08/30/had-enough-of-experts-anti-intellectualism-is-linked-to-voters-support-for-movements-that-are-skeptical-of-expertise/" TargetMode="External"/><Relationship Id="rId272" Type="http://schemas.openxmlformats.org/officeDocument/2006/relationships/hyperlink" Target="https://www.mtsu.edu/first-amendment/article/5/carolene-products-footnote-four" TargetMode="External"/><Relationship Id="rId20" Type="http://schemas.openxmlformats.org/officeDocument/2006/relationships/hyperlink" Target="https://advance.lexis.com/api/document?collection=cases&amp;id=urn:contentItem:3S4X-6GY0-003B-71BW-00000-00&amp;context=1000516" TargetMode="External"/><Relationship Id="rId41" Type="http://schemas.openxmlformats.org/officeDocument/2006/relationships/hyperlink" Target="https://advance.lexis.com/api/document?collection=analytical-materials&amp;id=urn:contentItem:4P78-2B90-00CV-G048-00000-00&amp;context=1000516" TargetMode="External"/><Relationship Id="rId62" Type="http://schemas.openxmlformats.org/officeDocument/2006/relationships/hyperlink" Target="https://perma.cc/V7SZ-K2Z7" TargetMode="External"/><Relationship Id="rId83" Type="http://schemas.openxmlformats.org/officeDocument/2006/relationships/hyperlink" Target="https://advance.lexis.com/api/document?collection=analytical-materials&amp;id=urn:contentItem:5FXR-1VM0-00CW-81DW-00000-00&amp;context=1000516" TargetMode="External"/><Relationship Id="rId88" Type="http://schemas.openxmlformats.org/officeDocument/2006/relationships/hyperlink" Target="https://www.abajournal.com/news/article/aba_will_submit_judicial_rating_for_scotus_nominee" TargetMode="External"/><Relationship Id="rId111" Type="http://schemas.openxmlformats.org/officeDocument/2006/relationships/hyperlink" Target="https://newrepublic.com/article/131451/supreme-court-losing-luster" TargetMode="External"/><Relationship Id="rId132" Type="http://schemas.openxmlformats.org/officeDocument/2006/relationships/hyperlink" Target="https://morningconsult.com/form/tracking-voter-trust-in-elections/" TargetMode="External"/><Relationship Id="rId153" Type="http://schemas.openxmlformats.org/officeDocument/2006/relationships/hyperlink" Target="https://perma.cc/WF3K-2QR8" TargetMode="External"/><Relationship Id="rId174" Type="http://schemas.openxmlformats.org/officeDocument/2006/relationships/hyperlink" Target="https://advance.lexis.com/api/document?collection=cases&amp;id=urn:contentItem:3S4X-JTB0-003B-H21G-00000-00&amp;context=1000516" TargetMode="External"/><Relationship Id="rId179" Type="http://schemas.openxmlformats.org/officeDocument/2006/relationships/hyperlink" Target="https://perma.cc/TBR7-F7Y4" TargetMode="External"/><Relationship Id="rId195" Type="http://schemas.openxmlformats.org/officeDocument/2006/relationships/hyperlink" Target="https://www.npr.org/sections/live-amy-coney-barrett-supreme-court-confirmation/2020/10/12/922980926/shameless-senators-still-sparring-over-timing-of-supreme-court-nomination" TargetMode="External"/><Relationship Id="rId209" Type="http://schemas.openxmlformats.org/officeDocument/2006/relationships/hyperlink" Target="https://archive.thinkprogress.org/uploads/2017/11/calabresi-court-packing-memo.pdf" TargetMode="External"/><Relationship Id="rId190" Type="http://schemas.openxmlformats.org/officeDocument/2006/relationships/hyperlink" Target="https://perma.cc/X8HE-ETB3" TargetMode="External"/><Relationship Id="rId204" Type="http://schemas.openxmlformats.org/officeDocument/2006/relationships/hyperlink" Target="https://perma.cc/JLY7-VEPL" TargetMode="External"/><Relationship Id="rId220" Type="http://schemas.openxmlformats.org/officeDocument/2006/relationships/hyperlink" Target="http://thehill.com/blogs/pundits-blog/the-judiciary/318547-trump-can-criticize-so-called-judges-all-he-likes-lincoln" TargetMode="External"/><Relationship Id="rId225" Type="http://schemas.openxmlformats.org/officeDocument/2006/relationships/hyperlink" Target="https://perma.cc/A5ZX-BP7A" TargetMode="External"/><Relationship Id="rId241" Type="http://schemas.openxmlformats.org/officeDocument/2006/relationships/hyperlink" Target="https://thehill.com/regulation/court-battles/450641-supreme-court-rules-against-trump-administration-over-census" TargetMode="External"/><Relationship Id="rId246" Type="http://schemas.openxmlformats.org/officeDocument/2006/relationships/hyperlink" Target="https://perma.cc/9DXG-T6DN" TargetMode="External"/><Relationship Id="rId267" Type="http://schemas.openxmlformats.org/officeDocument/2006/relationships/hyperlink" Target="https://www.uscourts.gov/sites/default/files/code_of_conduct_for_united_states_judges_effective_march_12_2019.pdf" TargetMode="External"/><Relationship Id="rId15" Type="http://schemas.openxmlformats.org/officeDocument/2006/relationships/hyperlink" Target="https://advance.lexis.com/api/document?collection=analytical-materials&amp;id=urn:contentItem:3S0M-90G0-00CW-71X3-00000-00&amp;context=1000516" TargetMode="External"/><Relationship Id="rId36" Type="http://schemas.openxmlformats.org/officeDocument/2006/relationships/hyperlink" Target="https://abaforlawstudents.com/2016/06/06/statement-of-aba-President-paulette-brown-on-judicial-independence-and-impartiality/" TargetMode="External"/><Relationship Id="rId57" Type="http://schemas.openxmlformats.org/officeDocument/2006/relationships/hyperlink" Target="https://advance.lexis.com/api/document?collection=analytical-materials&amp;id=urn:contentItem:577X-7PK0-02BN-10BX-00000-00&amp;context=1000516" TargetMode="External"/><Relationship Id="rId106" Type="http://schemas.openxmlformats.org/officeDocument/2006/relationships/hyperlink" Target="https://perma.cc/A2X4-636W" TargetMode="External"/><Relationship Id="rId127" Type="http://schemas.openxmlformats.org/officeDocument/2006/relationships/hyperlink" Target="https://perma.cc/MG7L-HWDF" TargetMode="External"/><Relationship Id="rId262" Type="http://schemas.openxmlformats.org/officeDocument/2006/relationships/hyperlink" Target="https://advance.lexis.com/api/document?collection=analytical-materials&amp;id=urn:contentItem:4WX9-DR30-02BM-Y00F-00000-00&amp;context=1000516" TargetMode="External"/><Relationship Id="rId283" Type="http://schemas.openxmlformats.org/officeDocument/2006/relationships/hyperlink" Target="https://perma.cc/A8" TargetMode="External"/><Relationship Id="rId10" Type="http://schemas.openxmlformats.org/officeDocument/2006/relationships/hyperlink" Target="https://perma.cc/U8KV-JZAV" TargetMode="External"/><Relationship Id="rId31" Type="http://schemas.openxmlformats.org/officeDocument/2006/relationships/hyperlink" Target="https://perma.cc/M5EC-F8G5" TargetMode="External"/><Relationship Id="rId52" Type="http://schemas.openxmlformats.org/officeDocument/2006/relationships/hyperlink" Target="https://advance.lexis.com/api/document?collection=analytical-materials&amp;id=urn:contentItem:3XMF-VFM0-00CV-T0FP-00000-00&amp;context=1000516" TargetMode="External"/><Relationship Id="rId73" Type="http://schemas.openxmlformats.org/officeDocument/2006/relationships/hyperlink" Target="https://www.nytimes.com/1861/06/23/archives/jefferson-on-the-supremecourt.html" TargetMode="External"/><Relationship Id="rId78" Type="http://schemas.openxmlformats.org/officeDocument/2006/relationships/hyperlink" Target="https://perma.cc/38V6-9HWR" TargetMode="External"/><Relationship Id="rId94" Type="http://schemas.openxmlformats.org/officeDocument/2006/relationships/hyperlink" Target="https://advance.lexis.com/api/document?collection=analytical-materials&amp;id=urn:contentItem:494T-0JB0-00CW-G099-00000-00&amp;context=1000516" TargetMode="External"/><Relationship Id="rId99" Type="http://schemas.openxmlformats.org/officeDocument/2006/relationships/hyperlink" Target="https://news.bloomberglaw.com/us-law-week/trump-picks-more-not-qualified-judges-1" TargetMode="External"/><Relationship Id="rId101" Type="http://schemas.openxmlformats.org/officeDocument/2006/relationships/hyperlink" Target="https://www.pewresearch.org/2009/10/30/partisanship-and-cable-news-audiences/" TargetMode="External"/><Relationship Id="rId122" Type="http://schemas.openxmlformats.org/officeDocument/2006/relationships/hyperlink" Target="https://www.nytimes.com/2017/01/07/opinion/sunday/vietnam-the-war-that-killed-trust.html" TargetMode="External"/><Relationship Id="rId143" Type="http://schemas.openxmlformats.org/officeDocument/2006/relationships/hyperlink" Target="http://nrs.harvard.edu/urn-3" TargetMode="External"/><Relationship Id="rId148" Type="http://schemas.openxmlformats.org/officeDocument/2006/relationships/hyperlink" Target="https://news.gallup.com/poll/116677/Presidential-approval-ratings-gallup-historical-statistics-trends.aspx" TargetMode="External"/><Relationship Id="rId164" Type="http://schemas.openxmlformats.org/officeDocument/2006/relationships/hyperlink" Target="https://advance.lexis.com/api/document?collection=cases&amp;id=urn:contentItem:3S4X-FSN0-003B-S2TR-00000-00&amp;context=1000516" TargetMode="External"/><Relationship Id="rId169" Type="http://schemas.openxmlformats.org/officeDocument/2006/relationships/hyperlink" Target="https://www.theatlantic.com/ideas/archive/2018/12/hard-data-populism-bolsonaro-trump/578878/" TargetMode="External"/><Relationship Id="rId185" Type="http://schemas.openxmlformats.org/officeDocument/2006/relationships/hyperlink" Target="https://www.cnn.com/2020/09/18/politics/merrick-garland-senate-republicans-timeline/index.html" TargetMode="External"/><Relationship Id="rId4" Type="http://schemas.openxmlformats.org/officeDocument/2006/relationships/hyperlink" Target="https://perma.cc/U374-FE4U" TargetMode="External"/><Relationship Id="rId9" Type="http://schemas.openxmlformats.org/officeDocument/2006/relationships/hyperlink" Target="https://www.scotusblog.com/2018/12/academic-highlight-epps-and-sitaraman-on-how-to-save-the-supreme-court/" TargetMode="External"/><Relationship Id="rId180" Type="http://schemas.openxmlformats.org/officeDocument/2006/relationships/hyperlink" Target="https://advance.lexis.com/api/document?collection=analytical-materials&amp;id=urn:contentItem:5TYD-T2C0-00CV-901Y-00000-00&amp;context=1000516" TargetMode="External"/><Relationship Id="rId210" Type="http://schemas.openxmlformats.org/officeDocument/2006/relationships/hyperlink" Target="https://www.nationalreview.com/2017/11/republicans-court-nominations-congress-shouldnt-pack-courts/" TargetMode="External"/><Relationship Id="rId215" Type="http://schemas.openxmlformats.org/officeDocument/2006/relationships/hyperlink" Target="https://www.politico.com/story/2019/03/18/2020-democrats-supreme-court-1223625" TargetMode="External"/><Relationship Id="rId236" Type="http://schemas.openxmlformats.org/officeDocument/2006/relationships/hyperlink" Target="https://www.theusconstitution.org/wp-content/uploads/2018/06/Trump-Obey-Court-Judgm" TargetMode="External"/><Relationship Id="rId257" Type="http://schemas.openxmlformats.org/officeDocument/2006/relationships/hyperlink" Target="https://www.c-span.org/video/?462535-1/trump-administration-longer-pursue-citizenship-question-2020-census&amp;live=" TargetMode="External"/><Relationship Id="rId278" Type="http://schemas.openxmlformats.org/officeDocument/2006/relationships/hyperlink" Target="https://www.usatoday.com/story/news/politics/elections/2016/12/01/donald-trump-supreme-court-21-nominees-list-nomination/93964888/" TargetMode="External"/><Relationship Id="rId26" Type="http://schemas.openxmlformats.org/officeDocument/2006/relationships/hyperlink" Target="https://advance.lexis.com/api/document?collection=cases&amp;id=urn:contentItem:3S4X-6GY0-003B-71BW-00000-00&amp;context=1000516" TargetMode="External"/><Relationship Id="rId231" Type="http://schemas.openxmlformats.org/officeDocument/2006/relationships/hyperlink" Target="https://perma.cc/2H5J-BJCV" TargetMode="External"/><Relationship Id="rId252" Type="http://schemas.openxmlformats.org/officeDocument/2006/relationships/hyperlink" Target="https://perma.cc/C49K-K6FE" TargetMode="External"/><Relationship Id="rId273" Type="http://schemas.openxmlformats.org/officeDocument/2006/relationships/hyperlink" Target="https://perma.cc/3WFW-7WDM" TargetMode="External"/><Relationship Id="rId47" Type="http://schemas.openxmlformats.org/officeDocument/2006/relationships/hyperlink" Target="https://advance.lexis.com/api/document?collection=statutes-legislation&amp;id=urn:contentItem:5C8C-P820-01XN-S3HW-00000-00&amp;context=1000516" TargetMode="External"/><Relationship Id="rId68" Type="http://schemas.openxmlformats.org/officeDocument/2006/relationships/hyperlink" Target="https://advance.lexis.com/api/document?collection=analytical-materials&amp;id=urn:contentItem:5RS5-3BJ0-02BN-003B-00000-00&amp;context=1000516" TargetMode="External"/><Relationship Id="rId89" Type="http://schemas.openxmlformats.org/officeDocument/2006/relationships/hyperlink" Target="https://perma.cc/4D6J-BF7E" TargetMode="External"/><Relationship Id="rId112" Type="http://schemas.openxmlformats.org/officeDocument/2006/relationships/hyperlink" Target="https://perma.cc/F7AV-TTFR" TargetMode="External"/><Relationship Id="rId133" Type="http://schemas.openxmlformats.org/officeDocument/2006/relationships/hyperlink" Target="https://perma.cc/US8C-YU8G" TargetMode="External"/><Relationship Id="rId154" Type="http://schemas.openxmlformats.org/officeDocument/2006/relationships/hyperlink" Target="https://www.nytimes.com/2017/01/03/magazine/how-elites-became-one-of-the-nastiest-epithets-in-american-politics.html" TargetMode="External"/><Relationship Id="rId175" Type="http://schemas.openxmlformats.org/officeDocument/2006/relationships/hyperlink" Target="https://advance.lexis.com/api/document?collection=cases&amp;id=urn:contentItem:3S4X-JTB0-003B-H21G-00000-00&amp;context=1000516" TargetMode="External"/><Relationship Id="rId196" Type="http://schemas.openxmlformats.org/officeDocument/2006/relationships/hyperlink" Target="https://perma.cc/58Y3-BBGR" TargetMode="External"/><Relationship Id="rId200" Type="http://schemas.openxmlformats.org/officeDocument/2006/relationships/hyperlink" Target="https://www.nytimes.com/2017/03/31/us/politics/white-house-american-bar-association-judges.html" TargetMode="External"/><Relationship Id="rId16" Type="http://schemas.openxmlformats.org/officeDocument/2006/relationships/hyperlink" Target="https://advance.lexis.com/api/document?collection=statutes-legislation&amp;id=urn:contentItem:8T9R-T3X2-8T6X-731X-00000-00&amp;context=1000516" TargetMode="External"/><Relationship Id="rId221" Type="http://schemas.openxmlformats.org/officeDocument/2006/relationships/hyperlink" Target="https://perma.cc/7F4V-P599" TargetMode="External"/><Relationship Id="rId242" Type="http://schemas.openxmlformats.org/officeDocument/2006/relationships/hyperlink" Target="https://perma.cc/3D4D-WDJZ" TargetMode="External"/><Relationship Id="rId263" Type="http://schemas.openxmlformats.org/officeDocument/2006/relationships/hyperlink" Target="https://advance.lexis.com/api/document?collection=statutes-legislation&amp;id=urn:contentItem:8SG9-5HW2-D6RV-H03R-00000-00&amp;context=1000516" TargetMode="External"/><Relationship Id="rId284" Type="http://schemas.openxmlformats.org/officeDocument/2006/relationships/hyperlink" Target="https://advance.lexis.com/api/document?collection=analytical-materials&amp;id=urn:contentItem:5S5Y-XK70-02BN-10CP-00000-00&amp;context=1000516" TargetMode="External"/><Relationship Id="rId37" Type="http://schemas.openxmlformats.org/officeDocument/2006/relationships/hyperlink" Target="https://abaforlawstudents.com/2016/06/06/statement-of-aba-President-paulette-brown-on-judicial-independence-and-impartiality/" TargetMode="External"/><Relationship Id="rId58" Type="http://schemas.openxmlformats.org/officeDocument/2006/relationships/hyperlink" Target="https://prologue.blogs.archives.gov/2014/08/03/the-origins-of-senatorial-courtesy/" TargetMode="External"/><Relationship Id="rId79" Type="http://schemas.openxmlformats.org/officeDocument/2006/relationships/hyperlink" Target="https://advance.lexis.com/api/document?collection=analytical-materials&amp;id=urn:contentItem:582B-PN70-00CV-208H-00000-00&amp;context=1000516" TargetMode="External"/><Relationship Id="rId102" Type="http://schemas.openxmlformats.org/officeDocument/2006/relationships/hyperlink" Target="https://perma.cc/S25R-SF9W" TargetMode="External"/><Relationship Id="rId123" Type="http://schemas.openxmlformats.org/officeDocument/2006/relationships/hyperlink" Target="https://perma.cc/58N3-MK3E" TargetMode="External"/><Relationship Id="rId144" Type="http://schemas.openxmlformats.org/officeDocument/2006/relationships/hyperlink" Target="https://www.census.gov/library/stories/2021/04/record-high-turnout-in-2020-general-election.html" TargetMode="External"/><Relationship Id="rId90" Type="http://schemas.openxmlformats.org/officeDocument/2006/relationships/hyperlink" Target="http://www.abajournal.com/magazine/article/federal_judicial_candidate_evaluations" TargetMode="External"/><Relationship Id="rId165" Type="http://schemas.openxmlformats.org/officeDocument/2006/relationships/hyperlink" Target="https://advance.lexis.com/api/document?collection=cases&amp;id=urn:contentItem:3S4X-FSN0-003B-S2TR-00000-00&amp;context=1000516" TargetMode="External"/><Relationship Id="rId186" Type="http://schemas.openxmlformats.org/officeDocument/2006/relationships/hyperlink" Target="https://perma.cc/2F8C-H5TL" TargetMode="External"/><Relationship Id="rId211" Type="http://schemas.openxmlformats.org/officeDocument/2006/relationships/hyperlink" Target="https://perma.cc/ATF3-8GDL" TargetMode="External"/><Relationship Id="rId232" Type="http://schemas.openxmlformats.org/officeDocument/2006/relationships/hyperlink" Target="https://time.com/5461827/donald-trump-judiciary-chief-justice-john-roberts/" TargetMode="External"/><Relationship Id="rId253" Type="http://schemas.openxmlformats.org/officeDocument/2006/relationships/hyperlink" Target="https://www.cnbc.com/2019/07/09/census-judge-rejects-trump-administrations-request-to-swap-lawyers.html" TargetMode="External"/><Relationship Id="rId274" Type="http://schemas.openxmlformats.org/officeDocument/2006/relationships/hyperlink" Target="https://advance.lexis.com/api/document?collection=analytical-materials&amp;id=urn:contentItem:46JP-P8F0-00CV-Y02F-00000-00&amp;context=1000516" TargetMode="External"/><Relationship Id="rId27" Type="http://schemas.openxmlformats.org/officeDocument/2006/relationships/hyperlink" Target="https://advance.lexis.com/api/document?collection=cases&amp;id=urn:contentItem:3S4X-KX00-003B-H16R-00000-00&amp;context=1000516" TargetMode="External"/><Relationship Id="rId48" Type="http://schemas.openxmlformats.org/officeDocument/2006/relationships/hyperlink" Target="https://csac.history.wisc.edu/2020/10/23/midnight-appointments-in-judiciary-politics/" TargetMode="External"/><Relationship Id="rId69" Type="http://schemas.openxmlformats.org/officeDocument/2006/relationships/hyperlink" Target="https://www.pogo.org/analysis/2018/02/president-v-courts/" TargetMode="External"/><Relationship Id="rId113" Type="http://schemas.openxmlformats.org/officeDocument/2006/relationships/hyperlink" Target="https://advance.lexis.com/api/document?collection=analytical-materials&amp;id=urn:contentItem:3S41-22D0-00CV-60JC-00000-00&amp;context=1000516" TargetMode="External"/><Relationship Id="rId134" Type="http://schemas.openxmlformats.org/officeDocument/2006/relationships/hyperlink" Target="https://www.pewresearch.org/fact-tank/2020/11/03/in-past-elections-u-s-trailed-most-developed-countries-in-voter-turnout/" TargetMode="External"/><Relationship Id="rId80" Type="http://schemas.openxmlformats.org/officeDocument/2006/relationships/hyperlink" Target="https://constitutioncenter.org/blog/fdrs-third-term-decision-and-the-22nd-amendment" TargetMode="External"/><Relationship Id="rId155" Type="http://schemas.openxmlformats.org/officeDocument/2006/relationships/hyperlink" Target="https://perma.cc/CKB4-7CJU" TargetMode="External"/><Relationship Id="rId176" Type="http://schemas.openxmlformats.org/officeDocument/2006/relationships/hyperlink" Target="https://advance.lexis.com/api/document?collection=cases&amp;id=urn:contentItem:3S4X-JTB0-003B-H21G-00000-00&amp;context=1000516" TargetMode="External"/><Relationship Id="rId197" Type="http://schemas.openxmlformats.org/officeDocument/2006/relationships/hyperlink" Target="https://www.nytimes.com/2019/04/03/us/politics/senate-republicans-nuclear-option.html" TargetMode="External"/><Relationship Id="rId201" Type="http://schemas.openxmlformats.org/officeDocument/2006/relationships/hyperlink" Target="https://news.bloomberglaw.com/us-law-week/trump-picks-more-not-qualified-judges-1" TargetMode="External"/><Relationship Id="rId222" Type="http://schemas.openxmlformats.org/officeDocument/2006/relationships/hyperlink" Target="https://www.theatlantic.com/politics/archive/2017/03/with-the-travel-ban-federal-courts-face-a-new-legal-issue/520200/" TargetMode="External"/><Relationship Id="rId243" Type="http://schemas.openxmlformats.org/officeDocument/2006/relationships/hyperlink" Target="https://www.washingtonpost.com/politics/trump-appears-to-contradict-his-own-administration-on-census-citizenship-question/2019/07/03/b720bb94-9da4-11e9-b27f-ed2942f73d70_sto" TargetMode="External"/><Relationship Id="rId264" Type="http://schemas.openxmlformats.org/officeDocument/2006/relationships/hyperlink" Target="https://advance.lexis.com/api/document?collection=analytical-materials&amp;id=urn:contentItem:575J-WXX0-02BN-00F2-00000-00&amp;context=1000516" TargetMode="External"/><Relationship Id="rId285" Type="http://schemas.openxmlformats.org/officeDocument/2006/relationships/hyperlink" Target="https://advance.lexis.com/api/document?collection=statutes-legislation&amp;id=urn:contentItem:5CD7-HSD0-01XN-S295-00000-00&amp;context=1000516" TargetMode="External"/><Relationship Id="rId17" Type="http://schemas.openxmlformats.org/officeDocument/2006/relationships/hyperlink" Target="https://advance.lexis.com/api/document?collection=statutes-legislation&amp;id=urn:contentItem:8T9R-PPB2-D6RV-H31B-00000-00&amp;context=1000516" TargetMode="External"/><Relationship Id="rId38" Type="http://schemas.openxmlformats.org/officeDocument/2006/relationships/hyperlink" Target="https://perma.cc/ZX93-GVGM" TargetMode="External"/><Relationship Id="rId59" Type="http://schemas.openxmlformats.org/officeDocument/2006/relationships/hyperlink" Target="https://perma.cc/KMJ4-HW57" TargetMode="External"/><Relationship Id="rId103" Type="http://schemas.openxmlformats.org/officeDocument/2006/relationships/hyperlink" Target="https://www.brennancenter.org/press-release/brennan-center-hands-out-court-pester-awards" TargetMode="External"/><Relationship Id="rId124" Type="http://schemas.openxmlformats.org/officeDocument/2006/relationships/hyperlink" Target="https://www.theatlantic.com/politics/archive/2018/01/how-the-tet-offensive-undermined-american-faith-in-government/550010/" TargetMode="External"/><Relationship Id="rId70" Type="http://schemas.openxmlformats.org/officeDocument/2006/relationships/hyperlink" Target="https://perma.cc/P67Y-6UBX" TargetMode="External"/><Relationship Id="rId91" Type="http://schemas.openxmlformats.org/officeDocument/2006/relationships/hyperlink" Target="https://perma.cc/VM5N-5HFF" TargetMode="External"/><Relationship Id="rId145" Type="http://schemas.openxmlformats.org/officeDocument/2006/relationships/hyperlink" Target="https://perma.cc/D" TargetMode="External"/><Relationship Id="rId166" Type="http://schemas.openxmlformats.org/officeDocument/2006/relationships/hyperlink" Target="https://advance.lexis.com/api/document?collection=analytical-materials&amp;id=urn:contentItem:5460-85M0-02BM-Y163-00000-00&amp;context=1000516" TargetMode="External"/><Relationship Id="rId187" Type="http://schemas.openxmlformats.org/officeDocument/2006/relationships/hyperlink" Target="https://www.npr.org/2016/10/17/498328520/sen-mccain-says-republicans-will-block-all-court-nominations-if-clinton-wins" TargetMode="External"/><Relationship Id="rId1" Type="http://schemas.openxmlformats.org/officeDocument/2006/relationships/hyperlink" Target="https://www.smithsonianmag.com/history/history-stolen-supreme-court-seats-180962589/" TargetMode="External"/><Relationship Id="rId212" Type="http://schemas.openxmlformats.org/officeDocument/2006/relationships/hyperlink" Target="https://www.nytimes.com/2017/11/23/opinion/conservativesweaponize-federal-courts.html" TargetMode="External"/><Relationship Id="rId233" Type="http://schemas.openxmlformats.org/officeDocument/2006/relationships/hyperlink" Target="https://perma.cc/627F-LA34" TargetMode="External"/><Relationship Id="rId254" Type="http://schemas.openxmlformats.org/officeDocument/2006/relationships/hyperlink" Target="https://perma.cc/QP8P-ZRV4" TargetMode="External"/><Relationship Id="rId28" Type="http://schemas.openxmlformats.org/officeDocument/2006/relationships/hyperlink" Target="https://advance.lexis.com/api/document?collection=cases&amp;id=urn:contentItem:3S4X-JTB0-003B-H21G-00000-00&amp;context=1000516" TargetMode="External"/><Relationship Id="rId49" Type="http://schemas.openxmlformats.org/officeDocument/2006/relationships/hyperlink" Target="https://perma.cc/8SJB-848S" TargetMode="External"/><Relationship Id="rId114" Type="http://schemas.openxmlformats.org/officeDocument/2006/relationships/hyperlink" Target="https://www.pewresearch.org/global/2017/10/16/democracy-widely-supported-little-backing-for-rule-by-strong-leader-or-military/" TargetMode="External"/><Relationship Id="rId275" Type="http://schemas.openxmlformats.org/officeDocument/2006/relationships/hyperlink" Target="https://prospect.org/article/right-wing-assault" TargetMode="External"/><Relationship Id="rId60" Type="http://schemas.openxmlformats.org/officeDocument/2006/relationships/hyperlink" Target="https://advance.lexis.com/api/document?collection=analytical-materials&amp;id=urn:contentItem:459G-Y9F0-00CV-Y0RK-00000-00&amp;context=1000516" TargetMode="External"/><Relationship Id="rId81" Type="http://schemas.openxmlformats.org/officeDocument/2006/relationships/hyperlink" Target="https://historynewsnetwork.org/article/152895" TargetMode="External"/><Relationship Id="rId135" Type="http://schemas.openxmlformats.org/officeDocument/2006/relationships/hyperlink" Target="https://perma.cc/VQY6-FCVP" TargetMode="External"/><Relationship Id="rId156" Type="http://schemas.openxmlformats.org/officeDocument/2006/relationships/hyperlink" Target="https://www.rollingstone.com/politics/politics-news/secrets-and-lies-of-the-bailout-113270/" TargetMode="External"/><Relationship Id="rId177" Type="http://schemas.openxmlformats.org/officeDocument/2006/relationships/hyperlink" Target="https://advance.lexis.com/api/document?collection=cases&amp;id=urn:contentItem:3S4X-JTB0-003B-H21G-00000-00&amp;context=1000516" TargetMode="External"/><Relationship Id="rId198" Type="http://schemas.openxmlformats.org/officeDocument/2006/relationships/hyperlink" Target="https://perma.cc/DH46-65SA" TargetMode="External"/><Relationship Id="rId202" Type="http://schemas.openxmlformats.org/officeDocument/2006/relationships/hyperlink" Target="https://perma.cc/9YMA-8JWX" TargetMode="External"/><Relationship Id="rId223" Type="http://schemas.openxmlformats.org/officeDocument/2006/relationships/hyperlink" Target="https://perma.cc/P3C2-4NZT" TargetMode="External"/><Relationship Id="rId244" Type="http://schemas.openxmlformats.org/officeDocument/2006/relationships/hyperlink" Target="https://perma.cc/99AY-8Y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21740</Words>
  <Characters>123920</Characters>
  <Application>Microsoft Office Word</Application>
  <DocSecurity>0</DocSecurity>
  <Lines>1032</Lines>
  <Paragraphs>290</Paragraphs>
  <ScaleCrop>false</ScaleCrop>
  <HeadingPairs>
    <vt:vector size="2" baseType="variant">
      <vt:variant>
        <vt:lpstr>Title</vt:lpstr>
      </vt:variant>
      <vt:variant>
        <vt:i4>1</vt:i4>
      </vt:variant>
    </vt:vector>
  </HeadingPairs>
  <TitlesOfParts>
    <vt:vector size="1" baseType="lpstr">
      <vt:lpstr>ARTICLE: JUDICIAL INDEPENDENCE AT TWILIGHT</vt:lpstr>
    </vt:vector>
  </TitlesOfParts>
  <Company/>
  <LinksUpToDate>false</LinksUpToDate>
  <CharactersWithSpaces>145370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JUDICIAL INDEPENDENCE AT TWILIGHT</dc:title>
  <dc:creator>Konstantina Vagenas</dc:creator>
  <cp:lastModifiedBy>Konstantina Vagenas</cp:lastModifiedBy>
  <cp:revision>2</cp:revision>
  <dcterms:created xsi:type="dcterms:W3CDTF">2022-05-21T19:16:00Z</dcterms:created>
  <dcterms:modified xsi:type="dcterms:W3CDTF">2022-05-21T19:16:00Z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DeliveryID">
    <vt:lpwstr>168646685</vt:lpwstr>
  </property>
  <property fmtid="{D5CDD505-2E9C-101B-9397-08002B2CF9AE}" pid="3" name="LADocCount">
    <vt:i4>2</vt:i4>
  </property>
  <property fmtid="{D5CDD505-2E9C-101B-9397-08002B2CF9AE}" pid="4" name="UserPermID">
    <vt:lpwstr>urn:user:PA185157053</vt:lpwstr>
  </property>
</Properties>
</file>